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7C2E" w:rsidRDefault="00257C2E" w:rsidP="000A1406">
      <w:pPr>
        <w:spacing w:after="0"/>
        <w:rPr>
          <w:rFonts w:ascii="Times New Roman" w:hAnsi="Times New Roman" w:cs="Times New Roman"/>
          <w:b/>
          <w:sz w:val="28"/>
          <w:szCs w:val="28"/>
        </w:rPr>
      </w:pPr>
    </w:p>
    <w:p w:rsidR="000A1406" w:rsidRPr="000C4578" w:rsidRDefault="00850248" w:rsidP="000A1406">
      <w:pPr>
        <w:spacing w:after="0"/>
        <w:rPr>
          <w:rFonts w:ascii="Times New Roman" w:hAnsi="Times New Roman" w:cs="Times New Roman"/>
          <w:b/>
          <w:sz w:val="28"/>
          <w:szCs w:val="28"/>
        </w:rPr>
      </w:pPr>
      <w:r>
        <w:rPr>
          <w:rFonts w:ascii="Times New Roman" w:hAnsi="Times New Roman" w:cs="Times New Roman"/>
          <w:b/>
          <w:sz w:val="28"/>
          <w:szCs w:val="28"/>
        </w:rPr>
        <w:t>Hybrid organic/inorganic nanocomposites for the application in photovoltaic cells</w:t>
      </w:r>
    </w:p>
    <w:p w:rsidR="000A1406" w:rsidRPr="004A737E" w:rsidRDefault="000A1406" w:rsidP="000A1406">
      <w:pPr>
        <w:spacing w:after="0" w:line="240" w:lineRule="auto"/>
        <w:jc w:val="both"/>
        <w:rPr>
          <w:rFonts w:ascii="Times New Roman" w:hAnsi="Times New Roman" w:cs="Times New Roman"/>
          <w:sz w:val="24"/>
          <w:szCs w:val="24"/>
          <w:vertAlign w:val="superscript"/>
        </w:rPr>
      </w:pPr>
      <w:r w:rsidRPr="004A737E">
        <w:rPr>
          <w:rFonts w:ascii="Times New Roman" w:hAnsi="Times New Roman" w:cs="Times New Roman"/>
          <w:sz w:val="24"/>
          <w:szCs w:val="24"/>
          <w:u w:val="single"/>
        </w:rPr>
        <w:t>Mukesh Mishra</w:t>
      </w:r>
      <w:r w:rsidRPr="004A737E">
        <w:rPr>
          <w:rFonts w:ascii="Times New Roman" w:hAnsi="Times New Roman" w:cs="Times New Roman"/>
          <w:sz w:val="24"/>
          <w:szCs w:val="24"/>
          <w:u w:val="single"/>
          <w:vertAlign w:val="superscript"/>
        </w:rPr>
        <w:t>a*</w:t>
      </w:r>
      <w:r w:rsidRPr="004A737E">
        <w:rPr>
          <w:rFonts w:ascii="Times New Roman" w:hAnsi="Times New Roman" w:cs="Times New Roman"/>
          <w:sz w:val="24"/>
          <w:szCs w:val="24"/>
        </w:rPr>
        <w:t>,</w:t>
      </w:r>
      <w:r w:rsidR="0034536F">
        <w:rPr>
          <w:rFonts w:ascii="Times New Roman" w:hAnsi="Times New Roman" w:cs="Times New Roman"/>
          <w:sz w:val="24"/>
          <w:szCs w:val="24"/>
        </w:rPr>
        <w:t xml:space="preserve"> </w:t>
      </w:r>
      <w:r w:rsidRPr="004A737E">
        <w:rPr>
          <w:rFonts w:ascii="Times New Roman" w:hAnsi="Times New Roman" w:cs="Times New Roman"/>
          <w:sz w:val="24"/>
          <w:szCs w:val="24"/>
        </w:rPr>
        <w:t>Sandeep Kumar</w:t>
      </w:r>
      <w:r w:rsidRPr="004A737E">
        <w:rPr>
          <w:rFonts w:ascii="Times New Roman" w:hAnsi="Times New Roman" w:cs="Times New Roman"/>
          <w:sz w:val="24"/>
          <w:szCs w:val="24"/>
          <w:vertAlign w:val="superscript"/>
        </w:rPr>
        <w:t>b</w:t>
      </w:r>
      <w:r w:rsidRPr="004A737E">
        <w:rPr>
          <w:rFonts w:ascii="Times New Roman" w:hAnsi="Times New Roman" w:cs="Times New Roman"/>
          <w:sz w:val="24"/>
          <w:szCs w:val="24"/>
        </w:rPr>
        <w:t xml:space="preserve"> and Ravindra Dhar</w:t>
      </w:r>
      <w:r w:rsidRPr="004A737E">
        <w:rPr>
          <w:rFonts w:ascii="Times New Roman" w:hAnsi="Times New Roman" w:cs="Times New Roman"/>
          <w:sz w:val="24"/>
          <w:szCs w:val="24"/>
          <w:vertAlign w:val="superscript"/>
        </w:rPr>
        <w:t>a</w:t>
      </w:r>
    </w:p>
    <w:p w:rsidR="000A1406" w:rsidRDefault="000A1406" w:rsidP="000A1406">
      <w:pPr>
        <w:spacing w:after="0" w:line="240" w:lineRule="auto"/>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     </w:t>
      </w:r>
    </w:p>
    <w:p w:rsidR="000A1406" w:rsidRDefault="000A1406" w:rsidP="000A1406">
      <w:pPr>
        <w:spacing w:after="0" w:line="240" w:lineRule="auto"/>
        <w:jc w:val="both"/>
        <w:rPr>
          <w:rFonts w:ascii="Times New Roman" w:hAnsi="Times New Roman" w:cs="Times New Roman"/>
          <w:sz w:val="24"/>
          <w:szCs w:val="24"/>
        </w:rPr>
      </w:pPr>
      <w:r>
        <w:rPr>
          <w:rFonts w:ascii="Times New Roman" w:hAnsi="Times New Roman" w:cs="Times New Roman"/>
          <w:sz w:val="24"/>
          <w:szCs w:val="24"/>
          <w:vertAlign w:val="superscript"/>
        </w:rPr>
        <w:t xml:space="preserve">        </w:t>
      </w:r>
      <w:r w:rsidRPr="00920B89">
        <w:rPr>
          <w:rFonts w:ascii="Times New Roman" w:hAnsi="Times New Roman" w:cs="Times New Roman"/>
          <w:sz w:val="24"/>
          <w:szCs w:val="24"/>
          <w:vertAlign w:val="superscript"/>
        </w:rPr>
        <w:t>a</w:t>
      </w:r>
      <w:r w:rsidRPr="00920B89">
        <w:rPr>
          <w:rFonts w:ascii="Times New Roman" w:hAnsi="Times New Roman" w:cs="Times New Roman"/>
          <w:sz w:val="24"/>
          <w:szCs w:val="24"/>
        </w:rPr>
        <w:t xml:space="preserve">Center of Material Sciences, Institute of Interdisciplinary Studies, University of Allahabad, </w:t>
      </w:r>
      <w:r>
        <w:rPr>
          <w:rFonts w:ascii="Times New Roman" w:hAnsi="Times New Roman" w:cs="Times New Roman"/>
          <w:sz w:val="24"/>
          <w:szCs w:val="24"/>
        </w:rPr>
        <w:t xml:space="preserve">    </w:t>
      </w:r>
    </w:p>
    <w:p w:rsidR="000A1406" w:rsidRPr="00920B89" w:rsidRDefault="000A1406" w:rsidP="000A140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0B89">
        <w:rPr>
          <w:rFonts w:ascii="Times New Roman" w:hAnsi="Times New Roman" w:cs="Times New Roman"/>
          <w:sz w:val="24"/>
          <w:szCs w:val="24"/>
        </w:rPr>
        <w:t>Allahabad, India -211002</w:t>
      </w:r>
    </w:p>
    <w:p w:rsidR="000A1406" w:rsidRPr="00A46266" w:rsidRDefault="000A1406" w:rsidP="000A1406">
      <w:pPr>
        <w:spacing w:after="0" w:line="240" w:lineRule="auto"/>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       </w:t>
      </w:r>
      <w:r w:rsidRPr="00920B89">
        <w:rPr>
          <w:rFonts w:ascii="Times New Roman" w:hAnsi="Times New Roman" w:cs="Times New Roman"/>
          <w:sz w:val="24"/>
          <w:szCs w:val="24"/>
          <w:vertAlign w:val="superscript"/>
        </w:rPr>
        <w:t>b</w:t>
      </w:r>
      <w:r w:rsidRPr="00920B89">
        <w:rPr>
          <w:rFonts w:ascii="Times New Roman" w:hAnsi="Times New Roman" w:cs="Times New Roman"/>
          <w:sz w:val="24"/>
          <w:szCs w:val="24"/>
        </w:rPr>
        <w:t>Raman Research Institute, C.V.Raman Avenue, Sadashivanagar, Bangalore, India-560080</w:t>
      </w:r>
    </w:p>
    <w:p w:rsidR="000A1406" w:rsidRDefault="000A1406" w:rsidP="000A140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E-mail-</w:t>
      </w:r>
      <w:r>
        <w:rPr>
          <w:rFonts w:ascii="Times New Roman" w:hAnsi="Times New Roman" w:cs="Times New Roman"/>
          <w:sz w:val="24"/>
          <w:szCs w:val="24"/>
          <w:u w:val="single"/>
        </w:rPr>
        <w:t>mukeshphysics927@gmail.co</w:t>
      </w:r>
      <w:r w:rsidRPr="005B1700">
        <w:rPr>
          <w:rFonts w:ascii="Times New Roman" w:hAnsi="Times New Roman" w:cs="Times New Roman"/>
          <w:sz w:val="24"/>
          <w:szCs w:val="24"/>
          <w:u w:val="single"/>
        </w:rPr>
        <w:t>m</w:t>
      </w:r>
    </w:p>
    <w:p w:rsidR="000A1406" w:rsidRDefault="000A1406" w:rsidP="000A1406">
      <w:pPr>
        <w:spacing w:line="240" w:lineRule="auto"/>
        <w:jc w:val="both"/>
        <w:rPr>
          <w:rFonts w:ascii="Times New Roman" w:hAnsi="Times New Roman" w:cs="Times New Roman"/>
          <w:sz w:val="24"/>
          <w:szCs w:val="24"/>
        </w:rPr>
      </w:pPr>
    </w:p>
    <w:p w:rsidR="00962815" w:rsidRDefault="00962815" w:rsidP="000A1406">
      <w:pPr>
        <w:spacing w:line="240" w:lineRule="auto"/>
        <w:jc w:val="both"/>
        <w:rPr>
          <w:rFonts w:ascii="Times New Roman" w:hAnsi="Times New Roman" w:cs="Times New Roman"/>
          <w:b/>
          <w:sz w:val="28"/>
          <w:szCs w:val="28"/>
        </w:rPr>
      </w:pPr>
    </w:p>
    <w:p w:rsidR="000A1406" w:rsidRPr="00657850" w:rsidRDefault="000A1406" w:rsidP="000A1406">
      <w:pPr>
        <w:spacing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Abstract:   </w:t>
      </w:r>
    </w:p>
    <w:p w:rsidR="000A1406" w:rsidRPr="00046F7B" w:rsidRDefault="000A1406" w:rsidP="000A1406">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sz w:val="24"/>
          <w:szCs w:val="24"/>
        </w:rPr>
        <w:t xml:space="preserve">An </w:t>
      </w:r>
      <w:r w:rsidR="00317C1D">
        <w:rPr>
          <w:rFonts w:ascii="Times New Roman" w:hAnsi="Times New Roman" w:cs="Times New Roman"/>
          <w:sz w:val="24"/>
          <w:szCs w:val="24"/>
        </w:rPr>
        <w:t>e</w:t>
      </w:r>
      <w:r w:rsidRPr="00E10451">
        <w:rPr>
          <w:rFonts w:ascii="Times New Roman" w:hAnsi="Times New Roman" w:cs="Times New Roman"/>
          <w:sz w:val="24"/>
          <w:szCs w:val="24"/>
        </w:rPr>
        <w:t xml:space="preserve">xperimental characterization of </w:t>
      </w:r>
      <w:r>
        <w:rPr>
          <w:rFonts w:ascii="Times New Roman" w:hAnsi="Times New Roman" w:cs="Times New Roman"/>
          <w:sz w:val="24"/>
          <w:szCs w:val="24"/>
        </w:rPr>
        <w:t>the composites of colloidal Gold Nano Particles (GNPs) in the columnar discotic liquid crystal namely Hexabutyloxytryphenylene (HAT4) has been carried out. Gold nano particles (GNPs) have been dispersed in the concentrations of 1.2 wt% of GNPs in pure HAT4.</w:t>
      </w:r>
      <w:r w:rsidR="000C4578">
        <w:rPr>
          <w:rFonts w:ascii="Times New Roman" w:hAnsi="Times New Roman" w:cs="Times New Roman"/>
          <w:sz w:val="24"/>
          <w:szCs w:val="24"/>
        </w:rPr>
        <w:t xml:space="preserve"> </w:t>
      </w:r>
      <w:r>
        <w:rPr>
          <w:rFonts w:ascii="Times New Roman" w:hAnsi="Times New Roman" w:cs="Times New Roman"/>
          <w:sz w:val="24"/>
          <w:szCs w:val="24"/>
        </w:rPr>
        <w:t>Thermophysical properties have been investigated by, polarizing optical microscopy, differential scanning calorimeter and dielectric measurements. The experimental results show that the inclusions of gold nano particle in to columnar discotic liquid crystal (DLC) reduce the isotropic to columnar hexagonal</w:t>
      </w:r>
      <w:r w:rsidRPr="00696D90">
        <w:rPr>
          <w:rFonts w:ascii="Times New Roman" w:hAnsi="Times New Roman" w:cs="Times New Roman"/>
          <w:sz w:val="24"/>
          <w:szCs w:val="24"/>
        </w:rPr>
        <w:t xml:space="preserve"> </w:t>
      </w:r>
      <w:r>
        <w:rPr>
          <w:rFonts w:ascii="Times New Roman" w:hAnsi="Times New Roman" w:cs="Times New Roman"/>
          <w:sz w:val="24"/>
          <w:szCs w:val="24"/>
        </w:rPr>
        <w:t xml:space="preserve">phase transition temperature. Optical textures of DLC (HAT4) and their nanocomposites were taken using polarizing optical </w:t>
      </w:r>
      <w:r w:rsidR="00150259">
        <w:rPr>
          <w:rFonts w:ascii="Times New Roman" w:hAnsi="Times New Roman" w:cs="Times New Roman"/>
          <w:sz w:val="24"/>
          <w:szCs w:val="24"/>
        </w:rPr>
        <w:t>microscopy,</w:t>
      </w:r>
      <w:r w:rsidR="000C4578" w:rsidRPr="00527A07">
        <w:rPr>
          <w:rFonts w:ascii="Times New Roman" w:hAnsi="Times New Roman" w:cs="Times New Roman"/>
          <w:sz w:val="24"/>
          <w:szCs w:val="24"/>
        </w:rPr>
        <w:t xml:space="preserve"> </w:t>
      </w:r>
      <w:r w:rsidR="00150259">
        <w:rPr>
          <w:rFonts w:ascii="Times New Roman" w:hAnsi="Times New Roman" w:cs="Times New Roman"/>
          <w:sz w:val="24"/>
          <w:szCs w:val="24"/>
        </w:rPr>
        <w:t>w</w:t>
      </w:r>
      <w:r w:rsidR="000C4578" w:rsidRPr="00527A07">
        <w:rPr>
          <w:rFonts w:ascii="Times New Roman" w:hAnsi="Times New Roman" w:cs="Times New Roman"/>
          <w:sz w:val="24"/>
          <w:szCs w:val="24"/>
        </w:rPr>
        <w:t>hen</w:t>
      </w:r>
      <w:r w:rsidRPr="00527A07">
        <w:rPr>
          <w:rFonts w:ascii="Times New Roman" w:hAnsi="Times New Roman" w:cs="Times New Roman"/>
          <w:sz w:val="24"/>
          <w:szCs w:val="24"/>
        </w:rPr>
        <w:t xml:space="preserve"> samples cooled very slowly</w:t>
      </w:r>
      <w:r>
        <w:rPr>
          <w:rFonts w:ascii="Times New Roman" w:hAnsi="Times New Roman" w:cs="Times New Roman"/>
          <w:sz w:val="24"/>
          <w:szCs w:val="24"/>
        </w:rPr>
        <w:t xml:space="preserve">. </w:t>
      </w:r>
      <w:r w:rsidRPr="00527A07">
        <w:rPr>
          <w:rFonts w:ascii="Times New Roman" w:hAnsi="Times New Roman" w:cs="Times New Roman"/>
          <w:sz w:val="24"/>
          <w:szCs w:val="24"/>
        </w:rPr>
        <w:t>Dielectric studies sh</w:t>
      </w:r>
      <w:r>
        <w:rPr>
          <w:rFonts w:ascii="Times New Roman" w:hAnsi="Times New Roman" w:cs="Times New Roman"/>
          <w:sz w:val="24"/>
          <w:szCs w:val="24"/>
        </w:rPr>
        <w:t>ows that conductivity increases</w:t>
      </w:r>
      <w:r w:rsidRPr="00527A07">
        <w:rPr>
          <w:rFonts w:ascii="Times New Roman" w:hAnsi="Times New Roman" w:cs="Times New Roman"/>
          <w:sz w:val="24"/>
          <w:szCs w:val="24"/>
        </w:rPr>
        <w:t xml:space="preserve"> by </w:t>
      </w:r>
      <w:r>
        <w:rPr>
          <w:rFonts w:ascii="Times New Roman" w:hAnsi="Times New Roman" w:cs="Times New Roman"/>
          <w:sz w:val="24"/>
          <w:szCs w:val="24"/>
        </w:rPr>
        <w:t>an</w:t>
      </w:r>
      <w:r w:rsidRPr="00527A07">
        <w:rPr>
          <w:rFonts w:ascii="Times New Roman" w:hAnsi="Times New Roman" w:cs="Times New Roman"/>
          <w:sz w:val="24"/>
          <w:szCs w:val="24"/>
        </w:rPr>
        <w:t xml:space="preserve"> order of magnitude for </w:t>
      </w:r>
      <w:r>
        <w:rPr>
          <w:rFonts w:ascii="Times New Roman" w:hAnsi="Times New Roman" w:cs="Times New Roman"/>
          <w:sz w:val="24"/>
          <w:szCs w:val="24"/>
        </w:rPr>
        <w:t>1</w:t>
      </w:r>
      <w:r w:rsidRPr="00527A07">
        <w:rPr>
          <w:rFonts w:ascii="Times New Roman" w:hAnsi="Times New Roman" w:cs="Times New Roman"/>
          <w:sz w:val="24"/>
          <w:szCs w:val="24"/>
        </w:rPr>
        <w:t>.2 wt% of GNPs</w:t>
      </w:r>
      <w:r>
        <w:rPr>
          <w:rFonts w:ascii="Times New Roman" w:hAnsi="Times New Roman" w:cs="Times New Roman"/>
          <w:sz w:val="24"/>
          <w:szCs w:val="24"/>
        </w:rPr>
        <w:t>.</w:t>
      </w:r>
      <w:r w:rsidRPr="00527A07">
        <w:rPr>
          <w:rFonts w:ascii="Times New Roman" w:hAnsi="Times New Roman" w:cs="Times New Roman"/>
          <w:sz w:val="24"/>
          <w:szCs w:val="24"/>
        </w:rPr>
        <w:t xml:space="preserve"> Dielectric permittivity is also increase</w:t>
      </w:r>
      <w:r>
        <w:rPr>
          <w:rFonts w:ascii="Times New Roman" w:hAnsi="Times New Roman" w:cs="Times New Roman"/>
          <w:sz w:val="24"/>
          <w:szCs w:val="24"/>
        </w:rPr>
        <w:t xml:space="preserve"> due to the dispersion of GNPs. This inorganic-organic liquid crystal matrix system may be extremely important for </w:t>
      </w:r>
      <w:r w:rsidR="000C4578">
        <w:rPr>
          <w:rFonts w:ascii="Times New Roman" w:hAnsi="Times New Roman" w:cs="Times New Roman"/>
          <w:sz w:val="24"/>
          <w:szCs w:val="24"/>
        </w:rPr>
        <w:t>many applications [</w:t>
      </w:r>
      <w:r w:rsidR="00DD69B8">
        <w:rPr>
          <w:rFonts w:ascii="Times New Roman" w:hAnsi="Times New Roman" w:cs="Times New Roman"/>
          <w:sz w:val="24"/>
          <w:szCs w:val="24"/>
        </w:rPr>
        <w:t>1].</w:t>
      </w:r>
    </w:p>
    <w:p w:rsidR="000A1406" w:rsidRDefault="000A1406" w:rsidP="000A1406">
      <w:pPr>
        <w:spacing w:after="0" w:line="240" w:lineRule="auto"/>
        <w:jc w:val="both"/>
        <w:rPr>
          <w:rFonts w:ascii="Times New Roman" w:hAnsi="Times New Roman" w:cs="Times New Roman"/>
          <w:b/>
          <w:sz w:val="28"/>
          <w:szCs w:val="28"/>
        </w:rPr>
      </w:pPr>
    </w:p>
    <w:p w:rsidR="000A1406" w:rsidRDefault="000A1406" w:rsidP="000A1406">
      <w:pPr>
        <w:spacing w:after="0" w:line="240" w:lineRule="auto"/>
        <w:jc w:val="both"/>
        <w:rPr>
          <w:rFonts w:ascii="Times New Roman" w:hAnsi="Times New Roman" w:cs="Times New Roman"/>
          <w:sz w:val="24"/>
          <w:szCs w:val="24"/>
        </w:rPr>
      </w:pPr>
      <w:r>
        <w:rPr>
          <w:rFonts w:ascii="Times New Roman" w:hAnsi="Times New Roman" w:cs="Times New Roman"/>
          <w:b/>
          <w:sz w:val="28"/>
          <w:szCs w:val="28"/>
        </w:rPr>
        <w:t>Key</w:t>
      </w:r>
      <w:r w:rsidRPr="004F0AC0">
        <w:rPr>
          <w:rFonts w:ascii="Times New Roman" w:hAnsi="Times New Roman" w:cs="Times New Roman"/>
          <w:b/>
          <w:sz w:val="28"/>
          <w:szCs w:val="28"/>
        </w:rPr>
        <w:t>words</w:t>
      </w:r>
      <w:r>
        <w:rPr>
          <w:rFonts w:ascii="Times New Roman" w:hAnsi="Times New Roman" w:cs="Times New Roman"/>
          <w:sz w:val="24"/>
          <w:szCs w:val="24"/>
        </w:rPr>
        <w:t>: Discotic liquid crystal, columnar phase, dielectric properties.</w:t>
      </w:r>
    </w:p>
    <w:p w:rsidR="000A1406" w:rsidRDefault="000A1406" w:rsidP="000A1406">
      <w:pPr>
        <w:spacing w:line="240" w:lineRule="auto"/>
        <w:jc w:val="both"/>
        <w:rPr>
          <w:rFonts w:ascii="Times New Roman" w:hAnsi="Times New Roman" w:cs="Times New Roman"/>
          <w:b/>
          <w:sz w:val="28"/>
          <w:szCs w:val="28"/>
        </w:rPr>
      </w:pPr>
    </w:p>
    <w:p w:rsidR="00334F43" w:rsidRDefault="00DD69B8" w:rsidP="00334F43">
      <w:pPr>
        <w:spacing w:line="360" w:lineRule="auto"/>
        <w:rPr>
          <w:rFonts w:ascii="Times New Roman" w:hAnsi="Times New Roman" w:cs="Times New Roman"/>
          <w:sz w:val="24"/>
          <w:szCs w:val="24"/>
        </w:rPr>
      </w:pPr>
      <w:r>
        <w:rPr>
          <w:rFonts w:ascii="Times New Roman" w:hAnsi="Times New Roman" w:cs="Times New Roman"/>
          <w:sz w:val="24"/>
          <w:szCs w:val="24"/>
        </w:rPr>
        <w:t>[1].S.Kumar et all soft matter 2007,3,896-900.</w:t>
      </w:r>
    </w:p>
    <w:p w:rsidR="00334F43" w:rsidRPr="00CB4635" w:rsidRDefault="00334F43" w:rsidP="00334F43">
      <w:pPr>
        <w:spacing w:line="360" w:lineRule="auto"/>
        <w:rPr>
          <w:rFonts w:ascii="Times New Roman" w:hAnsi="Times New Roman" w:cs="Times New Roman"/>
          <w:sz w:val="24"/>
          <w:szCs w:val="24"/>
          <w:u w:val="single"/>
        </w:rPr>
      </w:pPr>
      <w:r w:rsidRPr="00CB4635">
        <w:rPr>
          <w:rFonts w:ascii="Times New Roman" w:hAnsi="Times New Roman" w:cs="Times New Roman"/>
          <w:sz w:val="24"/>
          <w:szCs w:val="24"/>
        </w:rPr>
        <w:t>*Presenting Author  E-mail-</w:t>
      </w:r>
      <w:r w:rsidRPr="00CB4635">
        <w:rPr>
          <w:rFonts w:ascii="Times New Roman" w:hAnsi="Times New Roman" w:cs="Times New Roman"/>
          <w:sz w:val="24"/>
          <w:szCs w:val="24"/>
          <w:u w:val="single"/>
        </w:rPr>
        <w:t>mukeshphysics927@gmail.com</w:t>
      </w:r>
    </w:p>
    <w:p w:rsidR="00664E6C" w:rsidRDefault="00664E6C" w:rsidP="000A1406">
      <w:pPr>
        <w:spacing w:line="240" w:lineRule="auto"/>
        <w:jc w:val="both"/>
        <w:rPr>
          <w:rFonts w:ascii="Times New Roman" w:hAnsi="Times New Roman" w:cs="Times New Roman"/>
          <w:b/>
          <w:sz w:val="28"/>
          <w:szCs w:val="28"/>
        </w:rPr>
      </w:pPr>
    </w:p>
    <w:p w:rsidR="00664E6C" w:rsidRDefault="00664E6C" w:rsidP="000A1406">
      <w:pPr>
        <w:spacing w:line="240" w:lineRule="auto"/>
        <w:jc w:val="both"/>
        <w:rPr>
          <w:rFonts w:ascii="Times New Roman" w:hAnsi="Times New Roman" w:cs="Times New Roman"/>
          <w:b/>
          <w:sz w:val="28"/>
          <w:szCs w:val="28"/>
        </w:rPr>
      </w:pPr>
    </w:p>
    <w:p w:rsidR="00664E6C" w:rsidRDefault="00664E6C" w:rsidP="000A1406">
      <w:pPr>
        <w:spacing w:line="240" w:lineRule="auto"/>
        <w:jc w:val="both"/>
        <w:rPr>
          <w:rFonts w:ascii="Times New Roman" w:hAnsi="Times New Roman" w:cs="Times New Roman"/>
          <w:b/>
          <w:sz w:val="28"/>
          <w:szCs w:val="28"/>
        </w:rPr>
      </w:pPr>
    </w:p>
    <w:p w:rsidR="000A1406" w:rsidRDefault="000A1406" w:rsidP="00664E6C">
      <w:pPr>
        <w:spacing w:line="240" w:lineRule="auto"/>
        <w:jc w:val="both"/>
        <w:rPr>
          <w:rFonts w:ascii="Times New Roman" w:hAnsi="Times New Roman" w:cs="Times New Roman"/>
          <w:b/>
          <w:sz w:val="28"/>
          <w:szCs w:val="28"/>
        </w:rPr>
      </w:pPr>
    </w:p>
    <w:sectPr w:rsidR="000A1406" w:rsidSect="0035031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A1406"/>
    <w:rsid w:val="000A1406"/>
    <w:rsid w:val="000C4578"/>
    <w:rsid w:val="00150259"/>
    <w:rsid w:val="00242012"/>
    <w:rsid w:val="00257C2E"/>
    <w:rsid w:val="002E415D"/>
    <w:rsid w:val="003000B2"/>
    <w:rsid w:val="003174D4"/>
    <w:rsid w:val="00317C1D"/>
    <w:rsid w:val="00334F43"/>
    <w:rsid w:val="0034536F"/>
    <w:rsid w:val="0035031F"/>
    <w:rsid w:val="003C7E81"/>
    <w:rsid w:val="004B0DCD"/>
    <w:rsid w:val="00657850"/>
    <w:rsid w:val="00664E6C"/>
    <w:rsid w:val="00685349"/>
    <w:rsid w:val="00735A2D"/>
    <w:rsid w:val="007A73B3"/>
    <w:rsid w:val="007F0E39"/>
    <w:rsid w:val="00850248"/>
    <w:rsid w:val="0086214D"/>
    <w:rsid w:val="00962815"/>
    <w:rsid w:val="00B9581A"/>
    <w:rsid w:val="00CB4635"/>
    <w:rsid w:val="00DA16ED"/>
    <w:rsid w:val="00DD69B8"/>
    <w:rsid w:val="00F64B54"/>
    <w:rsid w:val="00F679A0"/>
    <w:rsid w:val="00FD5EB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40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252</Words>
  <Characters>1441</Characters>
  <Application>Microsoft Office Word</Application>
  <DocSecurity>0</DocSecurity>
  <Lines>12</Lines>
  <Paragraphs>3</Paragraphs>
  <ScaleCrop>false</ScaleCrop>
  <Company/>
  <LinksUpToDate>false</LinksUpToDate>
  <CharactersWithSpaces>1690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HCL</dc:creator>
  <cp:keywords/>
  <dc:description/>
  <cp:lastModifiedBy>HCL</cp:lastModifiedBy>
  <cp:revision>362</cp:revision>
  <dcterms:created xsi:type="dcterms:W3CDTF">2014-01-16T09:14:00Z</dcterms:created>
  <dcterms:modified xsi:type="dcterms:W3CDTF">2014-09-27T07:01:00Z</dcterms:modified>
</cp:coreProperties>
</file>