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2FEA" w:rsidRDefault="00E92FEA" w:rsidP="00A91FC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Influences of</w:t>
      </w:r>
      <w:r w:rsidRPr="004B01E0">
        <w:rPr>
          <w:rFonts w:ascii="Times New Roman" w:hAnsi="Times New Roman" w:cs="Times New Roman"/>
          <w:b/>
          <w:sz w:val="24"/>
          <w:szCs w:val="24"/>
        </w:rPr>
        <w:t xml:space="preserve"> solar UV-B radiation on cryptogamic flora growing at Schirmarcher Oasis </w:t>
      </w:r>
      <w:r>
        <w:rPr>
          <w:rFonts w:ascii="Times New Roman" w:hAnsi="Times New Roman" w:cs="Times New Roman"/>
          <w:b/>
          <w:sz w:val="24"/>
          <w:szCs w:val="24"/>
        </w:rPr>
        <w:t xml:space="preserve">region of </w:t>
      </w:r>
      <w:r w:rsidRPr="004B01E0">
        <w:rPr>
          <w:rFonts w:ascii="Times New Roman" w:hAnsi="Times New Roman" w:cs="Times New Roman"/>
          <w:b/>
          <w:sz w:val="24"/>
          <w:szCs w:val="24"/>
        </w:rPr>
        <w:t>East Antarctica and</w:t>
      </w:r>
      <w:r>
        <w:rPr>
          <w:rFonts w:ascii="Times New Roman" w:hAnsi="Times New Roman" w:cs="Times New Roman"/>
          <w:b/>
          <w:sz w:val="24"/>
          <w:szCs w:val="24"/>
        </w:rPr>
        <w:t xml:space="preserve"> c</w:t>
      </w:r>
      <w:r w:rsidRPr="004B01E0">
        <w:rPr>
          <w:rFonts w:ascii="Times New Roman" w:hAnsi="Times New Roman" w:cs="Times New Roman"/>
          <w:b/>
          <w:sz w:val="24"/>
          <w:szCs w:val="24"/>
        </w:rPr>
        <w:t>e</w:t>
      </w:r>
      <w:r>
        <w:rPr>
          <w:rFonts w:ascii="Times New Roman" w:hAnsi="Times New Roman" w:cs="Times New Roman"/>
          <w:b/>
          <w:sz w:val="24"/>
          <w:szCs w:val="24"/>
        </w:rPr>
        <w:t>ntral Himalayan region of India</w:t>
      </w:r>
    </w:p>
    <w:p w:rsidR="00E92FEA" w:rsidRPr="00A91FCE" w:rsidRDefault="00E92FEA" w:rsidP="00A91F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1FCE">
        <w:rPr>
          <w:rFonts w:ascii="Times New Roman" w:hAnsi="Times New Roman" w:cs="Times New Roman"/>
          <w:sz w:val="24"/>
          <w:szCs w:val="24"/>
        </w:rPr>
        <w:t>Rudra P. Singh and Jaswant Singh</w:t>
      </w:r>
      <w:r w:rsidRPr="00A91FCE">
        <w:rPr>
          <w:rFonts w:ascii="Times New Roman" w:hAnsi="Times New Roman" w:cs="Times New Roman"/>
          <w:sz w:val="24"/>
          <w:szCs w:val="24"/>
          <w:vertAlign w:val="superscript"/>
        </w:rPr>
        <w:t>*</w:t>
      </w:r>
    </w:p>
    <w:p w:rsidR="00E92FEA" w:rsidRDefault="00E92FEA" w:rsidP="00A91FC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2FEA" w:rsidRPr="00A91FCE" w:rsidRDefault="00E92FEA" w:rsidP="00A91FC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1FCE">
        <w:rPr>
          <w:rFonts w:ascii="Times New Roman" w:hAnsi="Times New Roman" w:cs="Times New Roman"/>
          <w:sz w:val="24"/>
          <w:szCs w:val="24"/>
        </w:rPr>
        <w:t>Department of Environmental Sciences Dr. RML Avadh University Faizabad</w:t>
      </w:r>
      <w:r>
        <w:rPr>
          <w:rFonts w:ascii="Times New Roman" w:hAnsi="Times New Roman" w:cs="Times New Roman"/>
          <w:sz w:val="24"/>
          <w:szCs w:val="24"/>
        </w:rPr>
        <w:t>- 224001, U.P., India</w:t>
      </w:r>
    </w:p>
    <w:p w:rsidR="00E92FEA" w:rsidRPr="001F1D6D" w:rsidRDefault="00E92FEA" w:rsidP="00A91FC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E-mail:</w:t>
      </w:r>
      <w:r>
        <w:t xml:space="preserve">  </w:t>
      </w:r>
      <w:r w:rsidRPr="001F1D6D">
        <w:t xml:space="preserve"> </w:t>
      </w:r>
      <w:hyperlink r:id="rId4" w:history="1">
        <w:r w:rsidRPr="00595560">
          <w:rPr>
            <w:rStyle w:val="Hyperlink"/>
            <w:rFonts w:ascii="Times New Roman" w:hAnsi="Times New Roman"/>
            <w:sz w:val="24"/>
            <w:szCs w:val="24"/>
          </w:rPr>
          <w:t>jaswant1983@yahoo.co.in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; </w:t>
      </w:r>
      <w:hyperlink r:id="rId5" w:history="1">
        <w:r w:rsidRPr="001F1D6D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</w:rPr>
          <w:t>rudraenviron@gmail.com</w:t>
        </w:r>
      </w:hyperlink>
      <w:r>
        <w:t xml:space="preserve"> </w:t>
      </w:r>
    </w:p>
    <w:p w:rsidR="00E92FEA" w:rsidRDefault="00E92FEA" w:rsidP="00A91FC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2FEA" w:rsidRDefault="00E92FEA" w:rsidP="00A91FC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Abstract </w:t>
      </w:r>
    </w:p>
    <w:p w:rsidR="00E92FEA" w:rsidRPr="004B01E0" w:rsidRDefault="00E92FEA" w:rsidP="00A91FC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2FEA" w:rsidRDefault="00E92FEA" w:rsidP="0018399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1FCE">
        <w:rPr>
          <w:rFonts w:ascii="Times New Roman" w:hAnsi="Times New Roman" w:cs="Times New Roman"/>
          <w:sz w:val="24"/>
          <w:szCs w:val="24"/>
        </w:rPr>
        <w:t>Antarctica is a place known for their harsh environmental conditions. . Ozone depletion is most prominent over Antarctica and resulted the high UV radiation exposure on plant during spring season.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91FCE">
        <w:rPr>
          <w:rFonts w:ascii="Times New Roman" w:hAnsi="Times New Roman" w:cs="Times New Roman"/>
          <w:sz w:val="24"/>
          <w:szCs w:val="24"/>
        </w:rPr>
        <w:t>Among several environmental factors, UV-B radiation</w:t>
      </w:r>
      <w:r>
        <w:rPr>
          <w:rFonts w:ascii="Times New Roman" w:hAnsi="Times New Roman" w:cs="Times New Roman"/>
          <w:sz w:val="24"/>
          <w:szCs w:val="24"/>
        </w:rPr>
        <w:t xml:space="preserve"> is </w:t>
      </w:r>
      <w:r w:rsidRPr="00A91FCE">
        <w:rPr>
          <w:rFonts w:ascii="Times New Roman" w:hAnsi="Times New Roman" w:cs="Times New Roman"/>
          <w:sz w:val="24"/>
          <w:szCs w:val="24"/>
        </w:rPr>
        <w:t>harmful factors and mostly influences the plant pigments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A91FCE">
        <w:rPr>
          <w:rFonts w:ascii="Times New Roman" w:hAnsi="Times New Roman" w:cs="Times New Roman"/>
          <w:sz w:val="24"/>
          <w:szCs w:val="24"/>
        </w:rPr>
        <w:t xml:space="preserve"> In the present study we have measured the UV-B radiations at both of the selected sites and recorded higher UV-B radiations exposure at </w:t>
      </w:r>
      <w:r>
        <w:rPr>
          <w:rFonts w:ascii="Times New Roman" w:hAnsi="Times New Roman" w:cs="Times New Roman"/>
          <w:sz w:val="24"/>
          <w:szCs w:val="24"/>
        </w:rPr>
        <w:t xml:space="preserve">Schirmacher Oasis East- </w:t>
      </w:r>
      <w:r w:rsidRPr="00A91FCE">
        <w:rPr>
          <w:rFonts w:ascii="Times New Roman" w:hAnsi="Times New Roman" w:cs="Times New Roman"/>
          <w:sz w:val="24"/>
          <w:szCs w:val="24"/>
        </w:rPr>
        <w:t xml:space="preserve">Antarctica cooperatively to central Himalayan region of India.  The UV-B radiation related studies were conducted with </w:t>
      </w:r>
      <w:r w:rsidRPr="00A91FCE">
        <w:rPr>
          <w:rFonts w:ascii="Times New Roman" w:hAnsi="Times New Roman" w:cs="Times New Roman"/>
          <w:i/>
          <w:sz w:val="24"/>
          <w:szCs w:val="24"/>
        </w:rPr>
        <w:t>Xanthoria elegans</w:t>
      </w:r>
      <w:r w:rsidRPr="00A91FCE">
        <w:rPr>
          <w:rFonts w:ascii="Times New Roman" w:hAnsi="Times New Roman" w:cs="Times New Roman"/>
          <w:sz w:val="24"/>
          <w:szCs w:val="24"/>
        </w:rPr>
        <w:t xml:space="preserve"> and </w:t>
      </w:r>
      <w:r w:rsidRPr="00A91FCE">
        <w:rPr>
          <w:rFonts w:ascii="Times New Roman" w:hAnsi="Times New Roman" w:cs="Times New Roman"/>
          <w:i/>
          <w:sz w:val="24"/>
          <w:szCs w:val="24"/>
        </w:rPr>
        <w:t>Bryum argenteum</w:t>
      </w:r>
      <w:r w:rsidRPr="00A91FCE">
        <w:rPr>
          <w:rFonts w:ascii="Times New Roman" w:hAnsi="Times New Roman" w:cs="Times New Roman"/>
          <w:sz w:val="24"/>
          <w:szCs w:val="24"/>
        </w:rPr>
        <w:t xml:space="preserve"> at central Himalayan region of India whereas </w:t>
      </w:r>
      <w:r w:rsidRPr="00A91FCE">
        <w:rPr>
          <w:rFonts w:ascii="Times New Roman" w:hAnsi="Times New Roman" w:cs="Times New Roman"/>
          <w:i/>
          <w:sz w:val="24"/>
          <w:szCs w:val="24"/>
        </w:rPr>
        <w:t>Umblicaria aprina</w:t>
      </w:r>
      <w:r w:rsidRPr="00A91FCE">
        <w:rPr>
          <w:rFonts w:ascii="Times New Roman" w:hAnsi="Times New Roman" w:cs="Times New Roman"/>
          <w:sz w:val="24"/>
          <w:szCs w:val="24"/>
        </w:rPr>
        <w:t xml:space="preserve"> and </w:t>
      </w:r>
      <w:r w:rsidRPr="00A91FCE">
        <w:rPr>
          <w:rFonts w:ascii="Times New Roman" w:hAnsi="Times New Roman" w:cs="Times New Roman"/>
          <w:i/>
          <w:sz w:val="24"/>
          <w:szCs w:val="24"/>
        </w:rPr>
        <w:t>Bryum argenteum</w:t>
      </w:r>
      <w:r w:rsidRPr="00A91FCE">
        <w:rPr>
          <w:rFonts w:ascii="Times New Roman" w:hAnsi="Times New Roman" w:cs="Times New Roman"/>
          <w:sz w:val="24"/>
          <w:szCs w:val="24"/>
        </w:rPr>
        <w:t xml:space="preserve"> were selected for the Schirmacher Oasis East Antarctica. The UV-B exposed </w:t>
      </w:r>
      <w:r w:rsidRPr="00A91FCE">
        <w:rPr>
          <w:rFonts w:ascii="Times New Roman" w:hAnsi="Times New Roman" w:cs="Times New Roman"/>
          <w:i/>
          <w:iCs/>
          <w:sz w:val="24"/>
          <w:szCs w:val="24"/>
        </w:rPr>
        <w:t xml:space="preserve">U. aprina </w:t>
      </w:r>
      <w:r w:rsidRPr="00A91FCE">
        <w:rPr>
          <w:rFonts w:ascii="Times New Roman" w:hAnsi="Times New Roman" w:cs="Times New Roman"/>
          <w:sz w:val="24"/>
          <w:szCs w:val="24"/>
        </w:rPr>
        <w:t xml:space="preserve">and </w:t>
      </w:r>
      <w:r w:rsidRPr="00A91FCE">
        <w:rPr>
          <w:rFonts w:ascii="Times New Roman" w:hAnsi="Times New Roman" w:cs="Times New Roman"/>
          <w:i/>
          <w:iCs/>
          <w:sz w:val="24"/>
          <w:szCs w:val="24"/>
        </w:rPr>
        <w:t>B. argenteum</w:t>
      </w:r>
      <w:r w:rsidRPr="00A91FCE">
        <w:rPr>
          <w:rFonts w:ascii="Times New Roman" w:hAnsi="Times New Roman" w:cs="Times New Roman"/>
          <w:sz w:val="24"/>
          <w:szCs w:val="24"/>
        </w:rPr>
        <w:t xml:space="preserve"> chlorophyll concentration decreased under long term study conducted over Schirmacher oasis region. The carotenoids, phenolics and UV-b absorbing compound concentrations increased under UV-B exposed plants during course of the experiments while no significant changes were recoded in UV-B unexposed plants. </w:t>
      </w:r>
      <w:r>
        <w:rPr>
          <w:rFonts w:ascii="Times New Roman" w:hAnsi="Times New Roman" w:cs="Times New Roman"/>
          <w:sz w:val="24"/>
          <w:szCs w:val="24"/>
        </w:rPr>
        <w:t xml:space="preserve">The over all study shows that the </w:t>
      </w:r>
      <w:r w:rsidRPr="00A91FCE">
        <w:rPr>
          <w:rFonts w:ascii="Times New Roman" w:hAnsi="Times New Roman" w:cs="Times New Roman"/>
          <w:sz w:val="24"/>
          <w:szCs w:val="24"/>
        </w:rPr>
        <w:t xml:space="preserve">pigment concentrations were altered in the UV-B exposed plants at both of the selected sites while no major changes were recorded in UV-B unexposed plants. </w:t>
      </w:r>
    </w:p>
    <w:p w:rsidR="00E92FEA" w:rsidRPr="00A91FCE" w:rsidRDefault="00E92FEA" w:rsidP="0018399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1FCE">
        <w:rPr>
          <w:rFonts w:ascii="Times New Roman" w:hAnsi="Times New Roman" w:cs="Times New Roman"/>
          <w:b/>
          <w:i/>
          <w:sz w:val="24"/>
          <w:szCs w:val="24"/>
        </w:rPr>
        <w:t>Keywords</w:t>
      </w:r>
      <w:r>
        <w:rPr>
          <w:rFonts w:ascii="Times New Roman" w:hAnsi="Times New Roman" w:cs="Times New Roman"/>
          <w:sz w:val="24"/>
          <w:szCs w:val="24"/>
        </w:rPr>
        <w:t xml:space="preserve">: Carotenoids, Chlorophyll, Phelolics, UV–b absorbing compound and UV-B radiations </w:t>
      </w:r>
      <w:r w:rsidRPr="00A91FC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92FEA" w:rsidRPr="00A91FCE" w:rsidRDefault="00E92FEA" w:rsidP="003101B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E92FEA" w:rsidRPr="00A91FCE" w:rsidSect="00761E3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Mangal">
    <w:panose1 w:val="02040503050203030202"/>
    <w:charset w:val="01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4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68A6"/>
    <w:rsid w:val="0018399C"/>
    <w:rsid w:val="001F1D6D"/>
    <w:rsid w:val="003101B2"/>
    <w:rsid w:val="0032193B"/>
    <w:rsid w:val="004B01E0"/>
    <w:rsid w:val="00595560"/>
    <w:rsid w:val="00761E3C"/>
    <w:rsid w:val="007861D5"/>
    <w:rsid w:val="0085037E"/>
    <w:rsid w:val="008E2F3D"/>
    <w:rsid w:val="008E718C"/>
    <w:rsid w:val="00985E9A"/>
    <w:rsid w:val="00A91FCE"/>
    <w:rsid w:val="00BF57E4"/>
    <w:rsid w:val="00CB68A6"/>
    <w:rsid w:val="00E92F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Mangal"/>
        <w:sz w:val="22"/>
        <w:lang w:val="en-US" w:eastAsia="en-US" w:bidi="hi-IN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1E3C"/>
    <w:pPr>
      <w:spacing w:after="200" w:line="276" w:lineRule="auto"/>
    </w:pPr>
    <w:rPr>
      <w:szCs w:val="22"/>
      <w:lang w:bidi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4B01E0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3319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rudraenviron@gmail.com" TargetMode="External"/><Relationship Id="rId4" Type="http://schemas.openxmlformats.org/officeDocument/2006/relationships/hyperlink" Target="mailto:jaswant1983@yahoo.co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274</Words>
  <Characters>1568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Influences of solar UV-B radiation on cryptogamic flora growing at Schirmarcher Oasis region of East Antarctica and central Himalayan region of India</dc:title>
  <dc:subject/>
  <dc:creator>Rudra</dc:creator>
  <cp:keywords/>
  <dc:description/>
  <cp:lastModifiedBy>User</cp:lastModifiedBy>
  <cp:revision>2</cp:revision>
  <dcterms:created xsi:type="dcterms:W3CDTF">2014-10-28T09:18:00Z</dcterms:created>
  <dcterms:modified xsi:type="dcterms:W3CDTF">2014-10-28T09:18:00Z</dcterms:modified>
</cp:coreProperties>
</file>