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CD6" w:rsidRPr="00794CD6" w:rsidRDefault="00794CD6" w:rsidP="00794CD6">
      <w:pPr>
        <w:spacing w:before="100" w:beforeAutospacing="1" w:after="100" w:afterAutospacing="1" w:line="240" w:lineRule="auto"/>
        <w:outlineLvl w:val="0"/>
        <w:rPr>
          <w:rFonts w:eastAsia="Times New Roman" w:cs="Times New Roman"/>
          <w:b/>
          <w:bCs/>
          <w:kern w:val="36"/>
          <w:sz w:val="24"/>
          <w:szCs w:val="24"/>
          <w:lang w:val="en-IN" w:eastAsia="en-IN"/>
        </w:rPr>
      </w:pPr>
      <w:r w:rsidRPr="00794CD6">
        <w:rPr>
          <w:rFonts w:eastAsia="Times New Roman" w:cs="Times New Roman"/>
          <w:b/>
          <w:bCs/>
          <w:kern w:val="36"/>
          <w:sz w:val="24"/>
          <w:szCs w:val="24"/>
          <w:lang w:val="en-IN" w:eastAsia="en-IN"/>
        </w:rPr>
        <w:t xml:space="preserve">Exploitation of </w:t>
      </w:r>
      <w:r w:rsidRPr="00794CD6">
        <w:rPr>
          <w:rFonts w:cstheme="minorHAnsi"/>
          <w:b/>
          <w:sz w:val="24"/>
          <w:szCs w:val="24"/>
        </w:rPr>
        <w:t xml:space="preserve">Different Available Biomass for the Production of Renewable Energy </w:t>
      </w:r>
      <w:r w:rsidRPr="00794CD6">
        <w:rPr>
          <w:rFonts w:eastAsia="Times New Roman" w:cs="Times New Roman"/>
          <w:b/>
          <w:bCs/>
          <w:kern w:val="36"/>
          <w:sz w:val="24"/>
          <w:szCs w:val="24"/>
          <w:lang w:val="en-IN" w:eastAsia="en-IN"/>
        </w:rPr>
        <w:t xml:space="preserve">for sustainable development and overcoming power crisis </w:t>
      </w:r>
      <w:r w:rsidRPr="00794CD6">
        <w:rPr>
          <w:rFonts w:cstheme="minorHAnsi"/>
          <w:b/>
          <w:sz w:val="24"/>
          <w:szCs w:val="24"/>
        </w:rPr>
        <w:t>in Indian Context</w:t>
      </w:r>
    </w:p>
    <w:p w:rsidR="00EB36AB" w:rsidRDefault="00EB36AB">
      <w:pPr>
        <w:rPr>
          <w:sz w:val="27"/>
          <w:szCs w:val="27"/>
          <w:vertAlign w:val="superscript"/>
        </w:rPr>
      </w:pPr>
      <w:proofErr w:type="spellStart"/>
      <w:r>
        <w:rPr>
          <w:sz w:val="27"/>
          <w:szCs w:val="27"/>
        </w:rPr>
        <w:t>Sudeep</w:t>
      </w:r>
      <w:proofErr w:type="spellEnd"/>
      <w:r>
        <w:rPr>
          <w:sz w:val="27"/>
          <w:szCs w:val="27"/>
        </w:rPr>
        <w:t xml:space="preserve"> </w:t>
      </w:r>
      <w:proofErr w:type="spellStart"/>
      <w:r>
        <w:rPr>
          <w:sz w:val="27"/>
          <w:szCs w:val="27"/>
        </w:rPr>
        <w:t>Yadav</w:t>
      </w:r>
      <w:proofErr w:type="spellEnd"/>
      <w:r w:rsidR="00794CD6">
        <w:rPr>
          <w:sz w:val="27"/>
          <w:szCs w:val="27"/>
        </w:rPr>
        <w:t xml:space="preserve"> </w:t>
      </w:r>
      <w:r w:rsidR="00794CD6" w:rsidRPr="00794CD6">
        <w:rPr>
          <w:sz w:val="27"/>
          <w:szCs w:val="27"/>
          <w:vertAlign w:val="superscript"/>
        </w:rPr>
        <w:t>a</w:t>
      </w:r>
      <w:r w:rsidR="00121AD7">
        <w:rPr>
          <w:sz w:val="27"/>
          <w:szCs w:val="27"/>
        </w:rPr>
        <w:t xml:space="preserve">, </w:t>
      </w:r>
      <w:proofErr w:type="spellStart"/>
      <w:r w:rsidR="00121AD7">
        <w:rPr>
          <w:sz w:val="27"/>
          <w:szCs w:val="27"/>
        </w:rPr>
        <w:t>Amitabh</w:t>
      </w:r>
      <w:proofErr w:type="spellEnd"/>
      <w:r w:rsidR="00794CD6">
        <w:rPr>
          <w:sz w:val="27"/>
          <w:szCs w:val="27"/>
        </w:rPr>
        <w:t xml:space="preserve"> K </w:t>
      </w:r>
      <w:proofErr w:type="spellStart"/>
      <w:r w:rsidR="00794CD6">
        <w:rPr>
          <w:sz w:val="27"/>
          <w:szCs w:val="27"/>
        </w:rPr>
        <w:t>Srivastav</w:t>
      </w:r>
      <w:proofErr w:type="spellEnd"/>
      <w:r w:rsidR="00794CD6">
        <w:rPr>
          <w:sz w:val="27"/>
          <w:szCs w:val="27"/>
        </w:rPr>
        <w:t xml:space="preserve"> </w:t>
      </w:r>
      <w:r w:rsidR="00F55869">
        <w:rPr>
          <w:sz w:val="27"/>
          <w:szCs w:val="27"/>
          <w:vertAlign w:val="superscript"/>
        </w:rPr>
        <w:t>a</w:t>
      </w:r>
      <w:r w:rsidR="00794CD6">
        <w:rPr>
          <w:sz w:val="27"/>
          <w:szCs w:val="27"/>
        </w:rPr>
        <w:t>, R.S. Singh</w:t>
      </w:r>
      <w:r w:rsidR="005B49AE">
        <w:rPr>
          <w:sz w:val="27"/>
          <w:szCs w:val="27"/>
        </w:rPr>
        <w:t xml:space="preserve"> </w:t>
      </w:r>
      <w:r w:rsidR="00F55869">
        <w:rPr>
          <w:sz w:val="27"/>
          <w:szCs w:val="27"/>
          <w:vertAlign w:val="superscript"/>
        </w:rPr>
        <w:t>b</w:t>
      </w:r>
    </w:p>
    <w:p w:rsidR="001B19E2" w:rsidRPr="001B19E2" w:rsidRDefault="001B19E2">
      <w:pPr>
        <w:rPr>
          <w:b/>
          <w:sz w:val="27"/>
          <w:szCs w:val="27"/>
        </w:rPr>
      </w:pPr>
      <w:r w:rsidRPr="009B6649">
        <w:rPr>
          <w:b/>
          <w:sz w:val="27"/>
          <w:szCs w:val="27"/>
          <w:vertAlign w:val="superscript"/>
        </w:rPr>
        <w:t>Email:sudeep2406@gmail.com</w:t>
      </w:r>
    </w:p>
    <w:p w:rsidR="00EB36AB" w:rsidRPr="00A11DCC" w:rsidRDefault="00794CD6">
      <w:pPr>
        <w:rPr>
          <w:sz w:val="16"/>
          <w:szCs w:val="16"/>
        </w:rPr>
      </w:pPr>
      <w:r w:rsidRPr="00A11DCC">
        <w:rPr>
          <w:sz w:val="16"/>
          <w:szCs w:val="16"/>
        </w:rPr>
        <w:t xml:space="preserve">a. </w:t>
      </w:r>
      <w:r w:rsidR="00F13BF3" w:rsidRPr="00A11DCC">
        <w:rPr>
          <w:sz w:val="16"/>
          <w:szCs w:val="16"/>
        </w:rPr>
        <w:t xml:space="preserve">Assistant Professor, Department of Chemical Engineering, </w:t>
      </w:r>
      <w:r w:rsidR="00EB36AB" w:rsidRPr="00A11DCC">
        <w:rPr>
          <w:sz w:val="16"/>
          <w:szCs w:val="16"/>
        </w:rPr>
        <w:t>Bundelkhand Institute of Engineering and Technology, Jhansi-284128</w:t>
      </w:r>
    </w:p>
    <w:p w:rsidR="00F13BF3" w:rsidRPr="00A11DCC" w:rsidRDefault="00F55869" w:rsidP="00F13BF3">
      <w:pPr>
        <w:rPr>
          <w:sz w:val="16"/>
          <w:szCs w:val="16"/>
        </w:rPr>
      </w:pPr>
      <w:r>
        <w:rPr>
          <w:sz w:val="16"/>
          <w:szCs w:val="16"/>
        </w:rPr>
        <w:t>a</w:t>
      </w:r>
      <w:r w:rsidR="00794CD6" w:rsidRPr="00A11DCC">
        <w:rPr>
          <w:sz w:val="16"/>
          <w:szCs w:val="16"/>
        </w:rPr>
        <w:t xml:space="preserve">. </w:t>
      </w:r>
      <w:r w:rsidR="00F13BF3" w:rsidRPr="00A11DCC">
        <w:rPr>
          <w:sz w:val="16"/>
          <w:szCs w:val="16"/>
        </w:rPr>
        <w:t>Associate Professor, Department of Civil Engineering, Bundelkhand Institute of Engineering and Technology, Jhansi-284128</w:t>
      </w:r>
    </w:p>
    <w:p w:rsidR="00794CD6" w:rsidRPr="00A11DCC" w:rsidRDefault="00F55869">
      <w:pPr>
        <w:rPr>
          <w:sz w:val="16"/>
          <w:szCs w:val="16"/>
        </w:rPr>
      </w:pPr>
      <w:r>
        <w:rPr>
          <w:sz w:val="16"/>
          <w:szCs w:val="16"/>
        </w:rPr>
        <w:t>b</w:t>
      </w:r>
      <w:r w:rsidR="00F13BF3" w:rsidRPr="00A11DCC">
        <w:rPr>
          <w:sz w:val="16"/>
          <w:szCs w:val="16"/>
        </w:rPr>
        <w:t>. Associate Professor, Department of Chemical Engineering, Indian</w:t>
      </w:r>
      <w:r>
        <w:rPr>
          <w:sz w:val="16"/>
          <w:szCs w:val="16"/>
        </w:rPr>
        <w:t xml:space="preserve"> Institute of Technology (</w:t>
      </w:r>
      <w:r w:rsidR="00794CD6" w:rsidRPr="00A11DCC">
        <w:rPr>
          <w:sz w:val="16"/>
          <w:szCs w:val="16"/>
        </w:rPr>
        <w:t>BHU</w:t>
      </w:r>
      <w:r>
        <w:rPr>
          <w:sz w:val="16"/>
          <w:szCs w:val="16"/>
        </w:rPr>
        <w:t>)</w:t>
      </w:r>
      <w:r w:rsidR="00F13BF3" w:rsidRPr="00A11DCC">
        <w:rPr>
          <w:sz w:val="16"/>
          <w:szCs w:val="16"/>
        </w:rPr>
        <w:t>, Varanasi-221005</w:t>
      </w:r>
    </w:p>
    <w:p w:rsidR="00121AD7" w:rsidRDefault="00EB36AB" w:rsidP="005B49AE">
      <w:pPr>
        <w:spacing w:after="0"/>
        <w:jc w:val="both"/>
        <w:rPr>
          <w:rFonts w:cstheme="minorHAnsi"/>
        </w:rPr>
      </w:pPr>
      <w:r w:rsidRPr="00C26FAD">
        <w:rPr>
          <w:rFonts w:cstheme="minorHAnsi"/>
        </w:rPr>
        <w:t xml:space="preserve">Developing countries such as India, with their fast growing population and economy, are facing an increasing demand for </w:t>
      </w:r>
      <w:r w:rsidR="007F3C0B" w:rsidRPr="00C26FAD">
        <w:rPr>
          <w:rFonts w:cstheme="minorHAnsi"/>
        </w:rPr>
        <w:t>energy</w:t>
      </w:r>
      <w:r w:rsidR="007F3C0B">
        <w:rPr>
          <w:rFonts w:cstheme="minorHAnsi"/>
        </w:rPr>
        <w:t xml:space="preserve"> due to their rapid</w:t>
      </w:r>
      <w:r w:rsidR="00121AD7" w:rsidRPr="00C26FAD">
        <w:rPr>
          <w:rFonts w:cstheme="minorHAnsi"/>
          <w:color w:val="221E1F"/>
        </w:rPr>
        <w:t xml:space="preserve"> industrialization and development. </w:t>
      </w:r>
      <w:r w:rsidR="007F3C0B">
        <w:rPr>
          <w:rFonts w:cstheme="minorHAnsi"/>
          <w:color w:val="221E1F"/>
        </w:rPr>
        <w:t>To maintain the pace of development huge amount of energy is needed</w:t>
      </w:r>
      <w:r w:rsidR="00121AD7" w:rsidRPr="00C26FAD">
        <w:rPr>
          <w:rFonts w:cstheme="minorHAnsi"/>
          <w:color w:val="221E1F"/>
        </w:rPr>
        <w:t xml:space="preserve"> which further makes India an energy hungry nation</w:t>
      </w:r>
      <w:r w:rsidR="007F3C0B">
        <w:rPr>
          <w:rFonts w:cstheme="minorHAnsi"/>
          <w:color w:val="221E1F"/>
        </w:rPr>
        <w:t xml:space="preserve"> but the problem is that </w:t>
      </w:r>
      <w:r w:rsidRPr="00C26FAD">
        <w:rPr>
          <w:rFonts w:cstheme="minorHAnsi"/>
        </w:rPr>
        <w:t>India does not possess a sufficient oil</w:t>
      </w:r>
      <w:r w:rsidR="007F3C0B">
        <w:rPr>
          <w:rFonts w:cstheme="minorHAnsi"/>
        </w:rPr>
        <w:t xml:space="preserve"> </w:t>
      </w:r>
      <w:r w:rsidR="007F3C0B" w:rsidRPr="00C26FAD">
        <w:rPr>
          <w:rFonts w:cstheme="minorHAnsi"/>
        </w:rPr>
        <w:t xml:space="preserve">and natural gas </w:t>
      </w:r>
      <w:r w:rsidR="007F3C0B">
        <w:rPr>
          <w:rFonts w:cstheme="minorHAnsi"/>
        </w:rPr>
        <w:t>reserves</w:t>
      </w:r>
      <w:r w:rsidRPr="00C26FAD">
        <w:rPr>
          <w:rFonts w:cstheme="minorHAnsi"/>
        </w:rPr>
        <w:t xml:space="preserve"> to support this growing demand. </w:t>
      </w:r>
      <w:r w:rsidR="005B49AE" w:rsidRPr="00C26FAD">
        <w:rPr>
          <w:rFonts w:cstheme="minorHAnsi"/>
        </w:rPr>
        <w:t xml:space="preserve">On the other hand, the </w:t>
      </w:r>
      <w:r w:rsidR="007F3C0B" w:rsidRPr="00C26FAD">
        <w:rPr>
          <w:rFonts w:cstheme="minorHAnsi"/>
        </w:rPr>
        <w:t>country has</w:t>
      </w:r>
      <w:r w:rsidR="005B49AE" w:rsidRPr="00C26FAD">
        <w:rPr>
          <w:rFonts w:cstheme="minorHAnsi"/>
        </w:rPr>
        <w:t xml:space="preserve"> abundant reserves of </w:t>
      </w:r>
      <w:r w:rsidR="007F3C0B">
        <w:rPr>
          <w:rFonts w:cstheme="minorHAnsi"/>
        </w:rPr>
        <w:t>r</w:t>
      </w:r>
      <w:r w:rsidR="005B49AE" w:rsidRPr="00C26FAD">
        <w:rPr>
          <w:rFonts w:cstheme="minorHAnsi"/>
        </w:rPr>
        <w:t>enewable sources of energy that can be a major component in providing par</w:t>
      </w:r>
      <w:r w:rsidR="007F3C0B">
        <w:rPr>
          <w:rFonts w:cstheme="minorHAnsi"/>
        </w:rPr>
        <w:t xml:space="preserve">t of the overall energy supply. The major advantages associated with these sources are sustainability and environmental </w:t>
      </w:r>
      <w:r w:rsidR="007F41DA">
        <w:rPr>
          <w:rFonts w:cstheme="minorHAnsi"/>
        </w:rPr>
        <w:t xml:space="preserve">friendliness. </w:t>
      </w:r>
      <w:r w:rsidR="005B49AE" w:rsidRPr="00C26FAD">
        <w:rPr>
          <w:rFonts w:cstheme="minorHAnsi"/>
        </w:rPr>
        <w:t>These factors have</w:t>
      </w:r>
      <w:r w:rsidRPr="00C26FAD">
        <w:rPr>
          <w:rFonts w:cstheme="minorHAnsi"/>
        </w:rPr>
        <w:t xml:space="preserve"> increased interest in renewable and sustainable energy systems which use renewable energy sources that are naturally replenished. </w:t>
      </w:r>
    </w:p>
    <w:p w:rsidR="00C26FAD" w:rsidRPr="00C26FAD" w:rsidRDefault="00C26FAD" w:rsidP="005B49AE">
      <w:pPr>
        <w:spacing w:after="0"/>
        <w:jc w:val="both"/>
        <w:rPr>
          <w:rFonts w:cstheme="minorHAnsi"/>
        </w:rPr>
      </w:pPr>
    </w:p>
    <w:p w:rsidR="00CA7486" w:rsidRDefault="00EB36AB" w:rsidP="005B49AE">
      <w:pPr>
        <w:spacing w:after="0"/>
        <w:jc w:val="both"/>
        <w:rPr>
          <w:rFonts w:cstheme="minorHAnsi"/>
        </w:rPr>
      </w:pPr>
      <w:r w:rsidRPr="00C26FAD">
        <w:rPr>
          <w:rFonts w:cstheme="minorHAnsi"/>
          <w:color w:val="000000"/>
        </w:rPr>
        <w:t>Biomass, defined as all land and water-based vegetation as well as organic wastes</w:t>
      </w:r>
      <w:r w:rsidR="007F41DA">
        <w:rPr>
          <w:rFonts w:cstheme="minorHAnsi"/>
          <w:color w:val="000000"/>
        </w:rPr>
        <w:t>. It</w:t>
      </w:r>
      <w:r w:rsidR="007F41DA" w:rsidRPr="00C26FAD">
        <w:rPr>
          <w:rFonts w:cstheme="minorHAnsi"/>
          <w:color w:val="000000"/>
        </w:rPr>
        <w:t xml:space="preserve"> </w:t>
      </w:r>
      <w:r w:rsidR="007F41DA">
        <w:rPr>
          <w:rFonts w:cstheme="minorHAnsi"/>
          <w:color w:val="000000"/>
        </w:rPr>
        <w:t xml:space="preserve">was major source of energy </w:t>
      </w:r>
      <w:r w:rsidRPr="00C26FAD">
        <w:rPr>
          <w:rFonts w:cstheme="minorHAnsi"/>
          <w:color w:val="000000"/>
        </w:rPr>
        <w:t xml:space="preserve">prior to the industrial revolution. In present scenario, once again its utilization for generation of energy has gained momentum because of limited availability of the conventional energy resources as well as environmental concern. </w:t>
      </w:r>
      <w:r w:rsidRPr="00C26FAD">
        <w:rPr>
          <w:rFonts w:cstheme="minorHAnsi"/>
        </w:rPr>
        <w:t xml:space="preserve">Specifically, in India, </w:t>
      </w:r>
      <w:r w:rsidR="007F41DA">
        <w:rPr>
          <w:rFonts w:cstheme="minorHAnsi"/>
        </w:rPr>
        <w:t>b</w:t>
      </w:r>
      <w:r w:rsidRPr="00C26FAD">
        <w:rPr>
          <w:rFonts w:cstheme="minorHAnsi"/>
        </w:rPr>
        <w:t xml:space="preserve">iomass energy is available </w:t>
      </w:r>
      <w:r w:rsidR="007F41DA">
        <w:rPr>
          <w:rFonts w:cstheme="minorHAnsi"/>
        </w:rPr>
        <w:t>in various</w:t>
      </w:r>
      <w:r w:rsidRPr="00C26FAD">
        <w:rPr>
          <w:rFonts w:cstheme="minorHAnsi"/>
        </w:rPr>
        <w:t xml:space="preserve"> form</w:t>
      </w:r>
      <w:r w:rsidR="007F41DA">
        <w:rPr>
          <w:rFonts w:cstheme="minorHAnsi"/>
        </w:rPr>
        <w:t>s</w:t>
      </w:r>
      <w:r w:rsidRPr="00C26FAD">
        <w:rPr>
          <w:rFonts w:cstheme="minorHAnsi"/>
        </w:rPr>
        <w:t xml:space="preserve"> </w:t>
      </w:r>
      <w:r w:rsidR="007F41DA">
        <w:rPr>
          <w:rFonts w:cstheme="minorHAnsi"/>
        </w:rPr>
        <w:t>such as a</w:t>
      </w:r>
      <w:r w:rsidRPr="00C26FAD">
        <w:rPr>
          <w:rFonts w:cstheme="minorHAnsi"/>
        </w:rPr>
        <w:t xml:space="preserve">griculture residue, </w:t>
      </w:r>
      <w:r w:rsidR="007F41DA">
        <w:rPr>
          <w:rFonts w:cstheme="minorHAnsi"/>
        </w:rPr>
        <w:t>a</w:t>
      </w:r>
      <w:r w:rsidRPr="00C26FAD">
        <w:rPr>
          <w:rFonts w:cstheme="minorHAnsi"/>
        </w:rPr>
        <w:t xml:space="preserve">nimal </w:t>
      </w:r>
      <w:r w:rsidR="007F41DA">
        <w:rPr>
          <w:rFonts w:cstheme="minorHAnsi"/>
        </w:rPr>
        <w:t>e</w:t>
      </w:r>
      <w:r w:rsidRPr="00C26FAD">
        <w:rPr>
          <w:rFonts w:cstheme="minorHAnsi"/>
        </w:rPr>
        <w:t xml:space="preserve">xcreta, </w:t>
      </w:r>
      <w:r w:rsidR="007F41DA">
        <w:rPr>
          <w:rFonts w:cstheme="minorHAnsi"/>
        </w:rPr>
        <w:t>m</w:t>
      </w:r>
      <w:r w:rsidRPr="00C26FAD">
        <w:rPr>
          <w:rFonts w:cstheme="minorHAnsi"/>
        </w:rPr>
        <w:t xml:space="preserve">unicipal solid waste, </w:t>
      </w:r>
      <w:r w:rsidR="007F41DA">
        <w:rPr>
          <w:rFonts w:cstheme="minorHAnsi"/>
        </w:rPr>
        <w:t>e</w:t>
      </w:r>
      <w:r w:rsidRPr="00C26FAD">
        <w:rPr>
          <w:rFonts w:cstheme="minorHAnsi"/>
        </w:rPr>
        <w:t xml:space="preserve">nergy </w:t>
      </w:r>
      <w:r w:rsidR="007F41DA">
        <w:rPr>
          <w:rFonts w:cstheme="minorHAnsi"/>
        </w:rPr>
        <w:t>c</w:t>
      </w:r>
      <w:r w:rsidRPr="00C26FAD">
        <w:rPr>
          <w:rFonts w:cstheme="minorHAnsi"/>
        </w:rPr>
        <w:t>rops</w:t>
      </w:r>
      <w:r w:rsidR="007F41DA">
        <w:rPr>
          <w:rFonts w:cstheme="minorHAnsi"/>
        </w:rPr>
        <w:t xml:space="preserve"> and </w:t>
      </w:r>
      <w:r w:rsidR="008C55DD">
        <w:rPr>
          <w:rFonts w:cstheme="minorHAnsi"/>
        </w:rPr>
        <w:t>s</w:t>
      </w:r>
      <w:r w:rsidRPr="00C26FAD">
        <w:rPr>
          <w:rFonts w:cstheme="minorHAnsi"/>
        </w:rPr>
        <w:t xml:space="preserve">ewage and </w:t>
      </w:r>
      <w:r w:rsidR="008C55DD">
        <w:rPr>
          <w:rFonts w:cstheme="minorHAnsi"/>
        </w:rPr>
        <w:t>i</w:t>
      </w:r>
      <w:r w:rsidRPr="00C26FAD">
        <w:rPr>
          <w:rFonts w:cstheme="minorHAnsi"/>
        </w:rPr>
        <w:t>ndustrial waste.</w:t>
      </w:r>
      <w:r w:rsidR="00CA7486" w:rsidRPr="00C26FAD">
        <w:rPr>
          <w:rFonts w:cstheme="minorHAnsi"/>
        </w:rPr>
        <w:t xml:space="preserve"> </w:t>
      </w:r>
    </w:p>
    <w:p w:rsidR="00C26FAD" w:rsidRPr="00C26FAD" w:rsidRDefault="00C26FAD" w:rsidP="005B49AE">
      <w:pPr>
        <w:spacing w:after="0"/>
        <w:jc w:val="both"/>
        <w:rPr>
          <w:rFonts w:cstheme="minorHAnsi"/>
        </w:rPr>
      </w:pPr>
    </w:p>
    <w:p w:rsidR="00CA7486" w:rsidRPr="00C26FAD" w:rsidRDefault="00CA7486" w:rsidP="005B49AE">
      <w:pPr>
        <w:spacing w:after="0"/>
        <w:jc w:val="both"/>
        <w:rPr>
          <w:rFonts w:cstheme="minorHAnsi"/>
        </w:rPr>
      </w:pPr>
      <w:r w:rsidRPr="00C26FAD">
        <w:rPr>
          <w:rFonts w:cstheme="minorHAnsi"/>
        </w:rPr>
        <w:t xml:space="preserve">Biomass can be converted into energy using a number of processes. </w:t>
      </w:r>
      <w:r w:rsidR="006055F7">
        <w:rPr>
          <w:rFonts w:cstheme="minorHAnsi"/>
        </w:rPr>
        <w:t>Selection of the</w:t>
      </w:r>
      <w:r w:rsidRPr="00C26FAD">
        <w:rPr>
          <w:rFonts w:cstheme="minorHAnsi"/>
        </w:rPr>
        <w:t xml:space="preserve"> conversion process </w:t>
      </w:r>
      <w:r w:rsidR="006055F7">
        <w:rPr>
          <w:rFonts w:cstheme="minorHAnsi"/>
        </w:rPr>
        <w:t xml:space="preserve"> depends on number of factors such as </w:t>
      </w:r>
      <w:r w:rsidRPr="00C26FAD">
        <w:rPr>
          <w:rFonts w:cstheme="minorHAnsi"/>
        </w:rPr>
        <w:t xml:space="preserve">the type and quantity of biomass feedstock, the desired form of the energy, i.e. end-use requirements, environmental standards, economic condition, and project specific factors. </w:t>
      </w:r>
    </w:p>
    <w:p w:rsidR="00EB36AB" w:rsidRDefault="008C55DD" w:rsidP="006055F7">
      <w:pPr>
        <w:spacing w:before="100" w:beforeAutospacing="1" w:after="100" w:afterAutospacing="1"/>
        <w:jc w:val="both"/>
        <w:outlineLvl w:val="0"/>
        <w:rPr>
          <w:rFonts w:cstheme="minorHAnsi"/>
        </w:rPr>
      </w:pPr>
      <w:r>
        <w:rPr>
          <w:rFonts w:cstheme="minorHAnsi"/>
        </w:rPr>
        <w:t xml:space="preserve">The present study is focused on </w:t>
      </w:r>
      <w:r w:rsidR="00C26FAD" w:rsidRPr="00C26FAD">
        <w:rPr>
          <w:rFonts w:cstheme="minorHAnsi"/>
        </w:rPr>
        <w:t xml:space="preserve">the </w:t>
      </w:r>
      <w:r w:rsidR="001B19E2">
        <w:rPr>
          <w:rFonts w:cstheme="minorHAnsi"/>
        </w:rPr>
        <w:t>significance</w:t>
      </w:r>
      <w:r w:rsidR="00C26FAD" w:rsidRPr="00C26FAD">
        <w:rPr>
          <w:rFonts w:cstheme="minorHAnsi"/>
        </w:rPr>
        <w:t xml:space="preserve"> of </w:t>
      </w:r>
      <w:r w:rsidR="00C26FAD" w:rsidRPr="00C26FAD">
        <w:rPr>
          <w:rFonts w:eastAsia="Times New Roman" w:cs="Times New Roman"/>
          <w:bCs/>
          <w:kern w:val="36"/>
          <w:lang w:val="en-IN" w:eastAsia="en-IN"/>
        </w:rPr>
        <w:t>exploitation</w:t>
      </w:r>
      <w:r w:rsidR="00C26FAD" w:rsidRPr="00794CD6">
        <w:rPr>
          <w:rFonts w:eastAsia="Times New Roman" w:cs="Times New Roman"/>
          <w:bCs/>
          <w:kern w:val="36"/>
          <w:lang w:val="en-IN" w:eastAsia="en-IN"/>
        </w:rPr>
        <w:t xml:space="preserve"> of </w:t>
      </w:r>
      <w:r w:rsidR="006055F7">
        <w:rPr>
          <w:rFonts w:cstheme="minorHAnsi"/>
        </w:rPr>
        <w:t>d</w:t>
      </w:r>
      <w:r w:rsidR="00C26FAD" w:rsidRPr="00C26FAD">
        <w:rPr>
          <w:rFonts w:cstheme="minorHAnsi"/>
        </w:rPr>
        <w:t xml:space="preserve">ifferent </w:t>
      </w:r>
      <w:r w:rsidR="006055F7">
        <w:rPr>
          <w:rFonts w:cstheme="minorHAnsi"/>
        </w:rPr>
        <w:t>a</w:t>
      </w:r>
      <w:r w:rsidR="00C26FAD" w:rsidRPr="00C26FAD">
        <w:rPr>
          <w:rFonts w:cstheme="minorHAnsi"/>
        </w:rPr>
        <w:t xml:space="preserve">vailable </w:t>
      </w:r>
      <w:r w:rsidR="006055F7">
        <w:rPr>
          <w:rFonts w:cstheme="minorHAnsi"/>
        </w:rPr>
        <w:t>b</w:t>
      </w:r>
      <w:r w:rsidR="00C26FAD" w:rsidRPr="00C26FAD">
        <w:rPr>
          <w:rFonts w:cstheme="minorHAnsi"/>
        </w:rPr>
        <w:t xml:space="preserve">iomass for the </w:t>
      </w:r>
      <w:r w:rsidR="006055F7">
        <w:rPr>
          <w:rFonts w:cstheme="minorHAnsi"/>
        </w:rPr>
        <w:t>p</w:t>
      </w:r>
      <w:r w:rsidR="00C26FAD" w:rsidRPr="00C26FAD">
        <w:rPr>
          <w:rFonts w:cstheme="minorHAnsi"/>
        </w:rPr>
        <w:t xml:space="preserve">roduction of </w:t>
      </w:r>
      <w:r w:rsidR="006055F7">
        <w:rPr>
          <w:rFonts w:cstheme="minorHAnsi"/>
        </w:rPr>
        <w:t>e</w:t>
      </w:r>
      <w:r w:rsidR="00C26FAD" w:rsidRPr="00C26FAD">
        <w:rPr>
          <w:rFonts w:cstheme="minorHAnsi"/>
        </w:rPr>
        <w:t xml:space="preserve">nergy </w:t>
      </w:r>
      <w:r w:rsidR="00C26FAD" w:rsidRPr="00794CD6">
        <w:rPr>
          <w:rFonts w:eastAsia="Times New Roman" w:cs="Times New Roman"/>
          <w:bCs/>
          <w:kern w:val="36"/>
          <w:lang w:val="en-IN" w:eastAsia="en-IN"/>
        </w:rPr>
        <w:t>for sustainable development</w:t>
      </w:r>
      <w:r>
        <w:rPr>
          <w:rFonts w:eastAsia="Times New Roman" w:cs="Times New Roman"/>
          <w:bCs/>
          <w:kern w:val="36"/>
          <w:lang w:val="en-IN" w:eastAsia="en-IN"/>
        </w:rPr>
        <w:t xml:space="preserve"> to overcome the energy crisis</w:t>
      </w:r>
      <w:r w:rsidR="00C26FAD" w:rsidRPr="00794CD6">
        <w:rPr>
          <w:rFonts w:eastAsia="Times New Roman" w:cs="Times New Roman"/>
          <w:bCs/>
          <w:kern w:val="36"/>
          <w:lang w:val="en-IN" w:eastAsia="en-IN"/>
        </w:rPr>
        <w:t xml:space="preserve"> </w:t>
      </w:r>
      <w:r w:rsidR="00C26FAD" w:rsidRPr="00C26FAD">
        <w:rPr>
          <w:rFonts w:eastAsia="Times New Roman" w:cs="Times New Roman"/>
          <w:bCs/>
          <w:kern w:val="36"/>
          <w:lang w:val="en-IN" w:eastAsia="en-IN"/>
        </w:rPr>
        <w:t>.</w:t>
      </w:r>
      <w:r>
        <w:rPr>
          <w:rFonts w:cstheme="minorHAnsi"/>
        </w:rPr>
        <w:t>The findings of this study will also be useful to the</w:t>
      </w:r>
      <w:r w:rsidR="00EB36AB" w:rsidRPr="00C26FAD">
        <w:rPr>
          <w:rFonts w:cstheme="minorHAnsi"/>
        </w:rPr>
        <w:t xml:space="preserve"> </w:t>
      </w:r>
      <w:r w:rsidR="006055F7">
        <w:rPr>
          <w:rFonts w:cstheme="minorHAnsi"/>
        </w:rPr>
        <w:t>e</w:t>
      </w:r>
      <w:r w:rsidR="00EB36AB" w:rsidRPr="00C26FAD">
        <w:rPr>
          <w:rFonts w:cstheme="minorHAnsi"/>
        </w:rPr>
        <w:t xml:space="preserve">nergy </w:t>
      </w:r>
      <w:r w:rsidR="006055F7">
        <w:rPr>
          <w:rFonts w:cstheme="minorHAnsi"/>
        </w:rPr>
        <w:t>p</w:t>
      </w:r>
      <w:r w:rsidR="00EB36AB" w:rsidRPr="00C26FAD">
        <w:rPr>
          <w:rFonts w:cstheme="minorHAnsi"/>
        </w:rPr>
        <w:t>lanners of the country</w:t>
      </w:r>
      <w:r>
        <w:rPr>
          <w:rFonts w:cstheme="minorHAnsi"/>
        </w:rPr>
        <w:t xml:space="preserve"> and encourage them</w:t>
      </w:r>
      <w:r w:rsidR="00EB36AB" w:rsidRPr="00C26FAD">
        <w:rPr>
          <w:rFonts w:cstheme="minorHAnsi"/>
        </w:rPr>
        <w:t xml:space="preserve"> to explore </w:t>
      </w:r>
      <w:r w:rsidR="006055F7">
        <w:rPr>
          <w:rFonts w:cstheme="minorHAnsi"/>
        </w:rPr>
        <w:t>b</w:t>
      </w:r>
      <w:r w:rsidR="00EB36AB" w:rsidRPr="00C26FAD">
        <w:rPr>
          <w:rFonts w:cstheme="minorHAnsi"/>
        </w:rPr>
        <w:t xml:space="preserve">iomass energy sources and increase the </w:t>
      </w:r>
      <w:r w:rsidR="006055F7">
        <w:rPr>
          <w:rFonts w:cstheme="minorHAnsi"/>
        </w:rPr>
        <w:t>b</w:t>
      </w:r>
      <w:r w:rsidR="00EB36AB" w:rsidRPr="00C26FAD">
        <w:rPr>
          <w:rFonts w:cstheme="minorHAnsi"/>
        </w:rPr>
        <w:t>iomass energy share in near future.</w:t>
      </w:r>
    </w:p>
    <w:p w:rsidR="001B19E2" w:rsidRPr="00C26FAD" w:rsidRDefault="001B19E2" w:rsidP="001B19E2">
      <w:pPr>
        <w:jc w:val="both"/>
        <w:rPr>
          <w:rFonts w:cstheme="minorHAnsi"/>
          <w:sz w:val="24"/>
          <w:szCs w:val="24"/>
        </w:rPr>
      </w:pPr>
      <w:r>
        <w:rPr>
          <w:rFonts w:cstheme="minorHAnsi"/>
          <w:sz w:val="24"/>
          <w:szCs w:val="24"/>
        </w:rPr>
        <w:t>Keywords: Renewable Energy, Biomass, Biofuels, Sustainable development</w:t>
      </w:r>
    </w:p>
    <w:p w:rsidR="001B19E2" w:rsidRPr="00C26FAD" w:rsidRDefault="001B19E2" w:rsidP="006055F7">
      <w:pPr>
        <w:spacing w:before="100" w:beforeAutospacing="1" w:after="100" w:afterAutospacing="1"/>
        <w:jc w:val="both"/>
        <w:outlineLvl w:val="0"/>
        <w:rPr>
          <w:rFonts w:eastAsia="Times New Roman" w:cs="Times New Roman"/>
          <w:bCs/>
          <w:kern w:val="36"/>
          <w:lang w:val="en-IN" w:eastAsia="en-IN"/>
        </w:rPr>
      </w:pPr>
    </w:p>
    <w:p w:rsidR="00EB36AB" w:rsidRPr="00C26FAD" w:rsidRDefault="00EB36AB" w:rsidP="00EB36AB">
      <w:pPr>
        <w:jc w:val="both"/>
        <w:rPr>
          <w:rFonts w:cstheme="minorHAnsi"/>
          <w:sz w:val="24"/>
          <w:szCs w:val="24"/>
        </w:rPr>
      </w:pPr>
    </w:p>
    <w:sectPr w:rsidR="00EB36AB" w:rsidRPr="00C26FAD" w:rsidSect="00E605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useFELayout/>
  </w:compat>
  <w:rsids>
    <w:rsidRoot w:val="00EB36AB"/>
    <w:rsid w:val="00056AE4"/>
    <w:rsid w:val="000F6BAA"/>
    <w:rsid w:val="00121AD7"/>
    <w:rsid w:val="001B19E2"/>
    <w:rsid w:val="001C7DAA"/>
    <w:rsid w:val="004163C2"/>
    <w:rsid w:val="005B49AE"/>
    <w:rsid w:val="006055F7"/>
    <w:rsid w:val="006B2900"/>
    <w:rsid w:val="00746C5B"/>
    <w:rsid w:val="00794CD6"/>
    <w:rsid w:val="007F3C0B"/>
    <w:rsid w:val="007F41DA"/>
    <w:rsid w:val="00811F99"/>
    <w:rsid w:val="00872F80"/>
    <w:rsid w:val="008C55DD"/>
    <w:rsid w:val="00A11DCC"/>
    <w:rsid w:val="00C26FAD"/>
    <w:rsid w:val="00CA7486"/>
    <w:rsid w:val="00D31FFB"/>
    <w:rsid w:val="00D56DB7"/>
    <w:rsid w:val="00E605D6"/>
    <w:rsid w:val="00EB36AB"/>
    <w:rsid w:val="00F13BF3"/>
    <w:rsid w:val="00F5586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5D6"/>
  </w:style>
  <w:style w:type="paragraph" w:styleId="Heading1">
    <w:name w:val="heading 1"/>
    <w:basedOn w:val="Normal"/>
    <w:link w:val="Heading1Char"/>
    <w:uiPriority w:val="9"/>
    <w:qFormat/>
    <w:rsid w:val="00794CD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CD6"/>
    <w:rPr>
      <w:rFonts w:ascii="Times New Roman" w:eastAsia="Times New Roman" w:hAnsi="Times New Roman" w:cs="Times New Roman"/>
      <w:b/>
      <w:bCs/>
      <w:kern w:val="36"/>
      <w:sz w:val="48"/>
      <w:szCs w:val="48"/>
      <w:lang w:val="en-IN" w:eastAsia="en-IN"/>
    </w:rPr>
  </w:style>
</w:styles>
</file>

<file path=word/webSettings.xml><?xml version="1.0" encoding="utf-8"?>
<w:webSettings xmlns:r="http://schemas.openxmlformats.org/officeDocument/2006/relationships" xmlns:w="http://schemas.openxmlformats.org/wordprocessingml/2006/main">
  <w:divs>
    <w:div w:id="1439829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408</Words>
  <Characters>2326</Characters>
  <Application>Microsoft Office Word</Application>
  <DocSecurity>0</DocSecurity>
  <Lines>19</Lines>
  <Paragraphs>5</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Exploitation of Different Available Biomass for the Production of Renewable Ener</vt:lpstr>
      <vt:lpstr>This paper is to determine the potential of exploitation of different available </vt:lpstr>
    </vt:vector>
  </TitlesOfParts>
  <Company>HCL Infosystems Limited</Company>
  <LinksUpToDate>false</LinksUpToDate>
  <CharactersWithSpaces>2729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2014-10-29T07:47:00Z</dcterms:created>
  <dcterms:modified xsi:type="dcterms:W3CDTF">2014-10-29T07:47:00Z</dcterms:modified>
</cp:coreProperties>
</file>