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76C" w:rsidRDefault="00EB376C" w:rsidP="00EB376C">
      <w:pPr>
        <w:spacing w:after="0" w:line="360" w:lineRule="auto"/>
        <w:jc w:val="center"/>
        <w:rPr>
          <w:rFonts w:ascii="Times New Roman" w:hAnsi="Times New Roman" w:cs="Times New Roman"/>
          <w:sz w:val="36"/>
          <w:szCs w:val="36"/>
        </w:rPr>
      </w:pPr>
      <w:r>
        <w:rPr>
          <w:rFonts w:ascii="Times New Roman" w:hAnsi="Times New Roman" w:cs="Times New Roman"/>
          <w:sz w:val="36"/>
          <w:szCs w:val="36"/>
        </w:rPr>
        <w:t>Terrestrial c</w:t>
      </w:r>
      <w:r w:rsidR="00D933E4" w:rsidRPr="00774448">
        <w:rPr>
          <w:rFonts w:ascii="Times New Roman" w:hAnsi="Times New Roman" w:cs="Times New Roman"/>
          <w:sz w:val="36"/>
          <w:szCs w:val="36"/>
        </w:rPr>
        <w:t xml:space="preserve">arbon sequestration </w:t>
      </w:r>
      <w:r>
        <w:rPr>
          <w:rFonts w:ascii="Times New Roman" w:hAnsi="Times New Roman" w:cs="Times New Roman"/>
          <w:sz w:val="36"/>
          <w:szCs w:val="36"/>
        </w:rPr>
        <w:t>in</w:t>
      </w:r>
      <w:r w:rsidR="00D933E4" w:rsidRPr="00774448">
        <w:rPr>
          <w:rFonts w:ascii="Times New Roman" w:hAnsi="Times New Roman" w:cs="Times New Roman"/>
          <w:sz w:val="36"/>
          <w:szCs w:val="36"/>
        </w:rPr>
        <w:t xml:space="preserve"> </w:t>
      </w:r>
      <w:r>
        <w:rPr>
          <w:rFonts w:ascii="Times New Roman" w:hAnsi="Times New Roman" w:cs="Times New Roman"/>
          <w:sz w:val="36"/>
          <w:szCs w:val="36"/>
        </w:rPr>
        <w:t>P</w:t>
      </w:r>
      <w:r w:rsidR="00D933E4" w:rsidRPr="00774448">
        <w:rPr>
          <w:rFonts w:ascii="Times New Roman" w:hAnsi="Times New Roman" w:cs="Times New Roman"/>
          <w:sz w:val="36"/>
          <w:szCs w:val="36"/>
        </w:rPr>
        <w:t xml:space="preserve">astureland: An approach to develop silvipasture </w:t>
      </w:r>
      <w:r>
        <w:rPr>
          <w:rFonts w:ascii="Times New Roman" w:hAnsi="Times New Roman" w:cs="Times New Roman"/>
          <w:sz w:val="36"/>
          <w:szCs w:val="36"/>
        </w:rPr>
        <w:t xml:space="preserve">for </w:t>
      </w:r>
      <w:r w:rsidR="00D933E4" w:rsidRPr="00774448">
        <w:rPr>
          <w:rFonts w:ascii="Times New Roman" w:hAnsi="Times New Roman" w:cs="Times New Roman"/>
          <w:sz w:val="36"/>
          <w:szCs w:val="36"/>
        </w:rPr>
        <w:t>environment conservation and</w:t>
      </w:r>
    </w:p>
    <w:p w:rsidR="00C056E5" w:rsidRPr="00774448" w:rsidRDefault="00D933E4" w:rsidP="00EB376C">
      <w:pPr>
        <w:spacing w:after="0" w:line="360" w:lineRule="auto"/>
        <w:jc w:val="center"/>
        <w:rPr>
          <w:rFonts w:ascii="Times New Roman" w:hAnsi="Times New Roman" w:cs="Times New Roman"/>
          <w:sz w:val="36"/>
          <w:szCs w:val="36"/>
        </w:rPr>
      </w:pPr>
      <w:r w:rsidRPr="00774448">
        <w:rPr>
          <w:rFonts w:ascii="Times New Roman" w:hAnsi="Times New Roman" w:cs="Times New Roman"/>
          <w:sz w:val="36"/>
          <w:szCs w:val="36"/>
        </w:rPr>
        <w:t xml:space="preserve"> </w:t>
      </w:r>
      <w:r w:rsidR="00731674" w:rsidRPr="00774448">
        <w:rPr>
          <w:rFonts w:ascii="Times New Roman" w:hAnsi="Times New Roman" w:cs="Times New Roman"/>
          <w:sz w:val="36"/>
          <w:szCs w:val="36"/>
        </w:rPr>
        <w:t>Socio-economic</w:t>
      </w:r>
      <w:r w:rsidRPr="00774448">
        <w:rPr>
          <w:rFonts w:ascii="Times New Roman" w:hAnsi="Times New Roman" w:cs="Times New Roman"/>
          <w:sz w:val="36"/>
          <w:szCs w:val="36"/>
        </w:rPr>
        <w:t xml:space="preserve"> development</w:t>
      </w:r>
    </w:p>
    <w:p w:rsidR="00D933E4" w:rsidRPr="0076521A" w:rsidRDefault="00D933E4" w:rsidP="0076521A">
      <w:pPr>
        <w:spacing w:after="0" w:line="360" w:lineRule="auto"/>
        <w:jc w:val="center"/>
        <w:rPr>
          <w:rFonts w:ascii="Times New Roman" w:hAnsi="Times New Roman" w:cs="Times New Roman"/>
          <w:b/>
          <w:bCs/>
          <w:sz w:val="28"/>
          <w:szCs w:val="28"/>
          <w:vertAlign w:val="superscript"/>
        </w:rPr>
      </w:pPr>
      <w:r w:rsidRPr="0076521A">
        <w:rPr>
          <w:rFonts w:ascii="Times New Roman" w:hAnsi="Times New Roman" w:cs="Times New Roman"/>
          <w:b/>
          <w:bCs/>
          <w:sz w:val="28"/>
          <w:szCs w:val="28"/>
        </w:rPr>
        <w:t>Pramod Kumar Singh</w:t>
      </w:r>
      <w:r w:rsidRPr="0076521A">
        <w:rPr>
          <w:rFonts w:ascii="Times New Roman" w:hAnsi="Times New Roman" w:cs="Times New Roman"/>
          <w:b/>
          <w:bCs/>
          <w:sz w:val="28"/>
          <w:szCs w:val="28"/>
          <w:vertAlign w:val="superscript"/>
        </w:rPr>
        <w:t>1</w:t>
      </w:r>
      <w:r w:rsidRPr="0076521A">
        <w:rPr>
          <w:rFonts w:ascii="Times New Roman" w:hAnsi="Times New Roman" w:cs="Times New Roman"/>
          <w:b/>
          <w:bCs/>
          <w:sz w:val="28"/>
          <w:szCs w:val="28"/>
        </w:rPr>
        <w:t>, Neetu Pandey</w:t>
      </w:r>
      <w:r w:rsidRPr="0076521A">
        <w:rPr>
          <w:rFonts w:ascii="Times New Roman" w:hAnsi="Times New Roman" w:cs="Times New Roman"/>
          <w:b/>
          <w:bCs/>
          <w:sz w:val="28"/>
          <w:szCs w:val="28"/>
          <w:vertAlign w:val="superscript"/>
        </w:rPr>
        <w:t>2</w:t>
      </w:r>
      <w:r w:rsidRPr="0076521A">
        <w:rPr>
          <w:rFonts w:ascii="Times New Roman" w:hAnsi="Times New Roman" w:cs="Times New Roman"/>
          <w:b/>
          <w:bCs/>
          <w:sz w:val="28"/>
          <w:szCs w:val="28"/>
        </w:rPr>
        <w:t xml:space="preserve"> and Prashant Singh</w:t>
      </w:r>
      <w:r w:rsidRPr="0076521A">
        <w:rPr>
          <w:rFonts w:ascii="Times New Roman" w:hAnsi="Times New Roman" w:cs="Times New Roman"/>
          <w:b/>
          <w:bCs/>
          <w:sz w:val="28"/>
          <w:szCs w:val="28"/>
          <w:vertAlign w:val="superscript"/>
        </w:rPr>
        <w:t>3</w:t>
      </w:r>
    </w:p>
    <w:p w:rsidR="00D933E4" w:rsidRPr="00774448" w:rsidRDefault="00EB376C" w:rsidP="0076521A">
      <w:pPr>
        <w:spacing w:after="0" w:line="360" w:lineRule="auto"/>
        <w:jc w:val="center"/>
        <w:rPr>
          <w:rFonts w:ascii="Times New Roman" w:hAnsi="Times New Roman" w:cs="Times New Roman"/>
          <w:sz w:val="24"/>
          <w:szCs w:val="24"/>
          <w:vertAlign w:val="superscript"/>
        </w:rPr>
      </w:pPr>
      <w:r>
        <w:rPr>
          <w:rFonts w:ascii="Times New Roman" w:hAnsi="Times New Roman" w:cs="Times New Roman"/>
          <w:sz w:val="24"/>
          <w:szCs w:val="24"/>
        </w:rPr>
        <w:t>S</w:t>
      </w:r>
      <w:r w:rsidR="00D933E4" w:rsidRPr="00774448">
        <w:rPr>
          <w:rFonts w:ascii="Times New Roman" w:hAnsi="Times New Roman" w:cs="Times New Roman"/>
          <w:sz w:val="24"/>
          <w:szCs w:val="24"/>
        </w:rPr>
        <w:t>chool of Applied Sciences, Babu Banarasi Das University, Lucknow</w:t>
      </w:r>
      <w:r w:rsidR="00D933E4" w:rsidRPr="00774448">
        <w:rPr>
          <w:rFonts w:ascii="Times New Roman" w:hAnsi="Times New Roman" w:cs="Times New Roman"/>
          <w:sz w:val="24"/>
          <w:szCs w:val="24"/>
          <w:vertAlign w:val="superscript"/>
        </w:rPr>
        <w:t>1</w:t>
      </w:r>
      <w:r w:rsidR="00DF536D" w:rsidRPr="00774448">
        <w:rPr>
          <w:rFonts w:ascii="Times New Roman" w:hAnsi="Times New Roman" w:cs="Times New Roman"/>
          <w:sz w:val="24"/>
          <w:szCs w:val="24"/>
          <w:vertAlign w:val="superscript"/>
        </w:rPr>
        <w:t>, 2</w:t>
      </w:r>
    </w:p>
    <w:p w:rsidR="00D933E4" w:rsidRPr="00774448" w:rsidRDefault="00D933E4" w:rsidP="0076521A">
      <w:pPr>
        <w:spacing w:after="0" w:line="360" w:lineRule="auto"/>
        <w:jc w:val="center"/>
        <w:rPr>
          <w:rFonts w:ascii="Times New Roman" w:hAnsi="Times New Roman" w:cs="Times New Roman"/>
          <w:sz w:val="24"/>
          <w:szCs w:val="24"/>
          <w:vertAlign w:val="superscript"/>
        </w:rPr>
      </w:pPr>
      <w:r w:rsidRPr="00774448">
        <w:rPr>
          <w:rFonts w:ascii="Times New Roman" w:hAnsi="Times New Roman" w:cs="Times New Roman"/>
          <w:sz w:val="24"/>
          <w:szCs w:val="24"/>
        </w:rPr>
        <w:t xml:space="preserve">Department of Chemistry, Babu </w:t>
      </w:r>
      <w:r w:rsidR="00DF536D" w:rsidRPr="00774448">
        <w:rPr>
          <w:rFonts w:ascii="Times New Roman" w:hAnsi="Times New Roman" w:cs="Times New Roman"/>
          <w:sz w:val="24"/>
          <w:szCs w:val="24"/>
        </w:rPr>
        <w:t>Banarasi</w:t>
      </w:r>
      <w:r w:rsidRPr="00774448">
        <w:rPr>
          <w:rFonts w:ascii="Times New Roman" w:hAnsi="Times New Roman" w:cs="Times New Roman"/>
          <w:sz w:val="24"/>
          <w:szCs w:val="24"/>
        </w:rPr>
        <w:t xml:space="preserve"> Das Northern India Institute of Technology</w:t>
      </w:r>
      <w:r w:rsidR="00EB376C">
        <w:rPr>
          <w:rFonts w:ascii="Times New Roman" w:hAnsi="Times New Roman" w:cs="Times New Roman"/>
          <w:sz w:val="24"/>
          <w:szCs w:val="24"/>
        </w:rPr>
        <w:t>, Lucknow</w:t>
      </w:r>
      <w:r w:rsidRPr="00774448">
        <w:rPr>
          <w:rFonts w:ascii="Times New Roman" w:hAnsi="Times New Roman" w:cs="Times New Roman"/>
          <w:sz w:val="24"/>
          <w:szCs w:val="24"/>
          <w:vertAlign w:val="superscript"/>
        </w:rPr>
        <w:t>3</w:t>
      </w:r>
    </w:p>
    <w:p w:rsidR="00EB376C" w:rsidRDefault="00EB376C" w:rsidP="00D933E4">
      <w:pPr>
        <w:spacing w:after="0" w:line="360" w:lineRule="auto"/>
        <w:jc w:val="both"/>
        <w:rPr>
          <w:rFonts w:ascii="Times New Roman" w:hAnsi="Times New Roman" w:cs="Times New Roman"/>
          <w:b/>
          <w:bCs/>
          <w:sz w:val="28"/>
          <w:szCs w:val="28"/>
          <w:u w:val="single"/>
        </w:rPr>
      </w:pPr>
    </w:p>
    <w:p w:rsidR="00EB376C" w:rsidRDefault="00D933E4" w:rsidP="00D933E4">
      <w:pPr>
        <w:spacing w:after="0" w:line="360" w:lineRule="auto"/>
        <w:jc w:val="both"/>
        <w:rPr>
          <w:rFonts w:ascii="Times New Roman" w:hAnsi="Times New Roman" w:cs="Times New Roman"/>
          <w:sz w:val="28"/>
          <w:szCs w:val="28"/>
        </w:rPr>
      </w:pPr>
      <w:r w:rsidRPr="00774448">
        <w:rPr>
          <w:rFonts w:ascii="Times New Roman" w:hAnsi="Times New Roman" w:cs="Times New Roman"/>
          <w:b/>
          <w:bCs/>
          <w:sz w:val="28"/>
          <w:szCs w:val="28"/>
          <w:u w:val="single"/>
        </w:rPr>
        <w:t>Abstract</w:t>
      </w:r>
      <w:r w:rsidRPr="00774448">
        <w:rPr>
          <w:rFonts w:ascii="Times New Roman" w:hAnsi="Times New Roman" w:cs="Times New Roman"/>
          <w:b/>
          <w:bCs/>
          <w:sz w:val="28"/>
          <w:szCs w:val="28"/>
        </w:rPr>
        <w:t>:</w:t>
      </w:r>
      <w:r w:rsidRPr="00774448">
        <w:rPr>
          <w:rFonts w:ascii="Times New Roman" w:hAnsi="Times New Roman" w:cs="Times New Roman"/>
          <w:sz w:val="28"/>
          <w:szCs w:val="28"/>
        </w:rPr>
        <w:t xml:space="preserve"> </w:t>
      </w:r>
    </w:p>
    <w:p w:rsidR="00EB376C" w:rsidRDefault="00D933E4" w:rsidP="00EB376C">
      <w:pPr>
        <w:spacing w:after="0" w:line="360" w:lineRule="auto"/>
        <w:ind w:firstLine="720"/>
        <w:jc w:val="both"/>
        <w:rPr>
          <w:rFonts w:ascii="Times New Roman" w:hAnsi="Times New Roman" w:cs="Times New Roman"/>
          <w:sz w:val="28"/>
          <w:szCs w:val="28"/>
        </w:rPr>
      </w:pPr>
      <w:r w:rsidRPr="00774448">
        <w:rPr>
          <w:rFonts w:ascii="Times New Roman" w:hAnsi="Times New Roman" w:cs="Times New Roman"/>
          <w:sz w:val="28"/>
          <w:szCs w:val="28"/>
        </w:rPr>
        <w:t xml:space="preserve">The role of common property resources (CPR`s) is </w:t>
      </w:r>
      <w:r w:rsidR="00DF536D" w:rsidRPr="00774448">
        <w:rPr>
          <w:rFonts w:ascii="Times New Roman" w:hAnsi="Times New Roman" w:cs="Times New Roman"/>
          <w:sz w:val="28"/>
          <w:szCs w:val="28"/>
        </w:rPr>
        <w:t xml:space="preserve">manifested in providing food, fodder and fuel supplementary income and employment and providing some social gains to the villagers. In the arid and semiarid regions of India, one important component of CPR`s is the common pastureland which supply fodder and grazing land for livestock and thus help sustain a number of livestock which would not have been permitted by individuals owned land, specially for small farmers(Jodha, 1986). The requirement of one of the major </w:t>
      </w:r>
      <w:r w:rsidR="0076521A" w:rsidRPr="00774448">
        <w:rPr>
          <w:rFonts w:ascii="Times New Roman" w:hAnsi="Times New Roman" w:cs="Times New Roman"/>
          <w:sz w:val="28"/>
          <w:szCs w:val="28"/>
        </w:rPr>
        <w:t>livestock’s group that de</w:t>
      </w:r>
      <w:r w:rsidR="00DF536D" w:rsidRPr="00774448">
        <w:rPr>
          <w:rFonts w:ascii="Times New Roman" w:hAnsi="Times New Roman" w:cs="Times New Roman"/>
          <w:sz w:val="28"/>
          <w:szCs w:val="28"/>
        </w:rPr>
        <w:t xml:space="preserve">pend predominantly on </w:t>
      </w:r>
      <w:r w:rsidR="0076521A" w:rsidRPr="00774448">
        <w:rPr>
          <w:rFonts w:ascii="Times New Roman" w:hAnsi="Times New Roman" w:cs="Times New Roman"/>
          <w:sz w:val="28"/>
          <w:szCs w:val="28"/>
        </w:rPr>
        <w:t>their</w:t>
      </w:r>
      <w:r w:rsidR="00DF536D" w:rsidRPr="00774448">
        <w:rPr>
          <w:rFonts w:ascii="Times New Roman" w:hAnsi="Times New Roman" w:cs="Times New Roman"/>
          <w:sz w:val="28"/>
          <w:szCs w:val="28"/>
        </w:rPr>
        <w:t xml:space="preserve"> grazing lands, had been fulfilled by forest department through Joint Forest Management Committee (JFMC`s) and Forest Development </w:t>
      </w:r>
      <w:r w:rsidR="0076521A" w:rsidRPr="00774448">
        <w:rPr>
          <w:rFonts w:ascii="Times New Roman" w:hAnsi="Times New Roman" w:cs="Times New Roman"/>
          <w:sz w:val="28"/>
          <w:szCs w:val="28"/>
        </w:rPr>
        <w:t>Agencies (</w:t>
      </w:r>
      <w:r w:rsidR="00DF536D" w:rsidRPr="00774448">
        <w:rPr>
          <w:rFonts w:ascii="Times New Roman" w:hAnsi="Times New Roman" w:cs="Times New Roman"/>
          <w:sz w:val="28"/>
          <w:szCs w:val="28"/>
        </w:rPr>
        <w:t>FDA).</w:t>
      </w:r>
      <w:r w:rsidR="00EB376C">
        <w:rPr>
          <w:rFonts w:ascii="Times New Roman" w:hAnsi="Times New Roman" w:cs="Times New Roman"/>
          <w:sz w:val="28"/>
          <w:szCs w:val="28"/>
        </w:rPr>
        <w:t xml:space="preserve"> </w:t>
      </w:r>
    </w:p>
    <w:p w:rsidR="0053521E" w:rsidRDefault="00DF536D" w:rsidP="0053521E">
      <w:pPr>
        <w:spacing w:after="0" w:line="360" w:lineRule="auto"/>
        <w:ind w:firstLine="720"/>
        <w:jc w:val="both"/>
        <w:rPr>
          <w:rFonts w:ascii="Times New Roman" w:hAnsi="Times New Roman" w:cs="Times New Roman"/>
          <w:sz w:val="28"/>
          <w:szCs w:val="28"/>
        </w:rPr>
      </w:pPr>
      <w:r w:rsidRPr="00774448">
        <w:rPr>
          <w:rFonts w:ascii="Times New Roman" w:hAnsi="Times New Roman" w:cs="Times New Roman"/>
          <w:sz w:val="28"/>
          <w:szCs w:val="28"/>
        </w:rPr>
        <w:t xml:space="preserve">In the present study, three </w:t>
      </w:r>
      <w:r w:rsidR="00EB376C">
        <w:rPr>
          <w:rFonts w:ascii="Times New Roman" w:hAnsi="Times New Roman" w:cs="Times New Roman"/>
          <w:sz w:val="28"/>
          <w:szCs w:val="28"/>
        </w:rPr>
        <w:t xml:space="preserve">different agro climatic zones of U.P. </w:t>
      </w:r>
      <w:r w:rsidR="00EB376C" w:rsidRPr="00002522">
        <w:rPr>
          <w:rFonts w:ascii="Times New Roman" w:hAnsi="Times New Roman" w:cs="Times New Roman"/>
          <w:i/>
          <w:sz w:val="28"/>
          <w:szCs w:val="28"/>
        </w:rPr>
        <w:t>i.e.</w:t>
      </w:r>
      <w:r w:rsidR="00EB376C" w:rsidRPr="00774448">
        <w:rPr>
          <w:rFonts w:ascii="Times New Roman" w:hAnsi="Times New Roman" w:cs="Times New Roman"/>
          <w:sz w:val="28"/>
          <w:szCs w:val="28"/>
        </w:rPr>
        <w:t xml:space="preserve"> Bundelkhand region (Jhansi), Central Plain (</w:t>
      </w:r>
      <w:proofErr w:type="spellStart"/>
      <w:r w:rsidR="00EB376C" w:rsidRPr="00774448">
        <w:rPr>
          <w:rFonts w:ascii="Times New Roman" w:hAnsi="Times New Roman" w:cs="Times New Roman"/>
          <w:sz w:val="28"/>
          <w:szCs w:val="28"/>
        </w:rPr>
        <w:t>Etawa</w:t>
      </w:r>
      <w:proofErr w:type="spellEnd"/>
      <w:r w:rsidR="00EB376C" w:rsidRPr="00774448">
        <w:rPr>
          <w:rFonts w:ascii="Times New Roman" w:hAnsi="Times New Roman" w:cs="Times New Roman"/>
          <w:sz w:val="28"/>
          <w:szCs w:val="28"/>
        </w:rPr>
        <w:t xml:space="preserve">), and </w:t>
      </w:r>
      <w:proofErr w:type="spellStart"/>
      <w:r w:rsidR="00EB376C" w:rsidRPr="00774448">
        <w:rPr>
          <w:rFonts w:ascii="Times New Roman" w:hAnsi="Times New Roman" w:cs="Times New Roman"/>
          <w:sz w:val="28"/>
          <w:szCs w:val="28"/>
        </w:rPr>
        <w:t>Vindhyan</w:t>
      </w:r>
      <w:proofErr w:type="spellEnd"/>
      <w:r w:rsidR="00EB376C" w:rsidRPr="00774448">
        <w:rPr>
          <w:rFonts w:ascii="Times New Roman" w:hAnsi="Times New Roman" w:cs="Times New Roman"/>
          <w:sz w:val="28"/>
          <w:szCs w:val="28"/>
        </w:rPr>
        <w:t xml:space="preserve"> region (</w:t>
      </w:r>
      <w:proofErr w:type="spellStart"/>
      <w:r w:rsidR="00EB376C" w:rsidRPr="00774448">
        <w:rPr>
          <w:rFonts w:ascii="Times New Roman" w:hAnsi="Times New Roman" w:cs="Times New Roman"/>
          <w:sz w:val="28"/>
          <w:szCs w:val="28"/>
        </w:rPr>
        <w:t>Sonbhadra</w:t>
      </w:r>
      <w:proofErr w:type="spellEnd"/>
      <w:r w:rsidR="00EB376C" w:rsidRPr="00774448">
        <w:rPr>
          <w:rFonts w:ascii="Times New Roman" w:hAnsi="Times New Roman" w:cs="Times New Roman"/>
          <w:sz w:val="28"/>
          <w:szCs w:val="28"/>
        </w:rPr>
        <w:t>)</w:t>
      </w:r>
      <w:r w:rsidRPr="00774448">
        <w:rPr>
          <w:rFonts w:ascii="Times New Roman" w:hAnsi="Times New Roman" w:cs="Times New Roman"/>
          <w:sz w:val="28"/>
          <w:szCs w:val="28"/>
        </w:rPr>
        <w:t xml:space="preserve"> </w:t>
      </w:r>
      <w:r w:rsidR="00002522">
        <w:rPr>
          <w:rFonts w:ascii="Times New Roman" w:hAnsi="Times New Roman" w:cs="Times New Roman"/>
          <w:sz w:val="28"/>
          <w:szCs w:val="28"/>
        </w:rPr>
        <w:t>were</w:t>
      </w:r>
      <w:r w:rsidRPr="00774448">
        <w:rPr>
          <w:rFonts w:ascii="Times New Roman" w:hAnsi="Times New Roman" w:cs="Times New Roman"/>
          <w:sz w:val="28"/>
          <w:szCs w:val="28"/>
        </w:rPr>
        <w:t xml:space="preserve"> selected </w:t>
      </w:r>
      <w:r w:rsidR="00002522">
        <w:rPr>
          <w:rFonts w:ascii="Times New Roman" w:hAnsi="Times New Roman" w:cs="Times New Roman"/>
          <w:sz w:val="28"/>
          <w:szCs w:val="28"/>
        </w:rPr>
        <w:t xml:space="preserve">to assess the carbon sequestration potential in </w:t>
      </w:r>
      <w:proofErr w:type="spellStart"/>
      <w:r w:rsidRPr="00774448">
        <w:rPr>
          <w:rFonts w:ascii="Times New Roman" w:hAnsi="Times New Roman" w:cs="Times New Roman"/>
          <w:sz w:val="28"/>
          <w:szCs w:val="28"/>
        </w:rPr>
        <w:t>silvipasture</w:t>
      </w:r>
      <w:proofErr w:type="spellEnd"/>
      <w:r w:rsidR="00002522">
        <w:rPr>
          <w:rFonts w:ascii="Times New Roman" w:hAnsi="Times New Roman" w:cs="Times New Roman"/>
          <w:sz w:val="28"/>
          <w:szCs w:val="28"/>
        </w:rPr>
        <w:t xml:space="preserve"> land of </w:t>
      </w:r>
      <w:r w:rsidRPr="00774448">
        <w:rPr>
          <w:rFonts w:ascii="Times New Roman" w:hAnsi="Times New Roman" w:cs="Times New Roman"/>
          <w:sz w:val="28"/>
          <w:szCs w:val="28"/>
        </w:rPr>
        <w:t>Forest Department</w:t>
      </w:r>
      <w:r w:rsidR="00A0287C" w:rsidRPr="00774448">
        <w:rPr>
          <w:rFonts w:ascii="Times New Roman" w:hAnsi="Times New Roman" w:cs="Times New Roman"/>
          <w:sz w:val="28"/>
          <w:szCs w:val="28"/>
        </w:rPr>
        <w:t>.</w:t>
      </w:r>
      <w:r w:rsidR="00002522">
        <w:rPr>
          <w:rFonts w:ascii="Times New Roman" w:hAnsi="Times New Roman" w:cs="Times New Roman"/>
          <w:sz w:val="28"/>
          <w:szCs w:val="28"/>
        </w:rPr>
        <w:t xml:space="preserve"> </w:t>
      </w:r>
      <w:proofErr w:type="spellStart"/>
      <w:r w:rsidR="00002522">
        <w:rPr>
          <w:rFonts w:ascii="Times New Roman" w:hAnsi="Times New Roman" w:cs="Times New Roman"/>
          <w:sz w:val="28"/>
          <w:szCs w:val="28"/>
        </w:rPr>
        <w:t>Silvipasture</w:t>
      </w:r>
      <w:proofErr w:type="spellEnd"/>
      <w:r w:rsidR="00002522">
        <w:rPr>
          <w:rFonts w:ascii="Times New Roman" w:hAnsi="Times New Roman" w:cs="Times New Roman"/>
          <w:sz w:val="28"/>
          <w:szCs w:val="28"/>
        </w:rPr>
        <w:t xml:space="preserve"> was 6-7 years old developed by JFMC of forest department. </w:t>
      </w:r>
      <w:r w:rsidR="00A0287C" w:rsidRPr="00774448">
        <w:rPr>
          <w:rFonts w:ascii="Times New Roman" w:hAnsi="Times New Roman" w:cs="Times New Roman"/>
          <w:sz w:val="28"/>
          <w:szCs w:val="28"/>
        </w:rPr>
        <w:t xml:space="preserve">Carbon sequestration potential </w:t>
      </w:r>
      <w:r w:rsidR="0053521E">
        <w:rPr>
          <w:rFonts w:ascii="Times New Roman" w:hAnsi="Times New Roman" w:cs="Times New Roman"/>
          <w:sz w:val="28"/>
          <w:szCs w:val="28"/>
        </w:rPr>
        <w:t>was</w:t>
      </w:r>
      <w:r w:rsidR="00A0287C" w:rsidRPr="00774448">
        <w:rPr>
          <w:rFonts w:ascii="Times New Roman" w:hAnsi="Times New Roman" w:cs="Times New Roman"/>
          <w:sz w:val="28"/>
          <w:szCs w:val="28"/>
        </w:rPr>
        <w:t xml:space="preserve"> </w:t>
      </w:r>
      <w:r w:rsidR="0053521E">
        <w:rPr>
          <w:rFonts w:ascii="Times New Roman" w:hAnsi="Times New Roman" w:cs="Times New Roman"/>
          <w:sz w:val="28"/>
          <w:szCs w:val="28"/>
        </w:rPr>
        <w:t>assessed</w:t>
      </w:r>
      <w:r w:rsidR="00A0287C" w:rsidRPr="00774448">
        <w:rPr>
          <w:rFonts w:ascii="Times New Roman" w:hAnsi="Times New Roman" w:cs="Times New Roman"/>
          <w:sz w:val="28"/>
          <w:szCs w:val="28"/>
        </w:rPr>
        <w:t xml:space="preserve"> on the basis of </w:t>
      </w:r>
      <w:r w:rsidR="0053521E">
        <w:rPr>
          <w:rFonts w:ascii="Times New Roman" w:hAnsi="Times New Roman" w:cs="Times New Roman"/>
          <w:sz w:val="28"/>
          <w:szCs w:val="28"/>
        </w:rPr>
        <w:t xml:space="preserve">stock of </w:t>
      </w:r>
      <w:r w:rsidR="0053521E" w:rsidRPr="00774448">
        <w:rPr>
          <w:rFonts w:ascii="Times New Roman" w:hAnsi="Times New Roman" w:cs="Times New Roman"/>
          <w:sz w:val="28"/>
          <w:szCs w:val="28"/>
        </w:rPr>
        <w:t xml:space="preserve">soil </w:t>
      </w:r>
      <w:r w:rsidR="00A0287C" w:rsidRPr="00774448">
        <w:rPr>
          <w:rFonts w:ascii="Times New Roman" w:hAnsi="Times New Roman" w:cs="Times New Roman"/>
          <w:sz w:val="28"/>
          <w:szCs w:val="28"/>
        </w:rPr>
        <w:t>organic carbon (SOC)</w:t>
      </w:r>
      <w:r w:rsidR="0053521E">
        <w:rPr>
          <w:rFonts w:ascii="Times New Roman" w:hAnsi="Times New Roman" w:cs="Times New Roman"/>
          <w:sz w:val="28"/>
          <w:szCs w:val="28"/>
        </w:rPr>
        <w:t xml:space="preserve"> and equivalent amount of CO</w:t>
      </w:r>
      <w:r w:rsidR="0053521E" w:rsidRPr="0053521E">
        <w:rPr>
          <w:rFonts w:ascii="Times New Roman" w:hAnsi="Times New Roman" w:cs="Times New Roman"/>
          <w:sz w:val="28"/>
          <w:szCs w:val="28"/>
          <w:vertAlign w:val="subscript"/>
        </w:rPr>
        <w:t>2</w:t>
      </w:r>
      <w:r w:rsidR="0053521E">
        <w:rPr>
          <w:rFonts w:ascii="Times New Roman" w:hAnsi="Times New Roman" w:cs="Times New Roman"/>
          <w:sz w:val="28"/>
          <w:szCs w:val="28"/>
        </w:rPr>
        <w:t xml:space="preserve"> from atmosphere</w:t>
      </w:r>
      <w:r w:rsidR="0053521E" w:rsidRPr="0053521E">
        <w:rPr>
          <w:rFonts w:ascii="Times New Roman" w:hAnsi="Times New Roman" w:cs="Times New Roman"/>
          <w:sz w:val="28"/>
          <w:szCs w:val="28"/>
        </w:rPr>
        <w:t xml:space="preserve"> </w:t>
      </w:r>
      <w:r w:rsidR="0053521E" w:rsidRPr="00774448">
        <w:rPr>
          <w:rFonts w:ascii="Times New Roman" w:hAnsi="Times New Roman" w:cs="Times New Roman"/>
          <w:sz w:val="28"/>
          <w:szCs w:val="28"/>
        </w:rPr>
        <w:t>Terrestrial carbon sequestration in this context is defined as enhanced removal of carbon dioxide (CO</w:t>
      </w:r>
      <w:r w:rsidR="0053521E" w:rsidRPr="0053521E">
        <w:rPr>
          <w:rFonts w:ascii="Times New Roman" w:hAnsi="Times New Roman" w:cs="Times New Roman"/>
          <w:sz w:val="28"/>
          <w:szCs w:val="28"/>
          <w:vertAlign w:val="subscript"/>
        </w:rPr>
        <w:t>2</w:t>
      </w:r>
      <w:r w:rsidR="0053521E" w:rsidRPr="00774448">
        <w:rPr>
          <w:rFonts w:ascii="Times New Roman" w:hAnsi="Times New Roman" w:cs="Times New Roman"/>
          <w:sz w:val="28"/>
          <w:szCs w:val="28"/>
        </w:rPr>
        <w:t xml:space="preserve">) from atmosphere through accelerated carbon </w:t>
      </w:r>
      <w:r w:rsidR="0053521E" w:rsidRPr="00774448">
        <w:rPr>
          <w:rFonts w:ascii="Times New Roman" w:hAnsi="Times New Roman" w:cs="Times New Roman"/>
          <w:sz w:val="28"/>
          <w:szCs w:val="28"/>
        </w:rPr>
        <w:lastRenderedPageBreak/>
        <w:t>storage in soil.</w:t>
      </w:r>
      <w:r w:rsidR="00A0287C" w:rsidRPr="00774448">
        <w:rPr>
          <w:rFonts w:ascii="Times New Roman" w:hAnsi="Times New Roman" w:cs="Times New Roman"/>
          <w:sz w:val="28"/>
          <w:szCs w:val="28"/>
        </w:rPr>
        <w:t xml:space="preserve"> The developed silvipasture lands were responsible for addition of plant residues and excreta of animals which enriched the SOC. The amount of SOC stored within an ecosystem, is dependent on the quantity and quality of organic matter returned to the soil matrix, the soil ability to retain organic carbon (a function of texture and carbon exchange capacity) and abiotic influences of both temperature and precipitation. </w:t>
      </w:r>
      <w:r w:rsidR="007B7CD3" w:rsidRPr="00774448">
        <w:rPr>
          <w:rFonts w:ascii="Times New Roman" w:hAnsi="Times New Roman" w:cs="Times New Roman"/>
          <w:sz w:val="28"/>
          <w:szCs w:val="28"/>
        </w:rPr>
        <w:t xml:space="preserve">In each </w:t>
      </w:r>
      <w:r w:rsidR="0076521A" w:rsidRPr="00774448">
        <w:rPr>
          <w:rFonts w:ascii="Times New Roman" w:hAnsi="Times New Roman" w:cs="Times New Roman"/>
          <w:sz w:val="28"/>
          <w:szCs w:val="28"/>
        </w:rPr>
        <w:t>agro climatic</w:t>
      </w:r>
      <w:r w:rsidR="007B7CD3" w:rsidRPr="00774448">
        <w:rPr>
          <w:rFonts w:ascii="Times New Roman" w:hAnsi="Times New Roman" w:cs="Times New Roman"/>
          <w:sz w:val="28"/>
          <w:szCs w:val="28"/>
        </w:rPr>
        <w:t xml:space="preserve"> region, two forest range </w:t>
      </w:r>
      <w:r w:rsidR="00731674">
        <w:rPr>
          <w:rFonts w:ascii="Times New Roman" w:hAnsi="Times New Roman" w:cs="Times New Roman"/>
          <w:sz w:val="28"/>
          <w:szCs w:val="28"/>
        </w:rPr>
        <w:t>were</w:t>
      </w:r>
      <w:r w:rsidR="007B7CD3" w:rsidRPr="00774448">
        <w:rPr>
          <w:rFonts w:ascii="Times New Roman" w:hAnsi="Times New Roman" w:cs="Times New Roman"/>
          <w:sz w:val="28"/>
          <w:szCs w:val="28"/>
        </w:rPr>
        <w:t xml:space="preserve"> selected in which silvipasture was developed </w:t>
      </w:r>
      <w:r w:rsidR="007B7CD3" w:rsidRPr="00731674">
        <w:rPr>
          <w:rFonts w:ascii="Times New Roman" w:hAnsi="Times New Roman" w:cs="Times New Roman"/>
          <w:i/>
          <w:sz w:val="28"/>
          <w:szCs w:val="28"/>
        </w:rPr>
        <w:t>i.e.</w:t>
      </w:r>
      <w:r w:rsidR="007B7CD3" w:rsidRPr="00774448">
        <w:rPr>
          <w:rFonts w:ascii="Times New Roman" w:hAnsi="Times New Roman" w:cs="Times New Roman"/>
          <w:sz w:val="28"/>
          <w:szCs w:val="28"/>
        </w:rPr>
        <w:t xml:space="preserve"> Bundelkhand region (Moth and Mauranipur), Vindhya region (Pal</w:t>
      </w:r>
      <w:r w:rsidR="0076521A" w:rsidRPr="00774448">
        <w:rPr>
          <w:rFonts w:ascii="Times New Roman" w:hAnsi="Times New Roman" w:cs="Times New Roman"/>
          <w:sz w:val="28"/>
          <w:szCs w:val="28"/>
        </w:rPr>
        <w:t>pal and Rampur), Central Plain. Result showed that Rampur in Vindhya region was maximum</w:t>
      </w:r>
      <w:r w:rsidR="00731674">
        <w:rPr>
          <w:rFonts w:ascii="Times New Roman" w:hAnsi="Times New Roman" w:cs="Times New Roman"/>
          <w:sz w:val="28"/>
          <w:szCs w:val="28"/>
        </w:rPr>
        <w:t xml:space="preserve"> (range from 2.69 - 14.69 metric ton carbon)</w:t>
      </w:r>
      <w:r w:rsidR="0076521A" w:rsidRPr="00774448">
        <w:rPr>
          <w:rFonts w:ascii="Times New Roman" w:hAnsi="Times New Roman" w:cs="Times New Roman"/>
          <w:sz w:val="28"/>
          <w:szCs w:val="28"/>
        </w:rPr>
        <w:t xml:space="preserve"> carbon sequestration potential and then </w:t>
      </w:r>
      <w:proofErr w:type="spellStart"/>
      <w:r w:rsidR="0076521A" w:rsidRPr="00774448">
        <w:rPr>
          <w:rFonts w:ascii="Times New Roman" w:hAnsi="Times New Roman" w:cs="Times New Roman"/>
          <w:sz w:val="28"/>
          <w:szCs w:val="28"/>
        </w:rPr>
        <w:t>Katera</w:t>
      </w:r>
      <w:proofErr w:type="spellEnd"/>
      <w:r w:rsidR="0076521A" w:rsidRPr="00774448">
        <w:rPr>
          <w:rFonts w:ascii="Times New Roman" w:hAnsi="Times New Roman" w:cs="Times New Roman"/>
          <w:sz w:val="28"/>
          <w:szCs w:val="28"/>
        </w:rPr>
        <w:t xml:space="preserve"> in </w:t>
      </w:r>
      <w:proofErr w:type="spellStart"/>
      <w:r w:rsidR="0076521A" w:rsidRPr="00774448">
        <w:rPr>
          <w:rFonts w:ascii="Times New Roman" w:hAnsi="Times New Roman" w:cs="Times New Roman"/>
          <w:sz w:val="28"/>
          <w:szCs w:val="28"/>
        </w:rPr>
        <w:t>Bundelkhand</w:t>
      </w:r>
      <w:proofErr w:type="spellEnd"/>
      <w:r w:rsidR="0076521A" w:rsidRPr="00774448">
        <w:rPr>
          <w:rFonts w:ascii="Times New Roman" w:hAnsi="Times New Roman" w:cs="Times New Roman"/>
          <w:sz w:val="28"/>
          <w:szCs w:val="28"/>
        </w:rPr>
        <w:t xml:space="preserve"> region</w:t>
      </w:r>
      <w:r w:rsidR="00731674">
        <w:rPr>
          <w:rFonts w:ascii="Times New Roman" w:hAnsi="Times New Roman" w:cs="Times New Roman"/>
          <w:sz w:val="28"/>
          <w:szCs w:val="28"/>
        </w:rPr>
        <w:t xml:space="preserve"> ( range from 2012 - 10.305 metric ton carbon)</w:t>
      </w:r>
      <w:r w:rsidR="0076521A" w:rsidRPr="00774448">
        <w:rPr>
          <w:rFonts w:ascii="Times New Roman" w:hAnsi="Times New Roman" w:cs="Times New Roman"/>
          <w:sz w:val="28"/>
          <w:szCs w:val="28"/>
        </w:rPr>
        <w:t xml:space="preserve">, while least </w:t>
      </w:r>
      <w:r w:rsidR="00731674">
        <w:rPr>
          <w:rFonts w:ascii="Times New Roman" w:hAnsi="Times New Roman" w:cs="Times New Roman"/>
          <w:sz w:val="28"/>
          <w:szCs w:val="28"/>
        </w:rPr>
        <w:t>in</w:t>
      </w:r>
      <w:r w:rsidR="0076521A" w:rsidRPr="00774448">
        <w:rPr>
          <w:rFonts w:ascii="Times New Roman" w:hAnsi="Times New Roman" w:cs="Times New Roman"/>
          <w:sz w:val="28"/>
          <w:szCs w:val="28"/>
        </w:rPr>
        <w:t xml:space="preserve"> Central Plain i.e. </w:t>
      </w:r>
      <w:proofErr w:type="spellStart"/>
      <w:r w:rsidR="0076521A" w:rsidRPr="00774448">
        <w:rPr>
          <w:rFonts w:ascii="Times New Roman" w:hAnsi="Times New Roman" w:cs="Times New Roman"/>
          <w:sz w:val="28"/>
          <w:szCs w:val="28"/>
        </w:rPr>
        <w:t>Barapur</w:t>
      </w:r>
      <w:proofErr w:type="spellEnd"/>
      <w:r w:rsidR="0076521A" w:rsidRPr="00774448">
        <w:rPr>
          <w:rFonts w:ascii="Times New Roman" w:hAnsi="Times New Roman" w:cs="Times New Roman"/>
          <w:sz w:val="28"/>
          <w:szCs w:val="28"/>
        </w:rPr>
        <w:t xml:space="preserve"> in </w:t>
      </w:r>
      <w:proofErr w:type="spellStart"/>
      <w:r w:rsidR="0076521A" w:rsidRPr="00774448">
        <w:rPr>
          <w:rFonts w:ascii="Times New Roman" w:hAnsi="Times New Roman" w:cs="Times New Roman"/>
          <w:sz w:val="28"/>
          <w:szCs w:val="28"/>
        </w:rPr>
        <w:t>Itawa</w:t>
      </w:r>
      <w:proofErr w:type="spellEnd"/>
      <w:r w:rsidR="00437442">
        <w:rPr>
          <w:rFonts w:ascii="Times New Roman" w:hAnsi="Times New Roman" w:cs="Times New Roman"/>
          <w:sz w:val="28"/>
          <w:szCs w:val="28"/>
        </w:rPr>
        <w:t xml:space="preserve"> ( range from 0.89 – 2.404 metric ton carbon) which was equivalent amount of CO</w:t>
      </w:r>
      <w:r w:rsidR="00437442" w:rsidRPr="00437442">
        <w:rPr>
          <w:rFonts w:ascii="Times New Roman" w:hAnsi="Times New Roman" w:cs="Times New Roman"/>
          <w:sz w:val="28"/>
          <w:szCs w:val="28"/>
          <w:vertAlign w:val="subscript"/>
        </w:rPr>
        <w:t>2</w:t>
      </w:r>
      <w:r w:rsidR="00437442">
        <w:rPr>
          <w:rFonts w:ascii="Times New Roman" w:hAnsi="Times New Roman" w:cs="Times New Roman"/>
          <w:sz w:val="28"/>
          <w:szCs w:val="28"/>
        </w:rPr>
        <w:t xml:space="preserve"> sequestrated from environment were range from 9.896 – 53.86 metric ton, 7.799 – 37.785 metric ton and 3.259 – 8.814 metric ton CO</w:t>
      </w:r>
      <w:r w:rsidR="00437442" w:rsidRPr="00437442">
        <w:rPr>
          <w:rFonts w:ascii="Times New Roman" w:hAnsi="Times New Roman" w:cs="Times New Roman"/>
          <w:sz w:val="28"/>
          <w:szCs w:val="28"/>
          <w:vertAlign w:val="subscript"/>
        </w:rPr>
        <w:t>2</w:t>
      </w:r>
      <w:r w:rsidR="00437442">
        <w:rPr>
          <w:rFonts w:ascii="Times New Roman" w:hAnsi="Times New Roman" w:cs="Times New Roman"/>
          <w:sz w:val="28"/>
          <w:szCs w:val="28"/>
        </w:rPr>
        <w:t xml:space="preserve"> equivalent respectively</w:t>
      </w:r>
      <w:r w:rsidR="0076521A" w:rsidRPr="00774448">
        <w:rPr>
          <w:rFonts w:ascii="Times New Roman" w:hAnsi="Times New Roman" w:cs="Times New Roman"/>
          <w:sz w:val="28"/>
          <w:szCs w:val="28"/>
        </w:rPr>
        <w:t xml:space="preserve">. </w:t>
      </w:r>
    </w:p>
    <w:p w:rsidR="007B7CD3" w:rsidRPr="00774448" w:rsidRDefault="0053521E" w:rsidP="00731674">
      <w:pPr>
        <w:spacing w:after="0" w:line="360" w:lineRule="auto"/>
        <w:ind w:firstLine="720"/>
        <w:jc w:val="both"/>
        <w:rPr>
          <w:rFonts w:ascii="Times New Roman" w:hAnsi="Times New Roman" w:cs="Times New Roman"/>
          <w:sz w:val="28"/>
          <w:szCs w:val="28"/>
          <w:u w:val="single"/>
        </w:rPr>
      </w:pPr>
      <w:r w:rsidRPr="00774448">
        <w:rPr>
          <w:rFonts w:ascii="Times New Roman" w:hAnsi="Times New Roman" w:cs="Times New Roman"/>
          <w:sz w:val="28"/>
          <w:szCs w:val="28"/>
        </w:rPr>
        <w:t xml:space="preserve">Thus the addition of organic carbon may also restore soil quality by balancing pH, increasing water holding capacity, establishing microbial communities and alleviating compactness. </w:t>
      </w:r>
      <w:proofErr w:type="spellStart"/>
      <w:r w:rsidRPr="00774448">
        <w:rPr>
          <w:rFonts w:ascii="Times New Roman" w:hAnsi="Times New Roman" w:cs="Times New Roman"/>
          <w:sz w:val="28"/>
          <w:szCs w:val="28"/>
        </w:rPr>
        <w:t>Inspite</w:t>
      </w:r>
      <w:proofErr w:type="spellEnd"/>
      <w:r w:rsidRPr="00774448">
        <w:rPr>
          <w:rFonts w:ascii="Times New Roman" w:hAnsi="Times New Roman" w:cs="Times New Roman"/>
          <w:sz w:val="28"/>
          <w:szCs w:val="28"/>
        </w:rPr>
        <w:t xml:space="preserve"> of these environmental benefits, there are one of the additional co-benefits may be achieved through terrestrial carbon sequestration. The underlying premises of building soil organic matter and revegetation as a climatic change mitigation strategy is that healthy soils store carbon and support plant growth, which can remove more CO</w:t>
      </w:r>
      <w:r w:rsidRPr="0053521E">
        <w:rPr>
          <w:rFonts w:ascii="Times New Roman" w:hAnsi="Times New Roman" w:cs="Times New Roman"/>
          <w:sz w:val="28"/>
          <w:szCs w:val="28"/>
          <w:vertAlign w:val="subscript"/>
        </w:rPr>
        <w:t>2</w:t>
      </w:r>
      <w:r w:rsidRPr="00774448">
        <w:rPr>
          <w:rFonts w:ascii="Times New Roman" w:hAnsi="Times New Roman" w:cs="Times New Roman"/>
          <w:sz w:val="28"/>
          <w:szCs w:val="28"/>
        </w:rPr>
        <w:t xml:space="preserve"> from atmosphere than existing pastureland poor in carbon and barren lands</w:t>
      </w:r>
      <w:r w:rsidR="00731674">
        <w:rPr>
          <w:rFonts w:ascii="Times New Roman" w:hAnsi="Times New Roman" w:cs="Times New Roman"/>
          <w:sz w:val="28"/>
          <w:szCs w:val="28"/>
        </w:rPr>
        <w:t xml:space="preserve"> which promote the pastureland development </w:t>
      </w:r>
      <w:r w:rsidR="0002365B">
        <w:rPr>
          <w:rFonts w:ascii="Times New Roman" w:hAnsi="Times New Roman" w:cs="Times New Roman"/>
          <w:sz w:val="28"/>
          <w:szCs w:val="28"/>
        </w:rPr>
        <w:t xml:space="preserve">in the form of </w:t>
      </w:r>
      <w:proofErr w:type="spellStart"/>
      <w:r w:rsidR="0002365B">
        <w:rPr>
          <w:rFonts w:ascii="Times New Roman" w:hAnsi="Times New Roman" w:cs="Times New Roman"/>
          <w:sz w:val="28"/>
          <w:szCs w:val="28"/>
        </w:rPr>
        <w:t>silvipasture</w:t>
      </w:r>
      <w:proofErr w:type="spellEnd"/>
      <w:r w:rsidR="0002365B">
        <w:rPr>
          <w:rFonts w:ascii="Times New Roman" w:hAnsi="Times New Roman" w:cs="Times New Roman"/>
          <w:sz w:val="28"/>
          <w:szCs w:val="28"/>
        </w:rPr>
        <w:t xml:space="preserve"> </w:t>
      </w:r>
      <w:r w:rsidR="00731674">
        <w:rPr>
          <w:rFonts w:ascii="Times New Roman" w:hAnsi="Times New Roman" w:cs="Times New Roman"/>
          <w:sz w:val="28"/>
          <w:szCs w:val="28"/>
        </w:rPr>
        <w:t>for environment conservation</w:t>
      </w:r>
      <w:r w:rsidR="00437442">
        <w:rPr>
          <w:rFonts w:ascii="Times New Roman" w:hAnsi="Times New Roman" w:cs="Times New Roman"/>
          <w:sz w:val="28"/>
          <w:szCs w:val="28"/>
        </w:rPr>
        <w:t xml:space="preserve"> as well as socio-economic were also improved</w:t>
      </w:r>
      <w:r w:rsidR="00437442" w:rsidRPr="00437442">
        <w:rPr>
          <w:rFonts w:ascii="Times New Roman" w:hAnsi="Times New Roman" w:cs="Times New Roman"/>
          <w:sz w:val="28"/>
          <w:szCs w:val="28"/>
        </w:rPr>
        <w:t xml:space="preserve"> </w:t>
      </w:r>
      <w:r w:rsidR="00437442" w:rsidRPr="00774448">
        <w:rPr>
          <w:rFonts w:ascii="Times New Roman" w:hAnsi="Times New Roman" w:cs="Times New Roman"/>
          <w:sz w:val="28"/>
          <w:szCs w:val="28"/>
        </w:rPr>
        <w:t>through fodder, fuel and health of cattle</w:t>
      </w:r>
      <w:r w:rsidR="00437442">
        <w:rPr>
          <w:rFonts w:ascii="Times New Roman" w:hAnsi="Times New Roman" w:cs="Times New Roman"/>
          <w:sz w:val="28"/>
          <w:szCs w:val="28"/>
        </w:rPr>
        <w:t>.</w:t>
      </w:r>
    </w:p>
    <w:sectPr w:rsidR="007B7CD3" w:rsidRPr="00774448" w:rsidSect="00C056E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Shruti">
    <w:panose1 w:val="020B0802040204020203"/>
    <w:charset w:val="00"/>
    <w:family w:val="swiss"/>
    <w:pitch w:val="variable"/>
    <w:sig w:usb0="0004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characterSpacingControl w:val="doNotCompress"/>
  <w:compat/>
  <w:rsids>
    <w:rsidRoot w:val="00D933E4"/>
    <w:rsid w:val="00002522"/>
    <w:rsid w:val="0002365B"/>
    <w:rsid w:val="00437442"/>
    <w:rsid w:val="0047395A"/>
    <w:rsid w:val="004B69F7"/>
    <w:rsid w:val="0053521E"/>
    <w:rsid w:val="006711C5"/>
    <w:rsid w:val="00731674"/>
    <w:rsid w:val="0076521A"/>
    <w:rsid w:val="00774448"/>
    <w:rsid w:val="007B7CD3"/>
    <w:rsid w:val="00A0287C"/>
    <w:rsid w:val="00BD76BE"/>
    <w:rsid w:val="00C056E5"/>
    <w:rsid w:val="00C077F5"/>
    <w:rsid w:val="00C756E6"/>
    <w:rsid w:val="00D933E4"/>
    <w:rsid w:val="00DF536D"/>
    <w:rsid w:val="00EB376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6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541</Words>
  <Characters>3089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vinay</dc:creator>
  <cp:lastModifiedBy>User</cp:lastModifiedBy>
  <cp:revision>2</cp:revision>
  <dcterms:created xsi:type="dcterms:W3CDTF">2014-10-29T07:50:00Z</dcterms:created>
  <dcterms:modified xsi:type="dcterms:W3CDTF">2014-10-29T07:50:00Z</dcterms:modified>
</cp:coreProperties>
</file>