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D48" w:rsidRPr="00833AAE" w:rsidRDefault="00484D48" w:rsidP="00484D48">
      <w:pPr>
        <w:spacing w:after="0" w:line="240" w:lineRule="auto"/>
        <w:jc w:val="center"/>
        <w:rPr>
          <w:rFonts w:ascii="Times New Roman" w:hAnsi="Times New Roman" w:cs="Times New Roman"/>
          <w:b/>
          <w:sz w:val="28"/>
          <w:szCs w:val="28"/>
        </w:rPr>
      </w:pPr>
      <w:r w:rsidRPr="00833AAE">
        <w:rPr>
          <w:rFonts w:ascii="Times New Roman" w:hAnsi="Times New Roman" w:cs="Times New Roman"/>
          <w:b/>
          <w:sz w:val="28"/>
          <w:szCs w:val="28"/>
        </w:rPr>
        <w:t>Harmonic</w:t>
      </w:r>
      <w:r w:rsidR="004D3F29">
        <w:rPr>
          <w:rFonts w:ascii="Times New Roman" w:hAnsi="Times New Roman" w:cs="Times New Roman"/>
          <w:b/>
          <w:sz w:val="28"/>
          <w:szCs w:val="28"/>
        </w:rPr>
        <w:t xml:space="preserve"> Analysis</w:t>
      </w:r>
      <w:r w:rsidRPr="00833AAE">
        <w:rPr>
          <w:rFonts w:ascii="Times New Roman" w:hAnsi="Times New Roman" w:cs="Times New Roman"/>
          <w:b/>
          <w:sz w:val="28"/>
          <w:szCs w:val="28"/>
        </w:rPr>
        <w:t xml:space="preserve"> </w:t>
      </w:r>
      <w:r w:rsidR="00833AAE">
        <w:rPr>
          <w:rFonts w:ascii="Times New Roman" w:hAnsi="Times New Roman" w:cs="Times New Roman"/>
          <w:b/>
          <w:sz w:val="28"/>
          <w:szCs w:val="28"/>
        </w:rPr>
        <w:t>of</w:t>
      </w:r>
      <w:r w:rsidR="000C2A0C">
        <w:rPr>
          <w:rFonts w:ascii="Times New Roman" w:hAnsi="Times New Roman" w:cs="Times New Roman"/>
          <w:b/>
          <w:sz w:val="28"/>
          <w:szCs w:val="28"/>
        </w:rPr>
        <w:t xml:space="preserve"> a Three </w:t>
      </w:r>
      <w:r w:rsidR="00236995">
        <w:rPr>
          <w:rFonts w:ascii="Times New Roman" w:hAnsi="Times New Roman" w:cs="Times New Roman"/>
          <w:b/>
          <w:sz w:val="28"/>
          <w:szCs w:val="28"/>
        </w:rPr>
        <w:t>phase Electric</w:t>
      </w:r>
      <w:r w:rsidR="00833AAE" w:rsidRPr="00833AAE">
        <w:rPr>
          <w:rFonts w:ascii="Times New Roman" w:hAnsi="Times New Roman" w:cs="Times New Roman"/>
          <w:b/>
          <w:sz w:val="28"/>
          <w:szCs w:val="28"/>
        </w:rPr>
        <w:t xml:space="preserve"> Arc Furnace</w:t>
      </w:r>
    </w:p>
    <w:p w:rsidR="00DB5B5A" w:rsidRDefault="000C2A0C" w:rsidP="00DB5B5A">
      <w:pPr>
        <w:spacing w:after="0" w:line="240" w:lineRule="auto"/>
        <w:jc w:val="center"/>
        <w:rPr>
          <w:rFonts w:ascii="Times New Roman" w:hAnsi="Times New Roman" w:cs="Times New Roman"/>
          <w:b/>
          <w:sz w:val="28"/>
          <w:szCs w:val="28"/>
        </w:rPr>
      </w:pPr>
      <w:proofErr w:type="gramStart"/>
      <w:r w:rsidRPr="00833AAE">
        <w:rPr>
          <w:rFonts w:ascii="Times New Roman" w:hAnsi="Times New Roman" w:cs="Times New Roman"/>
          <w:b/>
          <w:sz w:val="28"/>
          <w:szCs w:val="28"/>
        </w:rPr>
        <w:t>in</w:t>
      </w:r>
      <w:proofErr w:type="gramEnd"/>
      <w:r w:rsidRPr="00833AAE">
        <w:rPr>
          <w:rFonts w:ascii="Times New Roman" w:hAnsi="Times New Roman" w:cs="Times New Roman"/>
          <w:b/>
          <w:sz w:val="28"/>
          <w:szCs w:val="28"/>
        </w:rPr>
        <w:t xml:space="preserve"> Electrical</w:t>
      </w:r>
      <w:r w:rsidR="00484D48" w:rsidRPr="00833AAE">
        <w:rPr>
          <w:rFonts w:ascii="Times New Roman" w:hAnsi="Times New Roman" w:cs="Times New Roman"/>
          <w:b/>
          <w:sz w:val="28"/>
          <w:szCs w:val="28"/>
        </w:rPr>
        <w:t xml:space="preserve"> Power System </w:t>
      </w:r>
    </w:p>
    <w:p w:rsidR="005E1EFA" w:rsidRPr="00833AAE" w:rsidRDefault="005E1EFA" w:rsidP="00DB5B5A">
      <w:pPr>
        <w:spacing w:after="0" w:line="240" w:lineRule="auto"/>
        <w:jc w:val="center"/>
        <w:rPr>
          <w:rFonts w:ascii="Times New Roman" w:hAnsi="Times New Roman" w:cs="Times New Roman"/>
          <w:b/>
          <w:sz w:val="28"/>
          <w:szCs w:val="28"/>
        </w:rPr>
      </w:pPr>
    </w:p>
    <w:p w:rsidR="000C2A0C" w:rsidRPr="00236995" w:rsidRDefault="000C2A0C" w:rsidP="000C2A0C">
      <w:pPr>
        <w:spacing w:line="23" w:lineRule="atLeast"/>
        <w:contextualSpacing/>
        <w:rPr>
          <w:rFonts w:ascii="Times New Roman" w:hAnsi="Times New Roman" w:cs="Times New Roman"/>
          <w:b/>
          <w:i/>
        </w:rPr>
      </w:pPr>
      <w:proofErr w:type="spellStart"/>
      <w:r w:rsidRPr="00236995">
        <w:rPr>
          <w:rFonts w:ascii="Times New Roman" w:hAnsi="Times New Roman" w:cs="Times New Roman"/>
          <w:b/>
        </w:rPr>
        <w:t>Amarjeet</w:t>
      </w:r>
      <w:proofErr w:type="spellEnd"/>
      <w:r w:rsidRPr="00236995">
        <w:rPr>
          <w:rFonts w:ascii="Times New Roman" w:hAnsi="Times New Roman" w:cs="Times New Roman"/>
          <w:b/>
        </w:rPr>
        <w:t xml:space="preserve"> Singh  </w:t>
      </w:r>
      <w:r w:rsidR="00236995">
        <w:rPr>
          <w:rFonts w:ascii="Times New Roman" w:hAnsi="Times New Roman" w:cs="Times New Roman"/>
          <w:b/>
        </w:rPr>
        <w:t xml:space="preserve">                        </w:t>
      </w:r>
      <w:proofErr w:type="spellStart"/>
      <w:r w:rsidR="00236995">
        <w:rPr>
          <w:rFonts w:ascii="Times New Roman" w:hAnsi="Times New Roman" w:cs="Times New Roman"/>
          <w:b/>
        </w:rPr>
        <w:t>Asheesh</w:t>
      </w:r>
      <w:proofErr w:type="spellEnd"/>
      <w:r w:rsidR="00236995">
        <w:rPr>
          <w:rFonts w:ascii="Times New Roman" w:hAnsi="Times New Roman" w:cs="Times New Roman"/>
          <w:b/>
        </w:rPr>
        <w:t xml:space="preserve"> Kumar Singh</w:t>
      </w:r>
      <w:r w:rsidRPr="00236995">
        <w:rPr>
          <w:rFonts w:ascii="Times New Roman" w:hAnsi="Times New Roman" w:cs="Times New Roman"/>
          <w:b/>
        </w:rPr>
        <w:t xml:space="preserve">                 </w:t>
      </w:r>
      <w:r w:rsidR="00236995">
        <w:rPr>
          <w:rFonts w:ascii="Times New Roman" w:hAnsi="Times New Roman" w:cs="Times New Roman"/>
          <w:b/>
        </w:rPr>
        <w:t xml:space="preserve">  </w:t>
      </w:r>
      <w:r w:rsidRPr="00236995">
        <w:rPr>
          <w:rFonts w:ascii="Times New Roman" w:hAnsi="Times New Roman" w:cs="Times New Roman"/>
          <w:b/>
        </w:rPr>
        <w:t xml:space="preserve">  </w:t>
      </w:r>
      <w:proofErr w:type="spellStart"/>
      <w:r w:rsidRPr="00236995">
        <w:rPr>
          <w:rFonts w:ascii="Times New Roman" w:hAnsi="Times New Roman" w:cs="Times New Roman"/>
          <w:b/>
        </w:rPr>
        <w:t>Ravindra</w:t>
      </w:r>
      <w:proofErr w:type="spellEnd"/>
      <w:r w:rsidRPr="00236995">
        <w:rPr>
          <w:rFonts w:ascii="Times New Roman" w:hAnsi="Times New Roman" w:cs="Times New Roman"/>
          <w:b/>
        </w:rPr>
        <w:t xml:space="preserve"> Kumar Singh</w:t>
      </w:r>
      <w:r w:rsidRPr="00236995">
        <w:rPr>
          <w:rFonts w:ascii="Times New Roman" w:hAnsi="Times New Roman" w:cs="Times New Roman"/>
          <w:b/>
          <w:i/>
        </w:rPr>
        <w:t xml:space="preserve">                 </w:t>
      </w:r>
    </w:p>
    <w:p w:rsidR="000C2A0C" w:rsidRPr="00236995" w:rsidRDefault="000C2A0C" w:rsidP="000C2A0C">
      <w:pPr>
        <w:spacing w:line="23" w:lineRule="atLeast"/>
        <w:contextualSpacing/>
        <w:rPr>
          <w:rFonts w:ascii="Times New Roman" w:hAnsi="Times New Roman" w:cs="Times New Roman"/>
          <w:sz w:val="20"/>
          <w:szCs w:val="20"/>
        </w:rPr>
      </w:pPr>
      <w:r w:rsidRPr="00236995">
        <w:rPr>
          <w:rFonts w:ascii="Times New Roman" w:hAnsi="Times New Roman" w:cs="Times New Roman"/>
          <w:sz w:val="20"/>
          <w:szCs w:val="20"/>
        </w:rPr>
        <w:t xml:space="preserve">Research Scholar                                    Member IEEE                                    </w:t>
      </w:r>
      <w:r w:rsidR="00236995">
        <w:rPr>
          <w:rFonts w:ascii="Times New Roman" w:hAnsi="Times New Roman" w:cs="Times New Roman"/>
          <w:sz w:val="20"/>
          <w:szCs w:val="20"/>
        </w:rPr>
        <w:t xml:space="preserve">          </w:t>
      </w:r>
      <w:r w:rsidR="00236995" w:rsidRPr="00236995">
        <w:rPr>
          <w:rFonts w:ascii="Times New Roman" w:hAnsi="Times New Roman" w:cs="Times New Roman"/>
          <w:sz w:val="20"/>
          <w:szCs w:val="20"/>
        </w:rPr>
        <w:t xml:space="preserve"> </w:t>
      </w:r>
      <w:proofErr w:type="gramStart"/>
      <w:r w:rsidRPr="00236995">
        <w:rPr>
          <w:rFonts w:ascii="Times New Roman" w:hAnsi="Times New Roman" w:cs="Times New Roman"/>
          <w:sz w:val="20"/>
          <w:szCs w:val="20"/>
        </w:rPr>
        <w:t>Member  IEEE</w:t>
      </w:r>
      <w:proofErr w:type="gramEnd"/>
      <w:r w:rsidRPr="00236995">
        <w:rPr>
          <w:rFonts w:ascii="Times New Roman" w:hAnsi="Times New Roman" w:cs="Times New Roman"/>
          <w:sz w:val="20"/>
          <w:szCs w:val="20"/>
        </w:rPr>
        <w:t xml:space="preserve">                                 Dept. of Electrical </w:t>
      </w:r>
      <w:proofErr w:type="spellStart"/>
      <w:r w:rsidRPr="00236995">
        <w:rPr>
          <w:rFonts w:ascii="Times New Roman" w:hAnsi="Times New Roman" w:cs="Times New Roman"/>
          <w:sz w:val="20"/>
          <w:szCs w:val="20"/>
        </w:rPr>
        <w:t>Engg</w:t>
      </w:r>
      <w:proofErr w:type="spellEnd"/>
      <w:r w:rsidRPr="00236995">
        <w:rPr>
          <w:rFonts w:ascii="Times New Roman" w:hAnsi="Times New Roman" w:cs="Times New Roman"/>
          <w:sz w:val="20"/>
          <w:szCs w:val="20"/>
        </w:rPr>
        <w:t xml:space="preserve">              </w:t>
      </w:r>
      <w:r w:rsidR="00236995">
        <w:rPr>
          <w:rFonts w:ascii="Times New Roman" w:hAnsi="Times New Roman" w:cs="Times New Roman"/>
          <w:sz w:val="20"/>
          <w:szCs w:val="20"/>
        </w:rPr>
        <w:t xml:space="preserve">        </w:t>
      </w:r>
      <w:r w:rsidRPr="00236995">
        <w:rPr>
          <w:rFonts w:ascii="Times New Roman" w:hAnsi="Times New Roman" w:cs="Times New Roman"/>
          <w:sz w:val="20"/>
          <w:szCs w:val="20"/>
        </w:rPr>
        <w:t xml:space="preserve">Dept. of Electrical </w:t>
      </w:r>
      <w:proofErr w:type="spellStart"/>
      <w:r w:rsidRPr="00236995">
        <w:rPr>
          <w:rFonts w:ascii="Times New Roman" w:hAnsi="Times New Roman" w:cs="Times New Roman"/>
          <w:sz w:val="20"/>
          <w:szCs w:val="20"/>
        </w:rPr>
        <w:t>Engg</w:t>
      </w:r>
      <w:proofErr w:type="spellEnd"/>
      <w:r w:rsidRPr="00236995">
        <w:rPr>
          <w:rFonts w:ascii="Times New Roman" w:hAnsi="Times New Roman" w:cs="Times New Roman"/>
          <w:sz w:val="20"/>
          <w:szCs w:val="20"/>
        </w:rPr>
        <w:t xml:space="preserve">                               Dept. of Electrical </w:t>
      </w:r>
      <w:proofErr w:type="spellStart"/>
      <w:r w:rsidRPr="00236995">
        <w:rPr>
          <w:rFonts w:ascii="Times New Roman" w:hAnsi="Times New Roman" w:cs="Times New Roman"/>
          <w:sz w:val="20"/>
          <w:szCs w:val="20"/>
        </w:rPr>
        <w:t>Engg</w:t>
      </w:r>
      <w:proofErr w:type="spellEnd"/>
      <w:r w:rsidRPr="00236995">
        <w:rPr>
          <w:rFonts w:ascii="Times New Roman" w:hAnsi="Times New Roman" w:cs="Times New Roman"/>
          <w:sz w:val="20"/>
          <w:szCs w:val="20"/>
        </w:rPr>
        <w:t xml:space="preserve">       </w:t>
      </w:r>
    </w:p>
    <w:p w:rsidR="000C2A0C" w:rsidRPr="00236995" w:rsidRDefault="000C2A0C" w:rsidP="000C2A0C">
      <w:pPr>
        <w:spacing w:line="23" w:lineRule="atLeast"/>
        <w:contextualSpacing/>
        <w:rPr>
          <w:rFonts w:ascii="Times New Roman" w:hAnsi="Times New Roman" w:cs="Times New Roman"/>
          <w:sz w:val="20"/>
          <w:szCs w:val="20"/>
        </w:rPr>
      </w:pPr>
      <w:r w:rsidRPr="00236995">
        <w:rPr>
          <w:rFonts w:ascii="Times New Roman" w:hAnsi="Times New Roman" w:cs="Times New Roman"/>
          <w:sz w:val="20"/>
          <w:szCs w:val="20"/>
        </w:rPr>
        <w:t xml:space="preserve">MNNIT Allahabad                                 MNNIT Allahabad       </w:t>
      </w:r>
      <w:r w:rsidR="00236995">
        <w:rPr>
          <w:rFonts w:ascii="Times New Roman" w:hAnsi="Times New Roman" w:cs="Times New Roman"/>
          <w:sz w:val="20"/>
          <w:szCs w:val="20"/>
        </w:rPr>
        <w:t xml:space="preserve">                           </w:t>
      </w:r>
      <w:r w:rsidRPr="00236995">
        <w:rPr>
          <w:rFonts w:ascii="Times New Roman" w:hAnsi="Times New Roman" w:cs="Times New Roman"/>
          <w:sz w:val="20"/>
          <w:szCs w:val="20"/>
        </w:rPr>
        <w:t xml:space="preserve">    MNNIT Allahabad</w:t>
      </w:r>
    </w:p>
    <w:p w:rsidR="000C2A0C" w:rsidRPr="00236995" w:rsidRDefault="000C2A0C" w:rsidP="000C2A0C">
      <w:pPr>
        <w:tabs>
          <w:tab w:val="left" w:pos="6600"/>
        </w:tabs>
        <w:spacing w:line="23" w:lineRule="atLeast"/>
        <w:ind w:left="-142"/>
        <w:contextualSpacing/>
        <w:rPr>
          <w:rFonts w:ascii="Times New Roman" w:hAnsi="Times New Roman" w:cs="Times New Roman"/>
          <w:sz w:val="20"/>
          <w:szCs w:val="20"/>
        </w:rPr>
      </w:pPr>
      <w:r w:rsidRPr="00236995">
        <w:rPr>
          <w:rFonts w:ascii="Times New Roman" w:hAnsi="Times New Roman" w:cs="Times New Roman"/>
          <w:sz w:val="20"/>
          <w:szCs w:val="20"/>
        </w:rPr>
        <w:t xml:space="preserve">   </w:t>
      </w:r>
      <w:r w:rsidR="005E1EFA" w:rsidRPr="00236995">
        <w:rPr>
          <w:rFonts w:ascii="Times New Roman" w:hAnsi="Times New Roman" w:cs="Times New Roman"/>
          <w:sz w:val="20"/>
          <w:szCs w:val="20"/>
        </w:rPr>
        <w:t xml:space="preserve">amarjeet11000@gmail.com         </w:t>
      </w:r>
      <w:r w:rsidRPr="00236995">
        <w:rPr>
          <w:rFonts w:ascii="Times New Roman" w:hAnsi="Times New Roman" w:cs="Times New Roman"/>
          <w:sz w:val="20"/>
          <w:szCs w:val="20"/>
        </w:rPr>
        <w:t xml:space="preserve">      </w:t>
      </w:r>
      <w:r w:rsidR="005E1EFA" w:rsidRPr="00236995">
        <w:rPr>
          <w:rFonts w:ascii="Times New Roman" w:hAnsi="Times New Roman" w:cs="Times New Roman"/>
          <w:sz w:val="20"/>
          <w:szCs w:val="20"/>
        </w:rPr>
        <w:t xml:space="preserve"> </w:t>
      </w:r>
      <w:r w:rsidRPr="00236995">
        <w:rPr>
          <w:rFonts w:ascii="Times New Roman" w:hAnsi="Times New Roman" w:cs="Times New Roman"/>
          <w:sz w:val="20"/>
          <w:szCs w:val="20"/>
        </w:rPr>
        <w:t xml:space="preserve">  asheesh@mnnitac.in      </w:t>
      </w:r>
      <w:r w:rsidR="00236995">
        <w:rPr>
          <w:rFonts w:ascii="Times New Roman" w:hAnsi="Times New Roman" w:cs="Times New Roman"/>
          <w:sz w:val="20"/>
          <w:szCs w:val="20"/>
        </w:rPr>
        <w:t xml:space="preserve">                              </w:t>
      </w:r>
      <w:r w:rsidRPr="00236995">
        <w:rPr>
          <w:rFonts w:ascii="Times New Roman" w:hAnsi="Times New Roman" w:cs="Times New Roman"/>
          <w:sz w:val="20"/>
          <w:szCs w:val="20"/>
        </w:rPr>
        <w:t xml:space="preserve"> rksingh@mnnitac.in</w:t>
      </w:r>
    </w:p>
    <w:p w:rsidR="000C2A0C" w:rsidRPr="00236995" w:rsidRDefault="000C2A0C" w:rsidP="000C2A0C">
      <w:pPr>
        <w:spacing w:line="23" w:lineRule="atLeast"/>
        <w:contextualSpacing/>
        <w:rPr>
          <w:rFonts w:ascii="Times New Roman" w:hAnsi="Times New Roman" w:cs="Times New Roman"/>
          <w:sz w:val="20"/>
          <w:szCs w:val="20"/>
        </w:rPr>
      </w:pPr>
      <w:r w:rsidRPr="00236995">
        <w:rPr>
          <w:rFonts w:ascii="Times New Roman" w:hAnsi="Times New Roman" w:cs="Times New Roman"/>
          <w:sz w:val="20"/>
          <w:szCs w:val="20"/>
        </w:rPr>
        <w:t xml:space="preserve">                                          </w:t>
      </w:r>
    </w:p>
    <w:p w:rsidR="000C2A0C" w:rsidRDefault="000C2A0C" w:rsidP="000C2A0C">
      <w:pPr>
        <w:spacing w:line="23" w:lineRule="atLeast"/>
        <w:contextualSpacing/>
        <w:rPr>
          <w:rFonts w:ascii="Times New Roman" w:hAnsi="Times New Roman" w:cs="Times New Roman"/>
          <w:sz w:val="18"/>
          <w:szCs w:val="18"/>
        </w:rPr>
      </w:pPr>
      <w:r w:rsidRPr="00ED02AB">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D02AB">
        <w:rPr>
          <w:rFonts w:ascii="Times New Roman" w:hAnsi="Times New Roman" w:cs="Times New Roman"/>
          <w:sz w:val="18"/>
          <w:szCs w:val="18"/>
        </w:rPr>
        <w:t xml:space="preserve"> </w:t>
      </w:r>
      <w:r>
        <w:rPr>
          <w:rFonts w:ascii="Times New Roman" w:hAnsi="Times New Roman" w:cs="Times New Roman"/>
          <w:sz w:val="18"/>
          <w:szCs w:val="18"/>
        </w:rPr>
        <w:t xml:space="preserve">                                                                </w:t>
      </w:r>
    </w:p>
    <w:p w:rsidR="00581B07" w:rsidRPr="005E1EFA" w:rsidRDefault="00581B07" w:rsidP="005E1EFA">
      <w:pPr>
        <w:spacing w:line="23" w:lineRule="atLeast"/>
        <w:contextualSpacing/>
        <w:rPr>
          <w:rFonts w:ascii="Times New Roman" w:hAnsi="Times New Roman" w:cs="Times New Roman"/>
          <w:sz w:val="18"/>
          <w:szCs w:val="18"/>
        </w:rPr>
        <w:sectPr w:rsidR="00581B07" w:rsidRPr="005E1EFA" w:rsidSect="00801B80">
          <w:pgSz w:w="11907" w:h="16839" w:code="9"/>
          <w:pgMar w:top="1440" w:right="1440" w:bottom="1440" w:left="1440" w:header="720" w:footer="720" w:gutter="0"/>
          <w:cols w:space="720"/>
          <w:docGrid w:linePitch="360"/>
        </w:sectPr>
      </w:pPr>
    </w:p>
    <w:p w:rsidR="00801B80" w:rsidRPr="002155D4" w:rsidRDefault="00801B80" w:rsidP="00801B80">
      <w:pPr>
        <w:spacing w:after="0" w:line="240" w:lineRule="auto"/>
        <w:jc w:val="both"/>
        <w:rPr>
          <w:rFonts w:ascii="Times New Roman" w:hAnsi="Times New Roman" w:cs="Times New Roman"/>
          <w:b/>
          <w:sz w:val="20"/>
          <w:szCs w:val="20"/>
        </w:rPr>
      </w:pPr>
      <w:r w:rsidRPr="00C0162A">
        <w:rPr>
          <w:rFonts w:ascii="Times New Roman" w:hAnsi="Times New Roman" w:cs="Times New Roman"/>
          <w:b/>
        </w:rPr>
        <w:lastRenderedPageBreak/>
        <w:t>Abstract</w:t>
      </w:r>
      <w:r w:rsidR="002C2299" w:rsidRPr="00C0162A">
        <w:rPr>
          <w:rFonts w:ascii="Times New Roman" w:hAnsi="Times New Roman" w:cs="Times New Roman"/>
          <w:b/>
        </w:rPr>
        <w:t>-</w:t>
      </w:r>
      <w:r w:rsidR="002C2299" w:rsidRPr="002155D4">
        <w:rPr>
          <w:rFonts w:ascii="Times New Roman" w:hAnsi="Times New Roman" w:cs="Times New Roman"/>
          <w:b/>
          <w:sz w:val="20"/>
          <w:szCs w:val="20"/>
        </w:rPr>
        <w:t xml:space="preserve"> </w:t>
      </w:r>
      <w:r w:rsidR="002C2299" w:rsidRPr="00A557F1">
        <w:rPr>
          <w:rFonts w:ascii="Times New Roman" w:hAnsi="Times New Roman" w:cs="Times New Roman"/>
          <w:sz w:val="20"/>
          <w:szCs w:val="20"/>
        </w:rPr>
        <w:t>Highly</w:t>
      </w:r>
      <w:r w:rsidR="0044054F" w:rsidRPr="005E1EFA">
        <w:rPr>
          <w:rFonts w:ascii="Times New Roman" w:hAnsi="Times New Roman" w:cs="Times New Roman"/>
          <w:sz w:val="20"/>
          <w:szCs w:val="20"/>
        </w:rPr>
        <w:t xml:space="preserve"> </w:t>
      </w:r>
      <w:r w:rsidRPr="005E1EFA">
        <w:rPr>
          <w:rFonts w:ascii="Times New Roman" w:hAnsi="Times New Roman" w:cs="Times New Roman"/>
          <w:sz w:val="20"/>
          <w:szCs w:val="20"/>
        </w:rPr>
        <w:t xml:space="preserve">nonlinear and time varying loads such as Electric Arc Furnace (EAF) causes power quality problems </w:t>
      </w:r>
      <w:proofErr w:type="spellStart"/>
      <w:r w:rsidR="00A557F1">
        <w:rPr>
          <w:rFonts w:ascii="Times New Roman" w:hAnsi="Times New Roman" w:cs="Times New Roman"/>
          <w:sz w:val="20"/>
          <w:szCs w:val="20"/>
        </w:rPr>
        <w:t>namly</w:t>
      </w:r>
      <w:proofErr w:type="spellEnd"/>
      <w:r w:rsidRPr="005E1EFA">
        <w:rPr>
          <w:rFonts w:ascii="Times New Roman" w:hAnsi="Times New Roman" w:cs="Times New Roman"/>
          <w:sz w:val="20"/>
          <w:szCs w:val="20"/>
        </w:rPr>
        <w:t xml:space="preserve"> harmonics, flicker and voltage /current unbalances. </w:t>
      </w:r>
      <w:r w:rsidR="0044054F" w:rsidRPr="005E1EFA">
        <w:rPr>
          <w:rFonts w:ascii="Times New Roman" w:hAnsi="Times New Roman" w:cs="Times New Roman"/>
          <w:sz w:val="20"/>
          <w:szCs w:val="20"/>
        </w:rPr>
        <w:t>T</w:t>
      </w:r>
      <w:r w:rsidRPr="005E1EFA">
        <w:rPr>
          <w:rFonts w:ascii="Times New Roman" w:hAnsi="Times New Roman" w:cs="Times New Roman"/>
          <w:sz w:val="20"/>
          <w:szCs w:val="20"/>
        </w:rPr>
        <w:t xml:space="preserve">o analyze the power quality of power </w:t>
      </w:r>
      <w:r w:rsidR="00AC2BBE" w:rsidRPr="005E1EFA">
        <w:rPr>
          <w:rFonts w:ascii="Times New Roman" w:hAnsi="Times New Roman" w:cs="Times New Roman"/>
          <w:sz w:val="20"/>
          <w:szCs w:val="20"/>
        </w:rPr>
        <w:t xml:space="preserve">system, </w:t>
      </w:r>
      <w:r w:rsidRPr="005E1EFA">
        <w:rPr>
          <w:rFonts w:ascii="Times New Roman" w:hAnsi="Times New Roman" w:cs="Times New Roman"/>
          <w:sz w:val="20"/>
          <w:szCs w:val="20"/>
        </w:rPr>
        <w:t>modeli</w:t>
      </w:r>
      <w:r w:rsidR="00215972" w:rsidRPr="005E1EFA">
        <w:rPr>
          <w:rFonts w:ascii="Times New Roman" w:hAnsi="Times New Roman" w:cs="Times New Roman"/>
          <w:sz w:val="20"/>
          <w:szCs w:val="20"/>
        </w:rPr>
        <w:t>ng of Electric Arc Furnace</w:t>
      </w:r>
      <w:r w:rsidR="0044054F" w:rsidRPr="005E1EFA">
        <w:rPr>
          <w:rFonts w:ascii="Times New Roman" w:hAnsi="Times New Roman" w:cs="Times New Roman"/>
          <w:sz w:val="20"/>
          <w:szCs w:val="20"/>
        </w:rPr>
        <w:t xml:space="preserve"> becomes important</w:t>
      </w:r>
      <w:r w:rsidRPr="005E1EFA">
        <w:rPr>
          <w:rFonts w:ascii="Times New Roman" w:hAnsi="Times New Roman" w:cs="Times New Roman"/>
          <w:sz w:val="20"/>
          <w:szCs w:val="20"/>
        </w:rPr>
        <w:t>. This paper present</w:t>
      </w:r>
      <w:r w:rsidR="00AC2BBE" w:rsidRPr="005E1EFA">
        <w:rPr>
          <w:rFonts w:ascii="Times New Roman" w:hAnsi="Times New Roman" w:cs="Times New Roman"/>
          <w:sz w:val="20"/>
          <w:szCs w:val="20"/>
        </w:rPr>
        <w:t>s</w:t>
      </w:r>
      <w:r w:rsidRPr="005E1EFA">
        <w:rPr>
          <w:rFonts w:ascii="Times New Roman" w:hAnsi="Times New Roman" w:cs="Times New Roman"/>
          <w:sz w:val="20"/>
          <w:szCs w:val="20"/>
        </w:rPr>
        <w:t xml:space="preserve"> time domain mod</w:t>
      </w:r>
      <w:r w:rsidR="00215972" w:rsidRPr="005E1EFA">
        <w:rPr>
          <w:rFonts w:ascii="Times New Roman" w:hAnsi="Times New Roman" w:cs="Times New Roman"/>
          <w:sz w:val="20"/>
          <w:szCs w:val="20"/>
        </w:rPr>
        <w:t>el of Electric Arc Furnace</w:t>
      </w:r>
      <w:r w:rsidRPr="005E1EFA">
        <w:rPr>
          <w:rFonts w:ascii="Times New Roman" w:hAnsi="Times New Roman" w:cs="Times New Roman"/>
          <w:sz w:val="20"/>
          <w:szCs w:val="20"/>
        </w:rPr>
        <w:t xml:space="preserve"> to analyze its </w:t>
      </w:r>
      <w:r w:rsidR="00A557F1">
        <w:rPr>
          <w:rFonts w:ascii="Times New Roman" w:hAnsi="Times New Roman" w:cs="Times New Roman"/>
          <w:sz w:val="20"/>
          <w:szCs w:val="20"/>
        </w:rPr>
        <w:t>harmonics</w:t>
      </w:r>
      <w:r w:rsidRPr="005E1EFA">
        <w:rPr>
          <w:rFonts w:ascii="Times New Roman" w:hAnsi="Times New Roman" w:cs="Times New Roman"/>
          <w:sz w:val="20"/>
          <w:szCs w:val="20"/>
        </w:rPr>
        <w:t xml:space="preserve">. </w:t>
      </w:r>
      <w:r w:rsidR="0044054F" w:rsidRPr="005E1EFA">
        <w:rPr>
          <w:rFonts w:ascii="Times New Roman" w:hAnsi="Times New Roman" w:cs="Times New Roman"/>
          <w:sz w:val="20"/>
          <w:szCs w:val="20"/>
        </w:rPr>
        <w:t>T</w:t>
      </w:r>
      <w:r w:rsidRPr="005E1EFA">
        <w:rPr>
          <w:rFonts w:ascii="Times New Roman" w:hAnsi="Times New Roman" w:cs="Times New Roman"/>
          <w:sz w:val="20"/>
          <w:szCs w:val="20"/>
        </w:rPr>
        <w:t xml:space="preserve">he behavior of </w:t>
      </w:r>
      <w:r w:rsidR="0044054F" w:rsidRPr="005E1EFA">
        <w:rPr>
          <w:rFonts w:ascii="Times New Roman" w:hAnsi="Times New Roman" w:cs="Times New Roman"/>
          <w:sz w:val="20"/>
          <w:szCs w:val="20"/>
        </w:rPr>
        <w:t>the model</w:t>
      </w:r>
      <w:r w:rsidRPr="005E1EFA">
        <w:rPr>
          <w:rFonts w:ascii="Times New Roman" w:hAnsi="Times New Roman" w:cs="Times New Roman"/>
          <w:sz w:val="20"/>
          <w:szCs w:val="20"/>
        </w:rPr>
        <w:t xml:space="preserve"> under static and dynamic conditions is</w:t>
      </w:r>
      <w:r w:rsidR="0044054F" w:rsidRPr="005E1EFA">
        <w:rPr>
          <w:rFonts w:ascii="Times New Roman" w:hAnsi="Times New Roman" w:cs="Times New Roman"/>
          <w:sz w:val="20"/>
          <w:szCs w:val="20"/>
        </w:rPr>
        <w:t xml:space="preserve"> studied. </w:t>
      </w:r>
      <w:r w:rsidR="00AC2BBE" w:rsidRPr="005E1EFA">
        <w:rPr>
          <w:rFonts w:ascii="Times New Roman" w:hAnsi="Times New Roman" w:cs="Times New Roman"/>
          <w:sz w:val="20"/>
          <w:szCs w:val="20"/>
        </w:rPr>
        <w:t>Simulation result</w:t>
      </w:r>
      <w:r w:rsidR="0044054F" w:rsidRPr="005E1EFA">
        <w:rPr>
          <w:rFonts w:ascii="Times New Roman" w:hAnsi="Times New Roman" w:cs="Times New Roman"/>
          <w:sz w:val="20"/>
          <w:szCs w:val="20"/>
        </w:rPr>
        <w:t xml:space="preserve"> </w:t>
      </w:r>
      <w:r w:rsidR="00AC2BBE" w:rsidRPr="005E1EFA">
        <w:rPr>
          <w:rFonts w:ascii="Times New Roman" w:hAnsi="Times New Roman" w:cs="Times New Roman"/>
          <w:sz w:val="20"/>
          <w:szCs w:val="20"/>
        </w:rPr>
        <w:t xml:space="preserve">shows </w:t>
      </w:r>
      <w:r w:rsidRPr="005E1EFA">
        <w:rPr>
          <w:rFonts w:ascii="Times New Roman" w:hAnsi="Times New Roman" w:cs="Times New Roman"/>
          <w:sz w:val="20"/>
          <w:szCs w:val="20"/>
        </w:rPr>
        <w:t xml:space="preserve">the effect of </w:t>
      </w:r>
      <w:r w:rsidR="0044054F" w:rsidRPr="005E1EFA">
        <w:rPr>
          <w:rFonts w:ascii="Times New Roman" w:hAnsi="Times New Roman" w:cs="Times New Roman"/>
          <w:sz w:val="20"/>
          <w:szCs w:val="20"/>
        </w:rPr>
        <w:t>arc furnace model</w:t>
      </w:r>
      <w:r w:rsidRPr="005E1EFA">
        <w:rPr>
          <w:rFonts w:ascii="Times New Roman" w:hAnsi="Times New Roman" w:cs="Times New Roman"/>
          <w:sz w:val="20"/>
          <w:szCs w:val="20"/>
        </w:rPr>
        <w:t xml:space="preserve"> on voltage/current waveform and percentage harmonic component distribution.</w:t>
      </w:r>
    </w:p>
    <w:p w:rsidR="00801B80" w:rsidRPr="002155D4" w:rsidRDefault="00801B80" w:rsidP="00801B80">
      <w:pPr>
        <w:spacing w:after="0" w:line="240" w:lineRule="auto"/>
        <w:jc w:val="both"/>
        <w:rPr>
          <w:b/>
          <w:sz w:val="20"/>
          <w:szCs w:val="20"/>
        </w:rPr>
      </w:pPr>
    </w:p>
    <w:p w:rsidR="00801B80" w:rsidRPr="002155D4" w:rsidRDefault="00801B80" w:rsidP="00801B80">
      <w:pPr>
        <w:spacing w:after="0" w:line="240" w:lineRule="auto"/>
        <w:jc w:val="both"/>
        <w:rPr>
          <w:rFonts w:ascii="Times New Roman" w:hAnsi="Times New Roman" w:cs="Times New Roman"/>
          <w:sz w:val="20"/>
          <w:szCs w:val="20"/>
        </w:rPr>
      </w:pPr>
      <w:r w:rsidRPr="00C0162A">
        <w:rPr>
          <w:rFonts w:ascii="Times New Roman" w:hAnsi="Times New Roman" w:cs="Times New Roman"/>
          <w:b/>
          <w:sz w:val="20"/>
          <w:szCs w:val="20"/>
        </w:rPr>
        <w:t>Index terms</w:t>
      </w:r>
      <w:r w:rsidRPr="002155D4">
        <w:rPr>
          <w:rFonts w:ascii="Times New Roman" w:hAnsi="Times New Roman" w:cs="Times New Roman"/>
          <w:b/>
          <w:sz w:val="20"/>
          <w:szCs w:val="20"/>
        </w:rPr>
        <w:t>:</w:t>
      </w:r>
      <w:r w:rsidRPr="002155D4">
        <w:rPr>
          <w:rFonts w:ascii="Times New Roman" w:hAnsi="Times New Roman" w:cs="Times New Roman"/>
          <w:sz w:val="20"/>
          <w:szCs w:val="20"/>
        </w:rPr>
        <w:t xml:space="preserve"> Electric Arc Furnace</w:t>
      </w:r>
      <w:r w:rsidR="00337B1A">
        <w:rPr>
          <w:rFonts w:ascii="Times New Roman" w:hAnsi="Times New Roman" w:cs="Times New Roman"/>
          <w:sz w:val="20"/>
          <w:szCs w:val="20"/>
        </w:rPr>
        <w:t xml:space="preserve"> (EAF)</w:t>
      </w:r>
      <w:r w:rsidRPr="002155D4">
        <w:rPr>
          <w:rFonts w:ascii="Times New Roman" w:hAnsi="Times New Roman" w:cs="Times New Roman"/>
          <w:sz w:val="20"/>
          <w:szCs w:val="20"/>
        </w:rPr>
        <w:t xml:space="preserve">, </w:t>
      </w:r>
      <w:r w:rsidR="00337B1A">
        <w:rPr>
          <w:rFonts w:ascii="Times New Roman" w:hAnsi="Times New Roman" w:cs="Times New Roman"/>
          <w:sz w:val="20"/>
          <w:szCs w:val="20"/>
        </w:rPr>
        <w:t xml:space="preserve">Harmonics, </w:t>
      </w:r>
      <w:r w:rsidR="007F1E3B">
        <w:rPr>
          <w:rFonts w:ascii="Times New Roman" w:hAnsi="Times New Roman" w:cs="Times New Roman"/>
          <w:sz w:val="20"/>
          <w:szCs w:val="20"/>
        </w:rPr>
        <w:t>Flicker, Furnace modeling, Volt Ampere Characteristic (VIC)</w:t>
      </w:r>
    </w:p>
    <w:p w:rsidR="00801B80" w:rsidRPr="002155D4" w:rsidRDefault="00801B80" w:rsidP="00801B80">
      <w:pPr>
        <w:spacing w:after="0" w:line="240" w:lineRule="auto"/>
        <w:jc w:val="both"/>
        <w:rPr>
          <w:rFonts w:ascii="Times New Roman" w:hAnsi="Times New Roman" w:cs="Times New Roman"/>
          <w:sz w:val="20"/>
          <w:szCs w:val="20"/>
        </w:rPr>
      </w:pPr>
    </w:p>
    <w:p w:rsidR="00801B80" w:rsidRPr="002155D4" w:rsidRDefault="00B06C51" w:rsidP="005E1EFA">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                            </w:t>
      </w:r>
      <w:r w:rsidRPr="002155D4">
        <w:rPr>
          <w:rFonts w:ascii="Times New Roman" w:hAnsi="Times New Roman" w:cs="Times New Roman"/>
          <w:b/>
          <w:sz w:val="20"/>
          <w:szCs w:val="20"/>
        </w:rPr>
        <w:t>I.  INTRODUCTION</w:t>
      </w:r>
    </w:p>
    <w:p w:rsidR="00801B80" w:rsidRPr="002155D4" w:rsidRDefault="00801B80" w:rsidP="00801B80">
      <w:pPr>
        <w:spacing w:after="0" w:line="240" w:lineRule="auto"/>
        <w:ind w:left="1755"/>
        <w:jc w:val="both"/>
        <w:rPr>
          <w:rFonts w:ascii="Times New Roman" w:hAnsi="Times New Roman" w:cs="Times New Roman"/>
          <w:sz w:val="20"/>
          <w:szCs w:val="20"/>
        </w:rPr>
      </w:pPr>
    </w:p>
    <w:p w:rsidR="00641C99" w:rsidRPr="000627DE" w:rsidRDefault="00801B80" w:rsidP="000627DE">
      <w:pPr>
        <w:spacing w:after="0" w:line="240" w:lineRule="auto"/>
        <w:jc w:val="both"/>
        <w:rPr>
          <w:rFonts w:ascii="Times New Roman" w:hAnsi="Times New Roman" w:cs="Times New Roman"/>
          <w:sz w:val="20"/>
          <w:szCs w:val="20"/>
        </w:rPr>
      </w:pPr>
      <w:r w:rsidRPr="002155D4">
        <w:rPr>
          <w:rFonts w:ascii="Times New Roman" w:hAnsi="Times New Roman" w:cs="Times New Roman"/>
          <w:sz w:val="20"/>
          <w:szCs w:val="20"/>
        </w:rPr>
        <w:t>The most common task of Electric Arc Furnace is to convert the solid raw materials in</w:t>
      </w:r>
      <w:r w:rsidR="001B756E" w:rsidRPr="002155D4">
        <w:rPr>
          <w:rFonts w:ascii="Times New Roman" w:hAnsi="Times New Roman" w:cs="Times New Roman"/>
          <w:sz w:val="20"/>
          <w:szCs w:val="20"/>
        </w:rPr>
        <w:t xml:space="preserve">to liquid crude steel. </w:t>
      </w:r>
      <w:r w:rsidR="00D762AB" w:rsidRPr="002155D4">
        <w:rPr>
          <w:rFonts w:ascii="Times New Roman" w:hAnsi="Times New Roman" w:cs="Times New Roman"/>
          <w:sz w:val="20"/>
          <w:szCs w:val="20"/>
        </w:rPr>
        <w:t xml:space="preserve"> Arc is a phenomenon created by current flow in a non- conducting media. Normally a pair of electrode (</w:t>
      </w:r>
      <w:r w:rsidR="000627DE" w:rsidRPr="002155D4">
        <w:rPr>
          <w:rFonts w:ascii="Times New Roman" w:hAnsi="Times New Roman" w:cs="Times New Roman"/>
          <w:sz w:val="20"/>
          <w:szCs w:val="20"/>
        </w:rPr>
        <w:t>high thermal capacity materials</w:t>
      </w:r>
      <w:r w:rsidR="0044054F" w:rsidRPr="002155D4">
        <w:rPr>
          <w:rFonts w:ascii="Times New Roman" w:hAnsi="Times New Roman" w:cs="Times New Roman"/>
          <w:sz w:val="20"/>
          <w:szCs w:val="20"/>
        </w:rPr>
        <w:t xml:space="preserve"> are used to create arc</w:t>
      </w:r>
      <w:r w:rsidR="00D762AB" w:rsidRPr="002155D4">
        <w:rPr>
          <w:rFonts w:ascii="Times New Roman" w:hAnsi="Times New Roman" w:cs="Times New Roman"/>
          <w:sz w:val="20"/>
          <w:szCs w:val="20"/>
        </w:rPr>
        <w:t xml:space="preserve">. AC arc </w:t>
      </w:r>
      <w:r w:rsidRPr="002155D4">
        <w:rPr>
          <w:rFonts w:ascii="Times New Roman" w:hAnsi="Times New Roman" w:cs="Times New Roman"/>
          <w:sz w:val="20"/>
          <w:szCs w:val="20"/>
        </w:rPr>
        <w:t>furnace</w:t>
      </w:r>
      <w:r w:rsidR="00D762AB" w:rsidRPr="002155D4">
        <w:rPr>
          <w:rFonts w:ascii="Times New Roman" w:hAnsi="Times New Roman" w:cs="Times New Roman"/>
          <w:sz w:val="20"/>
          <w:szCs w:val="20"/>
        </w:rPr>
        <w:t>s can be single phase or three phase electrode combinations. Single phase can carry one third of power as compared to three phase and therefore low power</w:t>
      </w:r>
      <w:r w:rsidR="00F42509" w:rsidRPr="002155D4">
        <w:rPr>
          <w:rFonts w:ascii="Times New Roman" w:hAnsi="Times New Roman" w:cs="Times New Roman"/>
          <w:sz w:val="20"/>
          <w:szCs w:val="20"/>
        </w:rPr>
        <w:t xml:space="preserve"> arc furnaces can be realized by</w:t>
      </w:r>
      <w:r w:rsidR="00D762AB" w:rsidRPr="002155D4">
        <w:rPr>
          <w:rFonts w:ascii="Times New Roman" w:hAnsi="Times New Roman" w:cs="Times New Roman"/>
          <w:sz w:val="20"/>
          <w:szCs w:val="20"/>
        </w:rPr>
        <w:t xml:space="preserve"> using single phase. A three phase arc furnace is a </w:t>
      </w:r>
      <w:r w:rsidRPr="002155D4">
        <w:rPr>
          <w:rFonts w:ascii="Times New Roman" w:hAnsi="Times New Roman" w:cs="Times New Roman"/>
          <w:sz w:val="20"/>
          <w:szCs w:val="20"/>
        </w:rPr>
        <w:t>highly unbalanced, time varying, non-linear load causing prob</w:t>
      </w:r>
      <w:r w:rsidR="00FC7542" w:rsidRPr="002155D4">
        <w:rPr>
          <w:rFonts w:ascii="Times New Roman" w:hAnsi="Times New Roman" w:cs="Times New Roman"/>
          <w:sz w:val="20"/>
          <w:szCs w:val="20"/>
        </w:rPr>
        <w:t>lem to the power system quality whereas single phase has all similar property except the unbalancing problem</w:t>
      </w:r>
      <w:r w:rsidR="002860C9">
        <w:rPr>
          <w:rFonts w:ascii="Times New Roman" w:hAnsi="Times New Roman" w:cs="Times New Roman"/>
          <w:sz w:val="20"/>
          <w:szCs w:val="20"/>
        </w:rPr>
        <w:t xml:space="preserve"> [</w:t>
      </w:r>
      <w:r w:rsidR="007949D8">
        <w:rPr>
          <w:rFonts w:ascii="Times New Roman" w:hAnsi="Times New Roman" w:cs="Times New Roman"/>
          <w:sz w:val="20"/>
          <w:szCs w:val="20"/>
        </w:rPr>
        <w:t>1</w:t>
      </w:r>
      <w:proofErr w:type="gramStart"/>
      <w:r w:rsidR="002860C9">
        <w:rPr>
          <w:rFonts w:ascii="Times New Roman" w:hAnsi="Times New Roman" w:cs="Times New Roman"/>
          <w:sz w:val="20"/>
          <w:szCs w:val="20"/>
        </w:rPr>
        <w:t>]</w:t>
      </w:r>
      <w:r w:rsidR="00337B1A">
        <w:rPr>
          <w:rFonts w:ascii="Times New Roman" w:hAnsi="Times New Roman" w:cs="Times New Roman"/>
          <w:sz w:val="20"/>
          <w:szCs w:val="20"/>
        </w:rPr>
        <w:t xml:space="preserve"> .</w:t>
      </w:r>
      <w:proofErr w:type="gramEnd"/>
      <w:r w:rsidR="00337B1A">
        <w:rPr>
          <w:rFonts w:ascii="Times New Roman" w:hAnsi="Times New Roman" w:cs="Times New Roman"/>
          <w:sz w:val="20"/>
          <w:szCs w:val="20"/>
        </w:rPr>
        <w:t xml:space="preserve"> </w:t>
      </w:r>
      <w:r w:rsidRPr="002155D4">
        <w:rPr>
          <w:rFonts w:ascii="Times New Roman" w:hAnsi="Times New Roman" w:cs="Times New Roman"/>
          <w:sz w:val="20"/>
          <w:szCs w:val="20"/>
        </w:rPr>
        <w:t xml:space="preserve">The </w:t>
      </w:r>
      <w:r w:rsidR="0044054F" w:rsidRPr="002155D4">
        <w:rPr>
          <w:rFonts w:ascii="Times New Roman" w:hAnsi="Times New Roman" w:cs="Times New Roman"/>
          <w:sz w:val="20"/>
          <w:szCs w:val="20"/>
        </w:rPr>
        <w:t>power quality</w:t>
      </w:r>
      <w:r w:rsidR="000627DE">
        <w:rPr>
          <w:rFonts w:ascii="Times New Roman" w:hAnsi="Times New Roman" w:cs="Times New Roman"/>
          <w:sz w:val="20"/>
          <w:szCs w:val="20"/>
        </w:rPr>
        <w:t xml:space="preserve"> [</w:t>
      </w:r>
      <w:r w:rsidR="007949D8">
        <w:rPr>
          <w:rFonts w:ascii="Times New Roman" w:hAnsi="Times New Roman" w:cs="Times New Roman"/>
          <w:sz w:val="20"/>
          <w:szCs w:val="20"/>
        </w:rPr>
        <w:t>2</w:t>
      </w:r>
      <w:r w:rsidR="00C81744">
        <w:rPr>
          <w:rFonts w:ascii="Times New Roman" w:hAnsi="Times New Roman" w:cs="Times New Roman"/>
          <w:sz w:val="20"/>
          <w:szCs w:val="20"/>
        </w:rPr>
        <w:t>]</w:t>
      </w:r>
      <w:r w:rsidR="000627DE">
        <w:rPr>
          <w:rFonts w:ascii="Times New Roman" w:hAnsi="Times New Roman" w:cs="Times New Roman"/>
          <w:sz w:val="20"/>
          <w:szCs w:val="20"/>
        </w:rPr>
        <w:t xml:space="preserve"> </w:t>
      </w:r>
      <w:r w:rsidRPr="002155D4">
        <w:rPr>
          <w:rFonts w:ascii="Times New Roman" w:hAnsi="Times New Roman" w:cs="Times New Roman"/>
          <w:sz w:val="20"/>
          <w:szCs w:val="20"/>
        </w:rPr>
        <w:t>is mainly affected by flicker, voltage and current harmonics. Flicker causes voltage fluctuations in the connected electrical network which in turn can affect other users.</w:t>
      </w:r>
      <w:r w:rsidR="00FD5B5D" w:rsidRPr="002155D4">
        <w:rPr>
          <w:rFonts w:ascii="Times New Roman" w:hAnsi="Times New Roman" w:cs="Times New Roman"/>
          <w:sz w:val="20"/>
          <w:szCs w:val="20"/>
        </w:rPr>
        <w:t xml:space="preserve"> The effect of voltage flicker </w:t>
      </w:r>
      <w:proofErr w:type="gramStart"/>
      <w:r w:rsidR="003E5E3B">
        <w:rPr>
          <w:rFonts w:ascii="Times New Roman" w:hAnsi="Times New Roman" w:cs="Times New Roman"/>
          <w:sz w:val="20"/>
          <w:szCs w:val="20"/>
        </w:rPr>
        <w:t xml:space="preserve">[ </w:t>
      </w:r>
      <w:r w:rsidR="007949D8">
        <w:rPr>
          <w:rFonts w:ascii="Times New Roman" w:hAnsi="Times New Roman" w:cs="Times New Roman"/>
          <w:sz w:val="20"/>
          <w:szCs w:val="20"/>
        </w:rPr>
        <w:t>3</w:t>
      </w:r>
      <w:proofErr w:type="gramEnd"/>
      <w:r w:rsidR="003E5E3B">
        <w:rPr>
          <w:rFonts w:ascii="Times New Roman" w:hAnsi="Times New Roman" w:cs="Times New Roman"/>
          <w:sz w:val="20"/>
          <w:szCs w:val="20"/>
        </w:rPr>
        <w:t>]</w:t>
      </w:r>
      <w:r w:rsidR="000627DE">
        <w:rPr>
          <w:rFonts w:ascii="Times New Roman" w:hAnsi="Times New Roman" w:cs="Times New Roman"/>
          <w:sz w:val="20"/>
          <w:szCs w:val="20"/>
        </w:rPr>
        <w:t xml:space="preserve"> </w:t>
      </w:r>
      <w:r w:rsidR="00FD5B5D" w:rsidRPr="002155D4">
        <w:rPr>
          <w:rFonts w:ascii="Times New Roman" w:hAnsi="Times New Roman" w:cs="Times New Roman"/>
          <w:sz w:val="20"/>
          <w:szCs w:val="20"/>
        </w:rPr>
        <w:t>on the arc furnace voltage is in the frequency range of human vision(4-14 Hz)</w:t>
      </w:r>
      <w:r w:rsidR="00E83C1D">
        <w:rPr>
          <w:rFonts w:ascii="Times New Roman" w:hAnsi="Times New Roman" w:cs="Times New Roman"/>
          <w:sz w:val="20"/>
          <w:szCs w:val="20"/>
        </w:rPr>
        <w:t xml:space="preserve"> [ </w:t>
      </w:r>
      <w:r w:rsidR="007949D8">
        <w:rPr>
          <w:rFonts w:ascii="Times New Roman" w:hAnsi="Times New Roman" w:cs="Times New Roman"/>
          <w:sz w:val="20"/>
          <w:szCs w:val="20"/>
        </w:rPr>
        <w:t>4</w:t>
      </w:r>
      <w:r w:rsidR="00E83C1D">
        <w:rPr>
          <w:rFonts w:ascii="Times New Roman" w:hAnsi="Times New Roman" w:cs="Times New Roman"/>
          <w:sz w:val="20"/>
          <w:szCs w:val="20"/>
        </w:rPr>
        <w:t>]</w:t>
      </w:r>
      <w:r w:rsidR="000627DE">
        <w:rPr>
          <w:rFonts w:ascii="Times New Roman" w:hAnsi="Times New Roman" w:cs="Times New Roman"/>
          <w:sz w:val="20"/>
          <w:szCs w:val="20"/>
        </w:rPr>
        <w:t xml:space="preserve"> </w:t>
      </w:r>
      <w:r w:rsidR="00FD5B5D" w:rsidRPr="002155D4">
        <w:rPr>
          <w:rFonts w:ascii="Times New Roman" w:hAnsi="Times New Roman" w:cs="Times New Roman"/>
          <w:sz w:val="20"/>
          <w:szCs w:val="20"/>
        </w:rPr>
        <w:t>.</w:t>
      </w:r>
      <w:r w:rsidR="00F42509" w:rsidRPr="002155D4">
        <w:rPr>
          <w:rFonts w:ascii="Times New Roman" w:hAnsi="Times New Roman" w:cs="Times New Roman"/>
          <w:sz w:val="20"/>
          <w:szCs w:val="20"/>
        </w:rPr>
        <w:t>These effects</w:t>
      </w:r>
      <w:r w:rsidR="006F549E" w:rsidRPr="002155D4">
        <w:rPr>
          <w:rFonts w:ascii="Times New Roman" w:hAnsi="Times New Roman" w:cs="Times New Roman"/>
          <w:sz w:val="20"/>
          <w:szCs w:val="20"/>
        </w:rPr>
        <w:t xml:space="preserve"> also reduces the efficiency of power system and also the life of other electrical equipment connected in the electrical network. Increased amount of losses, overheat, noise are other problems are cause of flicker and harmonic generation.</w:t>
      </w:r>
      <w:r w:rsidRPr="002155D4">
        <w:rPr>
          <w:rFonts w:ascii="Times New Roman" w:hAnsi="Times New Roman" w:cs="Times New Roman"/>
          <w:sz w:val="20"/>
          <w:szCs w:val="20"/>
        </w:rPr>
        <w:t xml:space="preserve"> Hence, modeling of EAF has attracted many electrical engineers to study its effects o</w:t>
      </w:r>
      <w:r w:rsidR="00F42509" w:rsidRPr="002155D4">
        <w:rPr>
          <w:rFonts w:ascii="Times New Roman" w:hAnsi="Times New Roman" w:cs="Times New Roman"/>
          <w:sz w:val="20"/>
          <w:szCs w:val="20"/>
        </w:rPr>
        <w:t>n power quality.</w:t>
      </w:r>
      <w:r w:rsidR="000627DE">
        <w:rPr>
          <w:rFonts w:ascii="Times New Roman" w:hAnsi="Times New Roman" w:cs="Times New Roman"/>
          <w:sz w:val="20"/>
          <w:szCs w:val="20"/>
        </w:rPr>
        <w:t xml:space="preserve"> </w:t>
      </w:r>
      <w:r w:rsidRPr="002155D4">
        <w:rPr>
          <w:rFonts w:ascii="TimesNewRoman" w:hAnsi="TimesNewRoman" w:cs="TimesNewRoman"/>
          <w:sz w:val="20"/>
          <w:szCs w:val="20"/>
        </w:rPr>
        <w:t>Modeling of the electric arc furnace can be done b</w:t>
      </w:r>
      <w:r w:rsidR="0001070E" w:rsidRPr="002155D4">
        <w:rPr>
          <w:rFonts w:ascii="TimesNewRoman" w:hAnsi="TimesNewRoman" w:cs="TimesNewRoman"/>
          <w:sz w:val="20"/>
          <w:szCs w:val="20"/>
        </w:rPr>
        <w:t>oth in time domain and transform</w:t>
      </w:r>
      <w:r w:rsidRPr="002155D4">
        <w:rPr>
          <w:rFonts w:ascii="TimesNewRoman" w:hAnsi="TimesNewRoman" w:cs="TimesNewRoman"/>
          <w:sz w:val="20"/>
          <w:szCs w:val="20"/>
        </w:rPr>
        <w:t xml:space="preserve"> domain</w:t>
      </w:r>
      <w:r w:rsidR="00EE48E4" w:rsidRPr="002155D4">
        <w:rPr>
          <w:rFonts w:ascii="TimesNewRoman" w:hAnsi="TimesNewRoman" w:cs="TimesNewRoman"/>
          <w:sz w:val="20"/>
          <w:szCs w:val="20"/>
        </w:rPr>
        <w:t xml:space="preserve">(s-domain or </w:t>
      </w:r>
      <w:r w:rsidR="00EE48E4" w:rsidRPr="002155D4">
        <w:rPr>
          <w:rFonts w:ascii="TimesNewRoman" w:hAnsi="TimesNewRoman" w:cs="TimesNewRoman"/>
          <w:sz w:val="20"/>
          <w:szCs w:val="20"/>
        </w:rPr>
        <w:lastRenderedPageBreak/>
        <w:t>frequency domain)</w:t>
      </w:r>
      <w:r w:rsidRPr="002155D4">
        <w:rPr>
          <w:rFonts w:ascii="TimesNewRoman" w:hAnsi="TimesNewRoman" w:cs="TimesNewRoman"/>
          <w:sz w:val="20"/>
          <w:szCs w:val="20"/>
        </w:rPr>
        <w:t xml:space="preserve">.Since the electric arc furnace is a nonlinear and time varying load its operation can be best studied in time </w:t>
      </w:r>
      <w:proofErr w:type="spellStart"/>
      <w:r w:rsidRPr="002155D4">
        <w:rPr>
          <w:rFonts w:ascii="TimesNewRoman" w:hAnsi="TimesNewRoman" w:cs="TimesNewRoman"/>
          <w:sz w:val="20"/>
          <w:szCs w:val="20"/>
        </w:rPr>
        <w:t>domain.</w:t>
      </w:r>
      <w:r w:rsidR="0044054F" w:rsidRPr="002155D4">
        <w:rPr>
          <w:rFonts w:ascii="TimesNewRoman" w:hAnsi="TimesNewRoman" w:cs="TimesNewRoman"/>
          <w:sz w:val="20"/>
          <w:szCs w:val="20"/>
        </w:rPr>
        <w:t>Time</w:t>
      </w:r>
      <w:proofErr w:type="spellEnd"/>
      <w:r w:rsidR="0001070E" w:rsidRPr="002155D4">
        <w:rPr>
          <w:rFonts w:ascii="TimesNewRoman" w:hAnsi="TimesNewRoman" w:cs="TimesNewRoman"/>
          <w:sz w:val="20"/>
          <w:szCs w:val="20"/>
        </w:rPr>
        <w:t xml:space="preserve"> </w:t>
      </w:r>
      <w:r w:rsidR="00AC2BBE" w:rsidRPr="002155D4">
        <w:rPr>
          <w:rFonts w:ascii="TimesNewRoman" w:hAnsi="TimesNewRoman" w:cs="TimesNewRoman"/>
          <w:sz w:val="20"/>
          <w:szCs w:val="20"/>
        </w:rPr>
        <w:t>domain analysis include representation of arc voltage and arc current by its harmonic content.</w:t>
      </w:r>
      <w:r w:rsidR="002D6BF4" w:rsidRPr="002155D4">
        <w:rPr>
          <w:rFonts w:ascii="TimesNewRoman" w:hAnsi="TimesNewRoman" w:cs="TimesNewRoman"/>
          <w:sz w:val="20"/>
          <w:szCs w:val="20"/>
        </w:rPr>
        <w:t xml:space="preserve"> </w:t>
      </w:r>
      <w:r w:rsidR="00FD5B5D" w:rsidRPr="002155D4">
        <w:rPr>
          <w:rFonts w:ascii="TimesNewRoman" w:hAnsi="TimesNewRoman" w:cs="TimesNewRoman"/>
          <w:sz w:val="20"/>
          <w:szCs w:val="20"/>
        </w:rPr>
        <w:t>T</w:t>
      </w:r>
      <w:r w:rsidR="00B04C34" w:rsidRPr="002155D4">
        <w:rPr>
          <w:rFonts w:ascii="TimesNewRoman" w:hAnsi="TimesNewRoman" w:cs="TimesNewRoman"/>
          <w:sz w:val="20"/>
          <w:szCs w:val="20"/>
        </w:rPr>
        <w:t xml:space="preserve">his paper </w:t>
      </w:r>
      <w:r w:rsidR="00FD5B5D" w:rsidRPr="002155D4">
        <w:rPr>
          <w:rFonts w:ascii="TimesNewRoman" w:hAnsi="TimesNewRoman" w:cs="TimesNewRoman"/>
          <w:sz w:val="20"/>
          <w:szCs w:val="20"/>
        </w:rPr>
        <w:t xml:space="preserve">presents </w:t>
      </w:r>
      <w:r w:rsidR="00EB0FB2" w:rsidRPr="002155D4">
        <w:rPr>
          <w:rFonts w:ascii="TimesNewRoman" w:hAnsi="TimesNewRoman" w:cs="TimesNewRoman"/>
          <w:sz w:val="20"/>
          <w:szCs w:val="20"/>
        </w:rPr>
        <w:t xml:space="preserve">linear approximation </w:t>
      </w:r>
      <w:r w:rsidR="00EE48E4" w:rsidRPr="002155D4">
        <w:rPr>
          <w:rFonts w:ascii="TimesNewRoman" w:hAnsi="TimesNewRoman" w:cs="TimesNewRoman"/>
          <w:sz w:val="20"/>
          <w:szCs w:val="20"/>
        </w:rPr>
        <w:t xml:space="preserve">of VIC of electric arc </w:t>
      </w:r>
      <w:proofErr w:type="spellStart"/>
      <w:r w:rsidR="00EE48E4" w:rsidRPr="002155D4">
        <w:rPr>
          <w:rFonts w:ascii="TimesNewRoman" w:hAnsi="TimesNewRoman" w:cs="TimesNewRoman"/>
          <w:sz w:val="20"/>
          <w:szCs w:val="20"/>
        </w:rPr>
        <w:t>furnace</w:t>
      </w:r>
      <w:r w:rsidR="00B04C34" w:rsidRPr="002155D4">
        <w:rPr>
          <w:rFonts w:ascii="TimesNewRoman" w:hAnsi="TimesNewRoman" w:cs="TimesNewRoman"/>
          <w:sz w:val="20"/>
          <w:szCs w:val="20"/>
        </w:rPr>
        <w:t>.</w:t>
      </w:r>
      <w:r w:rsidR="00893DE3" w:rsidRPr="002155D4">
        <w:rPr>
          <w:rFonts w:ascii="TimesNewRoman" w:hAnsi="TimesNewRoman" w:cs="TimesNewRoman"/>
          <w:sz w:val="20"/>
          <w:szCs w:val="20"/>
        </w:rPr>
        <w:t>The</w:t>
      </w:r>
      <w:proofErr w:type="spellEnd"/>
      <w:r w:rsidR="00893DE3" w:rsidRPr="002155D4">
        <w:rPr>
          <w:rFonts w:ascii="TimesNewRoman" w:hAnsi="TimesNewRoman" w:cs="TimesNewRoman"/>
          <w:sz w:val="20"/>
          <w:szCs w:val="20"/>
        </w:rPr>
        <w:t xml:space="preserve"> model</w:t>
      </w:r>
      <w:r w:rsidR="00EE48E4" w:rsidRPr="002155D4">
        <w:rPr>
          <w:rFonts w:ascii="TimesNewRoman" w:hAnsi="TimesNewRoman" w:cs="TimesNewRoman"/>
          <w:sz w:val="20"/>
          <w:szCs w:val="20"/>
        </w:rPr>
        <w:t xml:space="preserve"> has been used to study the effect of electric</w:t>
      </w:r>
      <w:r w:rsidR="00EB0FB2" w:rsidRPr="002155D4">
        <w:rPr>
          <w:rFonts w:ascii="TimesNewRoman" w:hAnsi="TimesNewRoman" w:cs="TimesNewRoman"/>
          <w:sz w:val="20"/>
          <w:szCs w:val="20"/>
        </w:rPr>
        <w:t xml:space="preserve"> arc furnace on power quality. </w:t>
      </w:r>
      <w:r w:rsidR="00337B1A" w:rsidRPr="002155D4">
        <w:rPr>
          <w:rFonts w:ascii="TimesNewRoman" w:hAnsi="TimesNewRoman" w:cs="TimesNewRoman"/>
          <w:sz w:val="20"/>
          <w:szCs w:val="20"/>
        </w:rPr>
        <w:t>MATLAB</w:t>
      </w:r>
      <w:r w:rsidR="00893DE3" w:rsidRPr="002155D4">
        <w:rPr>
          <w:rFonts w:ascii="TimesNewRoman" w:hAnsi="TimesNewRoman" w:cs="TimesNewRoman"/>
          <w:sz w:val="20"/>
          <w:szCs w:val="20"/>
        </w:rPr>
        <w:t xml:space="preserve"> </w:t>
      </w:r>
      <w:r w:rsidR="007930F0" w:rsidRPr="002155D4">
        <w:rPr>
          <w:rFonts w:ascii="TimesNewRoman" w:hAnsi="TimesNewRoman" w:cs="TimesNewRoman"/>
          <w:sz w:val="20"/>
          <w:szCs w:val="20"/>
        </w:rPr>
        <w:t xml:space="preserve">Simulation results are also provided. </w:t>
      </w:r>
    </w:p>
    <w:p w:rsidR="005E1EFA" w:rsidRPr="002155D4" w:rsidRDefault="005E1EFA" w:rsidP="002D6BF4">
      <w:pPr>
        <w:autoSpaceDE w:val="0"/>
        <w:autoSpaceDN w:val="0"/>
        <w:adjustRightInd w:val="0"/>
        <w:spacing w:after="0" w:line="240" w:lineRule="auto"/>
        <w:jc w:val="both"/>
        <w:rPr>
          <w:rFonts w:ascii="TimesNewRoman" w:hAnsi="TimesNewRoman" w:cs="TimesNewRoman"/>
          <w:sz w:val="20"/>
          <w:szCs w:val="20"/>
        </w:rPr>
      </w:pPr>
    </w:p>
    <w:p w:rsidR="002A4244" w:rsidRDefault="00B06C51" w:rsidP="002A4244">
      <w:pPr>
        <w:autoSpaceDE w:val="0"/>
        <w:autoSpaceDN w:val="0"/>
        <w:adjustRightInd w:val="0"/>
        <w:spacing w:after="0" w:line="240" w:lineRule="auto"/>
        <w:rPr>
          <w:rFonts w:ascii="Times New Roman" w:hAnsi="Times New Roman" w:cs="Times New Roman"/>
          <w:b/>
          <w:color w:val="000000"/>
          <w:sz w:val="20"/>
          <w:szCs w:val="20"/>
        </w:rPr>
      </w:pPr>
      <w:r w:rsidRPr="002155D4">
        <w:rPr>
          <w:rFonts w:ascii="Times New Roman" w:hAnsi="Times New Roman" w:cs="Times New Roman"/>
          <w:b/>
          <w:sz w:val="20"/>
          <w:szCs w:val="20"/>
        </w:rPr>
        <w:t>II.</w:t>
      </w:r>
      <w:r w:rsidRPr="002155D4">
        <w:rPr>
          <w:rFonts w:ascii="Times New Roman" w:hAnsi="Times New Roman" w:cs="Times New Roman"/>
          <w:b/>
          <w:color w:val="000000"/>
          <w:sz w:val="20"/>
          <w:szCs w:val="20"/>
        </w:rPr>
        <w:t xml:space="preserve"> TYPICAL EAF PROCESS</w:t>
      </w:r>
    </w:p>
    <w:p w:rsidR="0082213F" w:rsidRPr="002155D4" w:rsidRDefault="0082213F" w:rsidP="002A4244">
      <w:pPr>
        <w:autoSpaceDE w:val="0"/>
        <w:autoSpaceDN w:val="0"/>
        <w:adjustRightInd w:val="0"/>
        <w:spacing w:after="0" w:line="240" w:lineRule="auto"/>
        <w:rPr>
          <w:rFonts w:ascii="Times New Roman" w:hAnsi="Times New Roman" w:cs="Times New Roman"/>
          <w:b/>
          <w:color w:val="000000"/>
          <w:sz w:val="20"/>
          <w:szCs w:val="20"/>
        </w:rPr>
      </w:pPr>
    </w:p>
    <w:p w:rsidR="002A4244" w:rsidRPr="002155D4" w:rsidRDefault="00337B1A" w:rsidP="00BB15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Initially </w:t>
      </w:r>
      <w:r w:rsidRPr="002155D4">
        <w:rPr>
          <w:rFonts w:ascii="Times New Roman" w:hAnsi="Times New Roman" w:cs="Times New Roman"/>
          <w:color w:val="000000"/>
          <w:sz w:val="20"/>
          <w:szCs w:val="20"/>
        </w:rPr>
        <w:t>the</w:t>
      </w:r>
      <w:r w:rsidR="002A4244" w:rsidRPr="002155D4">
        <w:rPr>
          <w:rFonts w:ascii="Times New Roman" w:hAnsi="Times New Roman" w:cs="Times New Roman"/>
          <w:color w:val="000000"/>
          <w:sz w:val="20"/>
          <w:szCs w:val="20"/>
        </w:rPr>
        <w:t xml:space="preserve"> furnace</w:t>
      </w:r>
      <w:r w:rsidR="0082213F">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is </w:t>
      </w:r>
      <w:r w:rsidRPr="002155D4">
        <w:rPr>
          <w:rFonts w:ascii="Times New Roman" w:hAnsi="Times New Roman" w:cs="Times New Roman"/>
          <w:color w:val="000000"/>
          <w:sz w:val="20"/>
          <w:szCs w:val="20"/>
        </w:rPr>
        <w:t>loaded</w:t>
      </w:r>
      <w:r w:rsidR="002A4244" w:rsidRPr="002155D4">
        <w:rPr>
          <w:rFonts w:ascii="Times New Roman" w:hAnsi="Times New Roman" w:cs="Times New Roman"/>
          <w:color w:val="000000"/>
          <w:sz w:val="20"/>
          <w:szCs w:val="20"/>
        </w:rPr>
        <w:t xml:space="preserve"> with metal scrap, </w:t>
      </w:r>
      <w:proofErr w:type="gramStart"/>
      <w:r w:rsidR="002A4244" w:rsidRPr="002155D4">
        <w:rPr>
          <w:rFonts w:ascii="Times New Roman" w:hAnsi="Times New Roman" w:cs="Times New Roman"/>
          <w:color w:val="000000"/>
          <w:sz w:val="20"/>
          <w:szCs w:val="20"/>
        </w:rPr>
        <w:t>then</w:t>
      </w:r>
      <w:proofErr w:type="gramEnd"/>
      <w:r w:rsidR="002A4244" w:rsidRPr="002155D4">
        <w:rPr>
          <w:rFonts w:ascii="Times New Roman" w:hAnsi="Times New Roman" w:cs="Times New Roman"/>
          <w:color w:val="000000"/>
          <w:sz w:val="20"/>
          <w:szCs w:val="20"/>
        </w:rPr>
        <w:t xml:space="preserve"> the electrodes </w:t>
      </w:r>
      <w:r w:rsidR="0082213F">
        <w:rPr>
          <w:rFonts w:ascii="Times New Roman" w:hAnsi="Times New Roman" w:cs="Times New Roman"/>
          <w:color w:val="000000"/>
          <w:sz w:val="20"/>
          <w:szCs w:val="20"/>
        </w:rPr>
        <w:t>are</w:t>
      </w:r>
      <w:r w:rsidR="002A4244" w:rsidRPr="002155D4">
        <w:rPr>
          <w:rFonts w:ascii="Times New Roman" w:hAnsi="Times New Roman" w:cs="Times New Roman"/>
          <w:color w:val="000000"/>
          <w:sz w:val="20"/>
          <w:szCs w:val="20"/>
        </w:rPr>
        <w:t xml:space="preserve"> lowered </w:t>
      </w:r>
      <w:r w:rsidR="0082213F">
        <w:rPr>
          <w:rFonts w:ascii="Times New Roman" w:hAnsi="Times New Roman" w:cs="Times New Roman"/>
          <w:color w:val="000000"/>
          <w:sz w:val="20"/>
          <w:szCs w:val="20"/>
        </w:rPr>
        <w:t>over the scrap</w:t>
      </w:r>
      <w:r w:rsidR="002A4244" w:rsidRPr="002155D4">
        <w:rPr>
          <w:rFonts w:ascii="Times New Roman" w:hAnsi="Times New Roman" w:cs="Times New Roman"/>
          <w:color w:val="000000"/>
          <w:sz w:val="20"/>
          <w:szCs w:val="20"/>
        </w:rPr>
        <w:t xml:space="preserve"> using a specific regulator and mechanical drive for each </w:t>
      </w:r>
      <w:r w:rsidR="0082213F">
        <w:rPr>
          <w:rFonts w:ascii="Times New Roman" w:hAnsi="Times New Roman" w:cs="Times New Roman"/>
          <w:color w:val="000000"/>
          <w:sz w:val="20"/>
          <w:szCs w:val="20"/>
        </w:rPr>
        <w:t xml:space="preserve">of the </w:t>
      </w:r>
      <w:r w:rsidR="002A4244" w:rsidRPr="002155D4">
        <w:rPr>
          <w:rFonts w:ascii="Times New Roman" w:hAnsi="Times New Roman" w:cs="Times New Roman"/>
          <w:color w:val="000000"/>
          <w:sz w:val="20"/>
          <w:szCs w:val="20"/>
        </w:rPr>
        <w:t xml:space="preserve">electrode. The electrodes are connected to the furnace transformers, </w:t>
      </w:r>
      <w:r w:rsidR="005E05C6">
        <w:rPr>
          <w:rFonts w:ascii="Times New Roman" w:hAnsi="Times New Roman" w:cs="Times New Roman"/>
          <w:color w:val="000000"/>
          <w:sz w:val="20"/>
          <w:szCs w:val="20"/>
        </w:rPr>
        <w:t xml:space="preserve">whose secondary is maintained at </w:t>
      </w:r>
      <w:r w:rsidR="00215972" w:rsidRPr="002155D4">
        <w:rPr>
          <w:rFonts w:ascii="Times New Roman" w:hAnsi="Times New Roman" w:cs="Times New Roman"/>
          <w:color w:val="000000"/>
          <w:sz w:val="20"/>
          <w:szCs w:val="20"/>
        </w:rPr>
        <w:t xml:space="preserve">9 taps. </w:t>
      </w:r>
      <w:r w:rsidR="005E05C6">
        <w:rPr>
          <w:rFonts w:ascii="Times New Roman" w:hAnsi="Times New Roman" w:cs="Times New Roman"/>
          <w:color w:val="000000"/>
          <w:sz w:val="20"/>
          <w:szCs w:val="20"/>
        </w:rPr>
        <w:t xml:space="preserve">The following stages are explained </w:t>
      </w:r>
      <w:proofErr w:type="gramStart"/>
      <w:r w:rsidR="005E05C6">
        <w:rPr>
          <w:rFonts w:ascii="Times New Roman" w:hAnsi="Times New Roman" w:cs="Times New Roman"/>
          <w:color w:val="000000"/>
          <w:sz w:val="20"/>
          <w:szCs w:val="20"/>
        </w:rPr>
        <w:t>for  the</w:t>
      </w:r>
      <w:proofErr w:type="gramEnd"/>
      <w:r w:rsidR="005E05C6">
        <w:rPr>
          <w:rFonts w:ascii="Times New Roman" w:hAnsi="Times New Roman" w:cs="Times New Roman"/>
          <w:color w:val="000000"/>
          <w:sz w:val="20"/>
          <w:szCs w:val="20"/>
        </w:rPr>
        <w:t xml:space="preserve"> melting of scrap </w:t>
      </w:r>
      <w:r w:rsidR="002A4244" w:rsidRPr="002155D4">
        <w:rPr>
          <w:rFonts w:ascii="Times New Roman" w:hAnsi="Times New Roman" w:cs="Times New Roman"/>
          <w:color w:val="000000"/>
          <w:sz w:val="20"/>
          <w:szCs w:val="20"/>
        </w:rPr>
        <w:t xml:space="preserve"> </w:t>
      </w:r>
      <w:r w:rsidR="007949D8">
        <w:rPr>
          <w:rFonts w:ascii="Times New Roman" w:hAnsi="Times New Roman" w:cs="Times New Roman"/>
          <w:color w:val="000066"/>
          <w:sz w:val="20"/>
          <w:szCs w:val="20"/>
        </w:rPr>
        <w:t>[5]</w:t>
      </w:r>
      <w:r w:rsidR="00F675CC">
        <w:rPr>
          <w:rFonts w:ascii="Times New Roman" w:hAnsi="Times New Roman" w:cs="Times New Roman"/>
          <w:color w:val="000066"/>
          <w:sz w:val="20"/>
          <w:szCs w:val="20"/>
        </w:rPr>
        <w:t>,</w:t>
      </w:r>
      <w:r w:rsidR="007949D8">
        <w:rPr>
          <w:rFonts w:ascii="Times New Roman" w:hAnsi="Times New Roman" w:cs="Times New Roman"/>
          <w:color w:val="000066"/>
          <w:sz w:val="20"/>
          <w:szCs w:val="20"/>
        </w:rPr>
        <w:t>[ 6</w:t>
      </w:r>
      <w:r w:rsidR="002A4244" w:rsidRPr="002155D4">
        <w:rPr>
          <w:rFonts w:ascii="Times New Roman" w:hAnsi="Times New Roman" w:cs="Times New Roman"/>
          <w:color w:val="000066"/>
          <w:sz w:val="20"/>
          <w:szCs w:val="20"/>
        </w:rPr>
        <w:t>]</w:t>
      </w:r>
      <w:r w:rsidR="002A4244" w:rsidRPr="002155D4">
        <w:rPr>
          <w:rFonts w:ascii="Times New Roman" w:hAnsi="Times New Roman" w:cs="Times New Roman"/>
          <w:color w:val="000000"/>
          <w:sz w:val="20"/>
          <w:szCs w:val="20"/>
        </w:rPr>
        <w:t>.</w:t>
      </w:r>
    </w:p>
    <w:p w:rsidR="00BB15A9" w:rsidRPr="002155D4" w:rsidRDefault="00BB15A9" w:rsidP="00BB15A9">
      <w:pPr>
        <w:autoSpaceDE w:val="0"/>
        <w:autoSpaceDN w:val="0"/>
        <w:adjustRightInd w:val="0"/>
        <w:spacing w:after="0" w:line="240" w:lineRule="auto"/>
        <w:jc w:val="both"/>
        <w:rPr>
          <w:rFonts w:ascii="Times New Roman" w:hAnsi="Times New Roman" w:cs="Times New Roman"/>
          <w:color w:val="000000"/>
          <w:sz w:val="20"/>
          <w:szCs w:val="20"/>
        </w:rPr>
      </w:pPr>
    </w:p>
    <w:p w:rsidR="002A4244" w:rsidRPr="002155D4" w:rsidRDefault="002A4244" w:rsidP="0058465F">
      <w:pPr>
        <w:autoSpaceDE w:val="0"/>
        <w:autoSpaceDN w:val="0"/>
        <w:adjustRightInd w:val="0"/>
        <w:spacing w:after="0" w:line="240" w:lineRule="auto"/>
        <w:jc w:val="both"/>
        <w:rPr>
          <w:rFonts w:ascii="Times New Roman" w:hAnsi="Times New Roman" w:cs="Times New Roman"/>
          <w:color w:val="000000"/>
          <w:sz w:val="20"/>
          <w:szCs w:val="20"/>
        </w:rPr>
      </w:pPr>
      <w:r w:rsidRPr="002155D4">
        <w:rPr>
          <w:rFonts w:ascii="Times New Roman" w:hAnsi="Times New Roman" w:cs="Times New Roman"/>
          <w:b/>
          <w:color w:val="000000"/>
          <w:sz w:val="20"/>
          <w:szCs w:val="20"/>
        </w:rPr>
        <w:t>Stage 1:</w:t>
      </w:r>
      <w:r w:rsidRPr="002155D4">
        <w:rPr>
          <w:rFonts w:ascii="Times New Roman" w:hAnsi="Times New Roman" w:cs="Times New Roman"/>
          <w:color w:val="000000"/>
          <w:sz w:val="20"/>
          <w:szCs w:val="20"/>
        </w:rPr>
        <w:t xml:space="preserve"> The current is initiated </w:t>
      </w:r>
      <w:r w:rsidR="00245505" w:rsidRPr="002155D4">
        <w:rPr>
          <w:rFonts w:ascii="Times New Roman" w:hAnsi="Times New Roman" w:cs="Times New Roman"/>
          <w:color w:val="000000"/>
          <w:sz w:val="20"/>
          <w:szCs w:val="20"/>
        </w:rPr>
        <w:t>by lower</w:t>
      </w:r>
      <w:r w:rsidR="0058465F" w:rsidRPr="002155D4">
        <w:rPr>
          <w:rFonts w:ascii="Times New Roman" w:hAnsi="Times New Roman" w:cs="Times New Roman"/>
          <w:color w:val="000000"/>
          <w:sz w:val="20"/>
          <w:szCs w:val="20"/>
        </w:rPr>
        <w:t xml:space="preserve">ing the </w:t>
      </w:r>
      <w:r w:rsidR="00245505" w:rsidRPr="002155D4">
        <w:rPr>
          <w:rFonts w:ascii="Times New Roman" w:hAnsi="Times New Roman" w:cs="Times New Roman"/>
          <w:color w:val="000000"/>
          <w:sz w:val="20"/>
          <w:szCs w:val="20"/>
        </w:rPr>
        <w:t>electrodes</w:t>
      </w:r>
      <w:r w:rsidRPr="002155D4">
        <w:rPr>
          <w:rFonts w:ascii="Times New Roman" w:hAnsi="Times New Roman" w:cs="Times New Roman"/>
          <w:color w:val="000000"/>
          <w:sz w:val="20"/>
          <w:szCs w:val="20"/>
        </w:rPr>
        <w:t xml:space="preserve"> over the metal scrap.</w:t>
      </w:r>
    </w:p>
    <w:p w:rsidR="002A4244" w:rsidRPr="002155D4" w:rsidRDefault="002A4244" w:rsidP="002A4244">
      <w:pPr>
        <w:autoSpaceDE w:val="0"/>
        <w:autoSpaceDN w:val="0"/>
        <w:adjustRightInd w:val="0"/>
        <w:spacing w:after="0" w:line="240" w:lineRule="auto"/>
        <w:rPr>
          <w:rFonts w:ascii="Times New Roman" w:hAnsi="Times New Roman" w:cs="Times New Roman"/>
          <w:color w:val="000000"/>
          <w:sz w:val="20"/>
          <w:szCs w:val="20"/>
        </w:rPr>
      </w:pPr>
      <w:r w:rsidRPr="002155D4">
        <w:rPr>
          <w:rFonts w:ascii="Times New Roman" w:hAnsi="Times New Roman" w:cs="Times New Roman"/>
          <w:b/>
          <w:color w:val="000000"/>
          <w:sz w:val="20"/>
          <w:szCs w:val="20"/>
        </w:rPr>
        <w:t>Stage 2:</w:t>
      </w:r>
      <w:r w:rsidRPr="002155D4">
        <w:rPr>
          <w:rFonts w:ascii="Times New Roman" w:hAnsi="Times New Roman" w:cs="Times New Roman"/>
          <w:color w:val="000000"/>
          <w:sz w:val="20"/>
          <w:szCs w:val="20"/>
        </w:rPr>
        <w:t xml:space="preserve"> Electrodes bore through the scrap to form a pool of liquid metal.</w:t>
      </w:r>
    </w:p>
    <w:p w:rsidR="002A4244" w:rsidRPr="002155D4" w:rsidRDefault="002A4244" w:rsidP="0058465F">
      <w:pPr>
        <w:autoSpaceDE w:val="0"/>
        <w:autoSpaceDN w:val="0"/>
        <w:adjustRightInd w:val="0"/>
        <w:spacing w:after="0" w:line="240" w:lineRule="auto"/>
        <w:jc w:val="both"/>
        <w:rPr>
          <w:rFonts w:ascii="Times New Roman" w:hAnsi="Times New Roman" w:cs="Times New Roman"/>
          <w:color w:val="000000"/>
          <w:sz w:val="20"/>
          <w:szCs w:val="20"/>
        </w:rPr>
      </w:pPr>
      <w:r w:rsidRPr="002155D4">
        <w:rPr>
          <w:rFonts w:ascii="Times New Roman" w:hAnsi="Times New Roman" w:cs="Times New Roman"/>
          <w:b/>
          <w:color w:val="000000"/>
          <w:sz w:val="20"/>
          <w:szCs w:val="20"/>
        </w:rPr>
        <w:t>Stage 3:</w:t>
      </w:r>
      <w:r w:rsidRPr="002155D4">
        <w:rPr>
          <w:rFonts w:ascii="Times New Roman" w:hAnsi="Times New Roman" w:cs="Times New Roman"/>
          <w:color w:val="000000"/>
          <w:sz w:val="20"/>
          <w:szCs w:val="20"/>
        </w:rPr>
        <w:t xml:space="preserve"> Electrical arc is </w:t>
      </w:r>
      <w:r w:rsidR="0058465F" w:rsidRPr="002155D4">
        <w:rPr>
          <w:rFonts w:ascii="Times New Roman" w:hAnsi="Times New Roman" w:cs="Times New Roman"/>
          <w:color w:val="000000"/>
          <w:sz w:val="20"/>
          <w:szCs w:val="20"/>
        </w:rPr>
        <w:t xml:space="preserve">lengthened by increasing the </w:t>
      </w:r>
      <w:r w:rsidRPr="002155D4">
        <w:rPr>
          <w:rFonts w:ascii="Times New Roman" w:hAnsi="Times New Roman" w:cs="Times New Roman"/>
          <w:color w:val="000000"/>
          <w:sz w:val="20"/>
          <w:szCs w:val="20"/>
        </w:rPr>
        <w:t>voltage to maximum power.</w:t>
      </w:r>
    </w:p>
    <w:p w:rsidR="002A4244" w:rsidRPr="002155D4" w:rsidRDefault="002A4244" w:rsidP="00245505">
      <w:pPr>
        <w:autoSpaceDE w:val="0"/>
        <w:autoSpaceDN w:val="0"/>
        <w:adjustRightInd w:val="0"/>
        <w:spacing w:after="0" w:line="240" w:lineRule="auto"/>
        <w:jc w:val="both"/>
        <w:rPr>
          <w:rFonts w:ascii="Times New Roman" w:hAnsi="Times New Roman" w:cs="Times New Roman"/>
          <w:color w:val="000000"/>
          <w:sz w:val="20"/>
          <w:szCs w:val="20"/>
        </w:rPr>
      </w:pPr>
      <w:r w:rsidRPr="002155D4">
        <w:rPr>
          <w:rFonts w:ascii="Times New Roman" w:hAnsi="Times New Roman" w:cs="Times New Roman"/>
          <w:b/>
          <w:color w:val="000000"/>
          <w:sz w:val="20"/>
          <w:szCs w:val="20"/>
        </w:rPr>
        <w:t>Stage 4:</w:t>
      </w:r>
      <w:r w:rsidRPr="002155D4">
        <w:rPr>
          <w:rFonts w:ascii="Times New Roman" w:hAnsi="Times New Roman" w:cs="Times New Roman"/>
          <w:color w:val="000000"/>
          <w:sz w:val="20"/>
          <w:szCs w:val="20"/>
        </w:rPr>
        <w:t xml:space="preserve"> Arc length is </w:t>
      </w:r>
      <w:r w:rsidR="00245505" w:rsidRPr="002155D4">
        <w:rPr>
          <w:rFonts w:ascii="Times New Roman" w:hAnsi="Times New Roman" w:cs="Times New Roman"/>
          <w:color w:val="000000"/>
          <w:sz w:val="20"/>
          <w:szCs w:val="20"/>
        </w:rPr>
        <w:t xml:space="preserve">changed so that the shorter arc </w:t>
      </w:r>
      <w:r w:rsidRPr="002155D4">
        <w:rPr>
          <w:rFonts w:ascii="Times New Roman" w:hAnsi="Times New Roman" w:cs="Times New Roman"/>
          <w:color w:val="000000"/>
          <w:sz w:val="20"/>
          <w:szCs w:val="20"/>
        </w:rPr>
        <w:t>will deliver a higher portion of its heat to the metal below the electrode.</w:t>
      </w:r>
    </w:p>
    <w:p w:rsidR="002A4244" w:rsidRPr="002155D4" w:rsidRDefault="002A4244" w:rsidP="00245505">
      <w:pPr>
        <w:autoSpaceDE w:val="0"/>
        <w:autoSpaceDN w:val="0"/>
        <w:adjustRightInd w:val="0"/>
        <w:spacing w:after="0" w:line="240" w:lineRule="auto"/>
        <w:jc w:val="both"/>
        <w:rPr>
          <w:rFonts w:ascii="Times New Roman" w:hAnsi="Times New Roman" w:cs="Times New Roman"/>
          <w:color w:val="000000"/>
          <w:sz w:val="20"/>
          <w:szCs w:val="20"/>
        </w:rPr>
      </w:pPr>
      <w:r w:rsidRPr="002155D4">
        <w:rPr>
          <w:rFonts w:ascii="Times New Roman" w:hAnsi="Times New Roman" w:cs="Times New Roman"/>
          <w:b/>
          <w:color w:val="000000"/>
          <w:sz w:val="20"/>
          <w:szCs w:val="20"/>
        </w:rPr>
        <w:t>Stage 5:</w:t>
      </w:r>
      <w:r w:rsidRPr="002155D4">
        <w:rPr>
          <w:rFonts w:ascii="Times New Roman" w:hAnsi="Times New Roman" w:cs="Times New Roman"/>
          <w:color w:val="000000"/>
          <w:sz w:val="20"/>
          <w:szCs w:val="20"/>
        </w:rPr>
        <w:t xml:space="preserve"> Chemical trea</w:t>
      </w:r>
      <w:r w:rsidR="00245505" w:rsidRPr="002155D4">
        <w:rPr>
          <w:rFonts w:ascii="Times New Roman" w:hAnsi="Times New Roman" w:cs="Times New Roman"/>
          <w:color w:val="000000"/>
          <w:sz w:val="20"/>
          <w:szCs w:val="20"/>
        </w:rPr>
        <w:t xml:space="preserve">tments to improve steel quality </w:t>
      </w:r>
      <w:r w:rsidRPr="002155D4">
        <w:rPr>
          <w:rFonts w:ascii="Times New Roman" w:hAnsi="Times New Roman" w:cs="Times New Roman"/>
          <w:color w:val="000000"/>
          <w:sz w:val="20"/>
          <w:szCs w:val="20"/>
        </w:rPr>
        <w:t>are done under low power to maintain the liquid state.</w:t>
      </w:r>
    </w:p>
    <w:p w:rsidR="002A4244" w:rsidRPr="002155D4" w:rsidRDefault="002A4244" w:rsidP="002A4244">
      <w:pPr>
        <w:autoSpaceDE w:val="0"/>
        <w:autoSpaceDN w:val="0"/>
        <w:adjustRightInd w:val="0"/>
        <w:spacing w:after="0" w:line="240" w:lineRule="auto"/>
        <w:jc w:val="both"/>
        <w:rPr>
          <w:rFonts w:ascii="Times New Roman" w:hAnsi="Times New Roman" w:cs="Times New Roman"/>
          <w:color w:val="000000"/>
          <w:sz w:val="20"/>
          <w:szCs w:val="20"/>
        </w:rPr>
      </w:pPr>
      <w:r w:rsidRPr="002155D4">
        <w:rPr>
          <w:rFonts w:ascii="Times New Roman" w:hAnsi="Times New Roman" w:cs="Times New Roman"/>
          <w:b/>
          <w:color w:val="000000"/>
          <w:sz w:val="20"/>
          <w:szCs w:val="20"/>
        </w:rPr>
        <w:t>Stage 6:</w:t>
      </w:r>
      <w:r w:rsidRPr="002155D4">
        <w:rPr>
          <w:rFonts w:ascii="Times New Roman" w:hAnsi="Times New Roman" w:cs="Times New Roman"/>
          <w:color w:val="000000"/>
          <w:sz w:val="20"/>
          <w:szCs w:val="20"/>
        </w:rPr>
        <w:t xml:space="preserve"> The process is ended and the liquid metal is transferred.</w:t>
      </w:r>
    </w:p>
    <w:p w:rsidR="008D4CBE" w:rsidRPr="002155D4" w:rsidRDefault="00BB15A9" w:rsidP="008D4CBE">
      <w:pPr>
        <w:autoSpaceDE w:val="0"/>
        <w:autoSpaceDN w:val="0"/>
        <w:adjustRightInd w:val="0"/>
        <w:spacing w:after="0" w:line="240" w:lineRule="auto"/>
        <w:jc w:val="both"/>
        <w:rPr>
          <w:rFonts w:ascii="BookAntiqua" w:hAnsi="BookAntiqua" w:cs="BookAntiqua"/>
          <w:sz w:val="20"/>
          <w:szCs w:val="20"/>
        </w:rPr>
      </w:pPr>
      <w:r w:rsidRPr="002155D4">
        <w:rPr>
          <w:rFonts w:ascii="BookAntiqua" w:hAnsi="BookAntiqua" w:cs="BookAntiqua"/>
          <w:sz w:val="20"/>
          <w:szCs w:val="20"/>
        </w:rPr>
        <w:t>N</w:t>
      </w:r>
      <w:r w:rsidR="008D4CBE" w:rsidRPr="002155D4">
        <w:rPr>
          <w:rFonts w:ascii="BookAntiqua" w:hAnsi="BookAntiqua" w:cs="BookAntiqua"/>
          <w:sz w:val="20"/>
          <w:szCs w:val="20"/>
        </w:rPr>
        <w:t>o two cycles of the arc voltage and current waveforms are identical</w:t>
      </w:r>
      <w:r w:rsidR="00245505" w:rsidRPr="002155D4">
        <w:rPr>
          <w:rFonts w:ascii="BookAntiqua" w:hAnsi="BookAntiqua" w:cs="BookAntiqua"/>
          <w:sz w:val="20"/>
          <w:szCs w:val="20"/>
        </w:rPr>
        <w:t xml:space="preserve"> during the ran</w:t>
      </w:r>
      <w:r w:rsidRPr="002155D4">
        <w:rPr>
          <w:rFonts w:ascii="BookAntiqua" w:hAnsi="BookAntiqua" w:cs="BookAntiqua"/>
          <w:sz w:val="20"/>
          <w:szCs w:val="20"/>
        </w:rPr>
        <w:t xml:space="preserve">dom movement of scrap material at melting </w:t>
      </w:r>
      <w:r w:rsidR="00CF040F" w:rsidRPr="002155D4">
        <w:rPr>
          <w:rFonts w:ascii="BookAntiqua" w:hAnsi="BookAntiqua" w:cs="BookAntiqua"/>
          <w:sz w:val="20"/>
          <w:szCs w:val="20"/>
        </w:rPr>
        <w:t xml:space="preserve">stage. </w:t>
      </w:r>
      <w:r w:rsidR="008D4CBE" w:rsidRPr="002155D4">
        <w:rPr>
          <w:rFonts w:ascii="BookAntiqua" w:hAnsi="BookAntiqua" w:cs="BookAntiqua"/>
          <w:sz w:val="20"/>
          <w:szCs w:val="20"/>
        </w:rPr>
        <w:t xml:space="preserve">The impact </w:t>
      </w:r>
      <w:proofErr w:type="gramStart"/>
      <w:r w:rsidR="008D4CBE" w:rsidRPr="002155D4">
        <w:rPr>
          <w:rFonts w:ascii="BookAntiqua" w:hAnsi="BookAntiqua" w:cs="BookAntiqua"/>
          <w:sz w:val="20"/>
          <w:szCs w:val="20"/>
        </w:rPr>
        <w:t xml:space="preserve">of </w:t>
      </w:r>
      <w:r w:rsidRPr="002155D4">
        <w:rPr>
          <w:rFonts w:ascii="BookAntiqua" w:hAnsi="BookAntiqua" w:cs="BookAntiqua"/>
          <w:sz w:val="20"/>
          <w:szCs w:val="20"/>
        </w:rPr>
        <w:t xml:space="preserve">such </w:t>
      </w:r>
      <w:r w:rsidR="00CF040F" w:rsidRPr="002155D4">
        <w:rPr>
          <w:rFonts w:ascii="BookAntiqua" w:hAnsi="BookAntiqua" w:cs="BookAntiqua"/>
          <w:sz w:val="20"/>
          <w:szCs w:val="20"/>
        </w:rPr>
        <w:t>a large</w:t>
      </w:r>
      <w:r w:rsidR="008D4CBE" w:rsidRPr="002155D4">
        <w:rPr>
          <w:rFonts w:ascii="BookAntiqua" w:hAnsi="BookAntiqua" w:cs="BookAntiqua"/>
          <w:sz w:val="20"/>
          <w:szCs w:val="20"/>
        </w:rPr>
        <w:t>, highly varying loads</w:t>
      </w:r>
      <w:proofErr w:type="gramEnd"/>
      <w:r w:rsidR="008D4CBE" w:rsidRPr="002155D4">
        <w:rPr>
          <w:rFonts w:ascii="BookAntiqua" w:hAnsi="BookAntiqua" w:cs="BookAntiqua"/>
          <w:sz w:val="20"/>
          <w:szCs w:val="20"/>
        </w:rPr>
        <w:t xml:space="preserve"> has a direct impact on the power quality</w:t>
      </w:r>
      <w:r w:rsidR="008A4566">
        <w:rPr>
          <w:rFonts w:ascii="BookAntiqua" w:hAnsi="BookAntiqua" w:cs="BookAntiqua"/>
          <w:sz w:val="20"/>
          <w:szCs w:val="20"/>
        </w:rPr>
        <w:t xml:space="preserve"> </w:t>
      </w:r>
      <w:r w:rsidR="00F675CC">
        <w:rPr>
          <w:rFonts w:ascii="BookAntiqua" w:hAnsi="BookAntiqua" w:cs="BookAntiqua"/>
          <w:sz w:val="20"/>
          <w:szCs w:val="20"/>
        </w:rPr>
        <w:t>[7</w:t>
      </w:r>
      <w:r w:rsidR="008A4566">
        <w:rPr>
          <w:rFonts w:ascii="BookAntiqua" w:hAnsi="BookAntiqua" w:cs="BookAntiqua"/>
          <w:sz w:val="20"/>
          <w:szCs w:val="20"/>
        </w:rPr>
        <w:t>]</w:t>
      </w:r>
      <w:r w:rsidR="00F675CC">
        <w:rPr>
          <w:rFonts w:ascii="BookAntiqua" w:hAnsi="BookAntiqua" w:cs="BookAntiqua"/>
          <w:sz w:val="20"/>
          <w:szCs w:val="20"/>
        </w:rPr>
        <w:t xml:space="preserve"> </w:t>
      </w:r>
      <w:r w:rsidR="008D4CBE" w:rsidRPr="002155D4">
        <w:rPr>
          <w:rFonts w:ascii="BookAntiqua" w:hAnsi="BookAntiqua" w:cs="BookAntiqua"/>
          <w:sz w:val="20"/>
          <w:szCs w:val="20"/>
        </w:rPr>
        <w:t xml:space="preserve">of the interconnected power </w:t>
      </w:r>
      <w:r w:rsidRPr="002155D4">
        <w:rPr>
          <w:rFonts w:ascii="BookAntiqua" w:hAnsi="BookAntiqua" w:cs="BookAntiqua"/>
          <w:sz w:val="20"/>
          <w:szCs w:val="20"/>
        </w:rPr>
        <w:t>system. The</w:t>
      </w:r>
      <w:r w:rsidR="008D4CBE" w:rsidRPr="002155D4">
        <w:rPr>
          <w:rFonts w:ascii="BookAntiqua" w:hAnsi="BookAntiqua" w:cs="BookAntiqua"/>
          <w:sz w:val="20"/>
          <w:szCs w:val="20"/>
        </w:rPr>
        <w:t xml:space="preserve"> abrupt initiation and interruption of current flow provides a source of harmonic currents and causes disturbance to high-impedance circuits</w:t>
      </w:r>
      <w:r w:rsidR="003E5E3B">
        <w:rPr>
          <w:rFonts w:ascii="BookAntiqua" w:hAnsi="BookAntiqua" w:cs="BookAntiqua"/>
          <w:sz w:val="20"/>
          <w:szCs w:val="20"/>
        </w:rPr>
        <w:t xml:space="preserve"> </w:t>
      </w:r>
      <w:r w:rsidR="00F675CC">
        <w:rPr>
          <w:rFonts w:ascii="BookAntiqua" w:hAnsi="BookAntiqua" w:cs="BookAntiqua"/>
          <w:sz w:val="20"/>
          <w:szCs w:val="20"/>
        </w:rPr>
        <w:t>[8</w:t>
      </w:r>
      <w:r w:rsidR="003E5E3B">
        <w:rPr>
          <w:rFonts w:ascii="BookAntiqua" w:hAnsi="BookAntiqua" w:cs="BookAntiqua"/>
          <w:sz w:val="20"/>
          <w:szCs w:val="20"/>
        </w:rPr>
        <w:t>]</w:t>
      </w:r>
      <w:r w:rsidR="00F675CC">
        <w:rPr>
          <w:rFonts w:ascii="BookAntiqua" w:hAnsi="BookAntiqua" w:cs="BookAntiqua"/>
          <w:sz w:val="20"/>
          <w:szCs w:val="20"/>
        </w:rPr>
        <w:t xml:space="preserve">. </w:t>
      </w:r>
      <w:r w:rsidR="008D4CBE" w:rsidRPr="002155D4">
        <w:rPr>
          <w:rFonts w:ascii="BookAntiqua" w:hAnsi="BookAntiqua" w:cs="BookAntiqua"/>
          <w:sz w:val="20"/>
          <w:szCs w:val="20"/>
        </w:rPr>
        <w:t>Voltage and current waves deviate from symmetrical sinusoidal patterns. Disturbances are worst during early meltdown, and they occur at varying frequencies. Generation of harmonics result in further flicker and equipment on the</w:t>
      </w:r>
      <w:r w:rsidR="00D616E2" w:rsidRPr="002155D4">
        <w:rPr>
          <w:rFonts w:ascii="BookAntiqua" w:hAnsi="BookAntiqua" w:cs="BookAntiqua"/>
          <w:sz w:val="20"/>
          <w:szCs w:val="20"/>
        </w:rPr>
        <w:t xml:space="preserve"> </w:t>
      </w:r>
      <w:r w:rsidR="008D4CBE" w:rsidRPr="002155D4">
        <w:rPr>
          <w:rFonts w:ascii="BookAntiqua" w:hAnsi="BookAntiqua" w:cs="BookAntiqua"/>
          <w:sz w:val="20"/>
          <w:szCs w:val="20"/>
        </w:rPr>
        <w:t>power system may also be damaged</w:t>
      </w:r>
      <w:proofErr w:type="gramStart"/>
      <w:r w:rsidR="008D4CBE" w:rsidRPr="002155D4">
        <w:rPr>
          <w:rFonts w:ascii="BookAntiqua" w:hAnsi="BookAntiqua" w:cs="BookAntiqua"/>
          <w:sz w:val="20"/>
          <w:szCs w:val="20"/>
        </w:rPr>
        <w:t>..</w:t>
      </w:r>
      <w:proofErr w:type="gramEnd"/>
      <w:r w:rsidR="008D4CBE" w:rsidRPr="002155D4">
        <w:rPr>
          <w:rFonts w:ascii="BookAntiqua" w:hAnsi="BookAntiqua" w:cs="BookAntiqua"/>
          <w:sz w:val="20"/>
          <w:szCs w:val="20"/>
        </w:rPr>
        <w:t xml:space="preserve"> Harmonics contribute to wave distortion </w:t>
      </w:r>
      <w:r w:rsidR="008D4CBE" w:rsidRPr="002155D4">
        <w:rPr>
          <w:rFonts w:ascii="BookAntiqua" w:hAnsi="BookAntiqua" w:cs="BookAntiqua"/>
          <w:sz w:val="20"/>
          <w:szCs w:val="20"/>
        </w:rPr>
        <w:lastRenderedPageBreak/>
        <w:t>and to the increase in effective inductive reactance. This increase is often in the 10 to 15% range and has been reported as high as 25%. Current into the furnace is therefore less than what would be expected from calculations based on sinusoidal wave shapes, and losses in frequency-sensitive equipment such as transformers</w:t>
      </w:r>
      <w:r w:rsidR="00B36EBD">
        <w:rPr>
          <w:rFonts w:ascii="BookAntiqua" w:hAnsi="BookAntiqua" w:cs="BookAntiqua"/>
          <w:sz w:val="20"/>
          <w:szCs w:val="20"/>
        </w:rPr>
        <w:t xml:space="preserve"> </w:t>
      </w:r>
      <w:r w:rsidR="00F675CC">
        <w:rPr>
          <w:rFonts w:ascii="BookAntiqua" w:hAnsi="BookAntiqua" w:cs="BookAntiqua"/>
          <w:sz w:val="20"/>
          <w:szCs w:val="20"/>
        </w:rPr>
        <w:t xml:space="preserve">[9] </w:t>
      </w:r>
      <w:r w:rsidR="00F675CC" w:rsidRPr="002155D4">
        <w:rPr>
          <w:rFonts w:ascii="BookAntiqua" w:hAnsi="BookAntiqua" w:cs="BookAntiqua"/>
          <w:sz w:val="20"/>
          <w:szCs w:val="20"/>
        </w:rPr>
        <w:t>are</w:t>
      </w:r>
      <w:r w:rsidR="008D4CBE" w:rsidRPr="002155D4">
        <w:rPr>
          <w:rFonts w:ascii="BookAntiqua" w:hAnsi="BookAntiqua" w:cs="BookAntiqua"/>
          <w:sz w:val="20"/>
          <w:szCs w:val="20"/>
        </w:rPr>
        <w:t xml:space="preserve"> higher than the sinusoidal wave shape would </w:t>
      </w:r>
      <w:r w:rsidRPr="002155D4">
        <w:rPr>
          <w:rFonts w:ascii="BookAntiqua" w:hAnsi="BookAntiqua" w:cs="BookAntiqua"/>
          <w:sz w:val="20"/>
          <w:szCs w:val="20"/>
        </w:rPr>
        <w:t xml:space="preserve">produce. </w:t>
      </w:r>
      <w:r w:rsidR="00CF040F" w:rsidRPr="002155D4">
        <w:rPr>
          <w:rFonts w:ascii="BookAntiqua" w:hAnsi="BookAntiqua" w:cs="BookAntiqua"/>
          <w:sz w:val="20"/>
          <w:szCs w:val="20"/>
        </w:rPr>
        <w:t>Normally,</w:t>
      </w:r>
      <w:r w:rsidR="008D4CBE" w:rsidRPr="002155D4">
        <w:rPr>
          <w:rFonts w:ascii="BookAntiqua" w:hAnsi="BookAntiqua" w:cs="BookAntiqua"/>
          <w:sz w:val="20"/>
          <w:szCs w:val="20"/>
        </w:rPr>
        <w:t xml:space="preserve"> the initial period of melting causes the most electrical disturbances. As the scrap temperature begins to </w:t>
      </w:r>
      <w:proofErr w:type="gramStart"/>
      <w:r w:rsidR="008D4CBE" w:rsidRPr="002155D4">
        <w:rPr>
          <w:rFonts w:ascii="BookAntiqua" w:hAnsi="BookAntiqua" w:cs="BookAntiqua"/>
          <w:sz w:val="20"/>
          <w:szCs w:val="20"/>
        </w:rPr>
        <w:t>rise</w:t>
      </w:r>
      <w:proofErr w:type="gramEnd"/>
      <w:r w:rsidR="008D4CBE" w:rsidRPr="002155D4">
        <w:rPr>
          <w:rFonts w:ascii="BookAntiqua" w:hAnsi="BookAntiqua" w:cs="BookAntiqua"/>
          <w:sz w:val="20"/>
          <w:szCs w:val="20"/>
        </w:rPr>
        <w:t>, a liquid pool forms, and disturbances begin to diminish. This is generally about 10 minutes after power-on and can vary depending on power levels and practices. After about 20 minutes, most electric furnaces will have begun converting scrap to liquid metal. Hence, wide swings in disturbances will diminish considerably. When sufficient molten metal exists</w:t>
      </w:r>
      <w:r w:rsidR="003B1171" w:rsidRPr="002155D4">
        <w:rPr>
          <w:rFonts w:ascii="BookAntiqua" w:hAnsi="BookAntiqua" w:cs="BookAntiqua"/>
          <w:sz w:val="20"/>
          <w:szCs w:val="20"/>
        </w:rPr>
        <w:t>,</w:t>
      </w:r>
      <w:r w:rsidR="008D4CBE" w:rsidRPr="002155D4">
        <w:rPr>
          <w:rFonts w:ascii="BookAntiqua" w:hAnsi="BookAntiqua" w:cs="BookAntiqua"/>
          <w:sz w:val="20"/>
          <w:szCs w:val="20"/>
        </w:rPr>
        <w:t xml:space="preserve"> the</w:t>
      </w:r>
      <w:r w:rsidR="003B1171" w:rsidRPr="002155D4">
        <w:rPr>
          <w:rFonts w:ascii="BookAntiqua" w:hAnsi="BookAntiqua" w:cs="BookAntiqua"/>
          <w:sz w:val="20"/>
          <w:szCs w:val="20"/>
        </w:rPr>
        <w:t xml:space="preserve"> length of </w:t>
      </w:r>
      <w:r w:rsidR="00337B1A" w:rsidRPr="002155D4">
        <w:rPr>
          <w:rFonts w:ascii="BookAntiqua" w:hAnsi="BookAntiqua" w:cs="BookAntiqua"/>
          <w:sz w:val="20"/>
          <w:szCs w:val="20"/>
        </w:rPr>
        <w:t>the arc</w:t>
      </w:r>
      <w:r w:rsidR="008D4CBE" w:rsidRPr="002155D4">
        <w:rPr>
          <w:rFonts w:ascii="BookAntiqua" w:hAnsi="BookAntiqua" w:cs="BookAntiqua"/>
          <w:sz w:val="20"/>
          <w:szCs w:val="20"/>
        </w:rPr>
        <w:t xml:space="preserve"> is shortened by an adjustment to the electrode regulators. </w:t>
      </w:r>
    </w:p>
    <w:p w:rsidR="00F37B8F" w:rsidRPr="002155D4" w:rsidRDefault="00F37B8F" w:rsidP="008D4CBE">
      <w:pPr>
        <w:autoSpaceDE w:val="0"/>
        <w:autoSpaceDN w:val="0"/>
        <w:adjustRightInd w:val="0"/>
        <w:spacing w:after="0" w:line="240" w:lineRule="auto"/>
        <w:jc w:val="both"/>
        <w:rPr>
          <w:rFonts w:ascii="BookAntiqua" w:hAnsi="BookAntiqua" w:cs="BookAntiqua"/>
          <w:sz w:val="20"/>
          <w:szCs w:val="20"/>
        </w:rPr>
      </w:pPr>
    </w:p>
    <w:p w:rsidR="004F088E" w:rsidRDefault="00337B1A" w:rsidP="00801B80">
      <w:pPr>
        <w:autoSpaceDE w:val="0"/>
        <w:autoSpaceDN w:val="0"/>
        <w:adjustRightInd w:val="0"/>
        <w:spacing w:after="0" w:line="240" w:lineRule="auto"/>
        <w:jc w:val="both"/>
        <w:rPr>
          <w:rFonts w:ascii="TimesNewRoman" w:hAnsi="TimesNewRoman" w:cs="TimesNewRoman"/>
          <w:b/>
          <w:sz w:val="20"/>
          <w:szCs w:val="20"/>
        </w:rPr>
      </w:pPr>
      <w:r w:rsidRPr="002155D4">
        <w:rPr>
          <w:rFonts w:ascii="TimesNewRoman" w:hAnsi="TimesNewRoman" w:cs="TimesNewRoman"/>
          <w:b/>
          <w:sz w:val="20"/>
          <w:szCs w:val="20"/>
        </w:rPr>
        <w:t>III.ENERGY DIAGRAM:</w:t>
      </w:r>
    </w:p>
    <w:p w:rsidR="00337B1A" w:rsidRPr="002155D4" w:rsidRDefault="00337B1A" w:rsidP="00801B80">
      <w:pPr>
        <w:autoSpaceDE w:val="0"/>
        <w:autoSpaceDN w:val="0"/>
        <w:adjustRightInd w:val="0"/>
        <w:spacing w:after="0" w:line="240" w:lineRule="auto"/>
        <w:jc w:val="both"/>
        <w:rPr>
          <w:rFonts w:ascii="TimesNewRoman" w:hAnsi="TimesNewRoman" w:cs="TimesNewRoman"/>
          <w:b/>
          <w:sz w:val="20"/>
          <w:szCs w:val="20"/>
        </w:rPr>
      </w:pPr>
    </w:p>
    <w:p w:rsidR="008E35D7" w:rsidRPr="002155D4" w:rsidRDefault="008E35D7" w:rsidP="008D4CBE">
      <w:pPr>
        <w:autoSpaceDE w:val="0"/>
        <w:autoSpaceDN w:val="0"/>
        <w:adjustRightInd w:val="0"/>
        <w:spacing w:after="0" w:line="240" w:lineRule="auto"/>
        <w:jc w:val="both"/>
        <w:rPr>
          <w:rFonts w:ascii="BookAntiqua" w:hAnsi="BookAntiqua" w:cs="BookAntiqua"/>
          <w:sz w:val="20"/>
          <w:szCs w:val="20"/>
        </w:rPr>
      </w:pPr>
      <w:r w:rsidRPr="002155D4">
        <w:rPr>
          <w:rFonts w:ascii="BookAntiqua" w:hAnsi="BookAntiqua" w:cs="BookAntiqua"/>
          <w:sz w:val="20"/>
          <w:szCs w:val="20"/>
        </w:rPr>
        <w:t xml:space="preserve">The </w:t>
      </w:r>
      <w:r w:rsidR="00E81D81" w:rsidRPr="002155D4">
        <w:rPr>
          <w:rFonts w:ascii="BookAntiqua" w:hAnsi="BookAntiqua" w:cs="BookAntiqua"/>
          <w:sz w:val="20"/>
          <w:szCs w:val="20"/>
        </w:rPr>
        <w:t>energy diagram</w:t>
      </w:r>
      <w:r w:rsidR="00F675CC">
        <w:rPr>
          <w:rFonts w:ascii="BookAntiqua" w:hAnsi="BookAntiqua" w:cs="BookAntiqua"/>
          <w:sz w:val="20"/>
          <w:szCs w:val="20"/>
        </w:rPr>
        <w:t xml:space="preserve"> </w:t>
      </w:r>
      <w:r w:rsidR="00E81D81" w:rsidRPr="002155D4">
        <w:rPr>
          <w:rFonts w:ascii="BookAntiqua" w:hAnsi="BookAntiqua" w:cs="BookAntiqua"/>
          <w:sz w:val="20"/>
          <w:szCs w:val="20"/>
        </w:rPr>
        <w:t>[</w:t>
      </w:r>
      <w:r w:rsidR="009D43A9">
        <w:rPr>
          <w:rFonts w:ascii="BookAntiqua" w:hAnsi="BookAntiqua" w:cs="BookAntiqua"/>
          <w:sz w:val="20"/>
          <w:szCs w:val="20"/>
        </w:rPr>
        <w:t>10</w:t>
      </w:r>
      <w:r w:rsidR="00E81D81" w:rsidRPr="002155D4">
        <w:rPr>
          <w:rFonts w:ascii="BookAntiqua" w:hAnsi="BookAntiqua" w:cs="BookAntiqua"/>
          <w:sz w:val="20"/>
          <w:szCs w:val="20"/>
        </w:rPr>
        <w:t>] shown in Figure</w:t>
      </w:r>
      <w:r w:rsidR="00891D79">
        <w:rPr>
          <w:rFonts w:ascii="BookAntiqua" w:hAnsi="BookAntiqua" w:cs="BookAntiqua"/>
          <w:sz w:val="20"/>
          <w:szCs w:val="20"/>
        </w:rPr>
        <w:t>1</w:t>
      </w:r>
      <w:r w:rsidR="00E81D81" w:rsidRPr="002155D4">
        <w:rPr>
          <w:rFonts w:ascii="BookAntiqua" w:hAnsi="BookAntiqua" w:cs="BookAntiqua"/>
          <w:sz w:val="20"/>
          <w:szCs w:val="20"/>
        </w:rPr>
        <w:t xml:space="preserve"> </w:t>
      </w:r>
      <w:r w:rsidRPr="002155D4">
        <w:rPr>
          <w:rFonts w:ascii="BookAntiqua" w:hAnsi="BookAntiqua" w:cs="BookAntiqua"/>
          <w:sz w:val="20"/>
          <w:szCs w:val="20"/>
        </w:rPr>
        <w:t xml:space="preserve"> indicates that 70% of the total energy is electrical, the</w:t>
      </w:r>
      <w:r w:rsidR="008D4CBE" w:rsidRPr="002155D4">
        <w:rPr>
          <w:rFonts w:ascii="BookAntiqua" w:hAnsi="BookAntiqua" w:cs="BookAntiqua"/>
          <w:sz w:val="20"/>
          <w:szCs w:val="20"/>
        </w:rPr>
        <w:t xml:space="preserve"> </w:t>
      </w:r>
      <w:r w:rsidRPr="002155D4">
        <w:rPr>
          <w:rFonts w:ascii="BookAntiqua" w:hAnsi="BookAntiqua" w:cs="BookAntiqua"/>
          <w:sz w:val="20"/>
          <w:szCs w:val="20"/>
        </w:rPr>
        <w:t>remainder being chemical energy arising from the oxidation elements such as carbon, iron,</w:t>
      </w:r>
      <w:r w:rsidR="008D4CBE" w:rsidRPr="002155D4">
        <w:rPr>
          <w:rFonts w:ascii="BookAntiqua" w:hAnsi="BookAntiqua" w:cs="BookAntiqua"/>
          <w:sz w:val="20"/>
          <w:szCs w:val="20"/>
        </w:rPr>
        <w:t xml:space="preserve"> and silicon and the burning of </w:t>
      </w:r>
      <w:r w:rsidRPr="002155D4">
        <w:rPr>
          <w:rFonts w:ascii="BookAntiqua" w:hAnsi="BookAntiqua" w:cs="BookAntiqua"/>
          <w:sz w:val="20"/>
          <w:szCs w:val="20"/>
        </w:rPr>
        <w:t>natural gas with oxy-fuel burners. About 53 % of the total energy leaves the fur</w:t>
      </w:r>
      <w:r w:rsidR="008D4CBE" w:rsidRPr="002155D4">
        <w:rPr>
          <w:rFonts w:ascii="BookAntiqua" w:hAnsi="BookAntiqua" w:cs="BookAntiqua"/>
          <w:sz w:val="20"/>
          <w:szCs w:val="20"/>
        </w:rPr>
        <w:t xml:space="preserve">nace in the liquid steel, while </w:t>
      </w:r>
      <w:r w:rsidRPr="002155D4">
        <w:rPr>
          <w:rFonts w:ascii="BookAntiqua" w:hAnsi="BookAntiqua" w:cs="BookAntiqua"/>
          <w:sz w:val="20"/>
          <w:szCs w:val="20"/>
        </w:rPr>
        <w:t>the remainder is lost to slag, waste gas, or</w:t>
      </w:r>
      <w:r w:rsidR="008D4CBE" w:rsidRPr="002155D4">
        <w:rPr>
          <w:rFonts w:ascii="BookAntiqua" w:hAnsi="BookAntiqua" w:cs="BookAntiqua"/>
          <w:sz w:val="20"/>
          <w:szCs w:val="20"/>
        </w:rPr>
        <w:t xml:space="preserve"> </w:t>
      </w:r>
      <w:r w:rsidRPr="002155D4">
        <w:rPr>
          <w:rFonts w:ascii="BookAntiqua" w:hAnsi="BookAntiqua" w:cs="BookAntiqua"/>
          <w:sz w:val="20"/>
          <w:szCs w:val="20"/>
        </w:rPr>
        <w:t>cooling.</w:t>
      </w:r>
    </w:p>
    <w:p w:rsidR="003B1171" w:rsidRPr="002155D4" w:rsidRDefault="003B1171" w:rsidP="008D4CBE">
      <w:pPr>
        <w:autoSpaceDE w:val="0"/>
        <w:autoSpaceDN w:val="0"/>
        <w:adjustRightInd w:val="0"/>
        <w:spacing w:after="0" w:line="240" w:lineRule="auto"/>
        <w:jc w:val="both"/>
        <w:rPr>
          <w:rFonts w:ascii="BookAntiqua" w:hAnsi="BookAntiqua" w:cs="BookAntiqua"/>
          <w:sz w:val="20"/>
          <w:szCs w:val="20"/>
        </w:rPr>
      </w:pPr>
    </w:p>
    <w:p w:rsidR="008E35D7" w:rsidRPr="002155D4" w:rsidRDefault="008E35D7" w:rsidP="008E35D7">
      <w:pPr>
        <w:autoSpaceDE w:val="0"/>
        <w:autoSpaceDN w:val="0"/>
        <w:adjustRightInd w:val="0"/>
        <w:spacing w:after="0" w:line="240" w:lineRule="auto"/>
        <w:jc w:val="both"/>
        <w:rPr>
          <w:rFonts w:ascii="TimesNewRoman" w:hAnsi="TimesNewRoman" w:cs="TimesNewRoman"/>
          <w:sz w:val="20"/>
          <w:szCs w:val="20"/>
        </w:rPr>
      </w:pPr>
      <w:r w:rsidRPr="002155D4">
        <w:rPr>
          <w:rFonts w:ascii="TimesNewRoman" w:hAnsi="TimesNewRoman" w:cs="TimesNewRoman"/>
          <w:noProof/>
          <w:sz w:val="20"/>
          <w:szCs w:val="20"/>
        </w:rPr>
        <w:drawing>
          <wp:inline distT="0" distB="0" distL="0" distR="0">
            <wp:extent cx="2638425" cy="2085975"/>
            <wp:effectExtent l="19050" t="0" r="9525"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2641846" cy="2088680"/>
                    </a:xfrm>
                    <a:prstGeom prst="rect">
                      <a:avLst/>
                    </a:prstGeom>
                    <a:noFill/>
                    <a:ln w="9525">
                      <a:noFill/>
                      <a:miter lim="800000"/>
                      <a:headEnd/>
                      <a:tailEnd/>
                    </a:ln>
                  </pic:spPr>
                </pic:pic>
              </a:graphicData>
            </a:graphic>
          </wp:inline>
        </w:drawing>
      </w:r>
    </w:p>
    <w:p w:rsidR="008E35D7" w:rsidRPr="002155D4" w:rsidRDefault="008E35D7" w:rsidP="008E35D7">
      <w:pPr>
        <w:autoSpaceDE w:val="0"/>
        <w:autoSpaceDN w:val="0"/>
        <w:adjustRightInd w:val="0"/>
        <w:spacing w:after="0" w:line="240" w:lineRule="auto"/>
        <w:jc w:val="both"/>
        <w:rPr>
          <w:rFonts w:ascii="TimesNewRoman" w:hAnsi="TimesNewRoman" w:cs="TimesNewRoman"/>
          <w:sz w:val="20"/>
          <w:szCs w:val="20"/>
        </w:rPr>
      </w:pPr>
    </w:p>
    <w:p w:rsidR="008E35D7" w:rsidRPr="002155D4" w:rsidRDefault="008E35D7" w:rsidP="008E35D7">
      <w:pPr>
        <w:autoSpaceDE w:val="0"/>
        <w:autoSpaceDN w:val="0"/>
        <w:adjustRightInd w:val="0"/>
        <w:spacing w:after="0" w:line="240" w:lineRule="auto"/>
        <w:jc w:val="both"/>
        <w:rPr>
          <w:rFonts w:ascii="TimesNewRoman" w:hAnsi="TimesNewRoman" w:cs="TimesNewRoman"/>
          <w:sz w:val="20"/>
          <w:szCs w:val="20"/>
        </w:rPr>
      </w:pPr>
      <w:r w:rsidRPr="002155D4">
        <w:rPr>
          <w:rFonts w:ascii="TimesNewRoman" w:hAnsi="TimesNewRoman" w:cs="TimesNewRoman"/>
          <w:sz w:val="20"/>
          <w:szCs w:val="20"/>
        </w:rPr>
        <w:t>Figure</w:t>
      </w:r>
      <w:r w:rsidR="00D616E2" w:rsidRPr="002155D4">
        <w:rPr>
          <w:rFonts w:ascii="TimesNewRoman" w:hAnsi="TimesNewRoman" w:cs="TimesNewRoman"/>
          <w:sz w:val="20"/>
          <w:szCs w:val="20"/>
        </w:rPr>
        <w:t xml:space="preserve"> </w:t>
      </w:r>
      <w:r w:rsidR="00A56F5D" w:rsidRPr="002155D4">
        <w:rPr>
          <w:rFonts w:ascii="TimesNewRoman" w:hAnsi="TimesNewRoman" w:cs="TimesNewRoman"/>
          <w:sz w:val="20"/>
          <w:szCs w:val="20"/>
        </w:rPr>
        <w:t>1:</w:t>
      </w:r>
      <w:r w:rsidR="00BE322E" w:rsidRPr="002155D4">
        <w:rPr>
          <w:rFonts w:ascii="TimesNewRoman" w:hAnsi="TimesNewRoman" w:cs="TimesNewRoman"/>
          <w:sz w:val="20"/>
          <w:szCs w:val="20"/>
        </w:rPr>
        <w:t xml:space="preserve"> Energy Pattern in Electric Arc F</w:t>
      </w:r>
      <w:r w:rsidRPr="002155D4">
        <w:rPr>
          <w:rFonts w:ascii="TimesNewRoman" w:hAnsi="TimesNewRoman" w:cs="TimesNewRoman"/>
          <w:sz w:val="20"/>
          <w:szCs w:val="20"/>
        </w:rPr>
        <w:t xml:space="preserve">urnace  </w:t>
      </w:r>
    </w:p>
    <w:p w:rsidR="008E35D7" w:rsidRPr="002155D4" w:rsidRDefault="008E35D7" w:rsidP="008E35D7">
      <w:pPr>
        <w:autoSpaceDE w:val="0"/>
        <w:autoSpaceDN w:val="0"/>
        <w:adjustRightInd w:val="0"/>
        <w:spacing w:after="0" w:line="240" w:lineRule="auto"/>
        <w:jc w:val="both"/>
        <w:rPr>
          <w:rFonts w:ascii="TimesNewRoman" w:hAnsi="TimesNewRoman" w:cs="TimesNewRoman"/>
          <w:sz w:val="20"/>
          <w:szCs w:val="20"/>
        </w:rPr>
      </w:pPr>
    </w:p>
    <w:p w:rsidR="00641C99" w:rsidRPr="002155D4" w:rsidRDefault="00337B1A" w:rsidP="00801B80">
      <w:pPr>
        <w:autoSpaceDE w:val="0"/>
        <w:autoSpaceDN w:val="0"/>
        <w:adjustRightInd w:val="0"/>
        <w:spacing w:after="0" w:line="240" w:lineRule="auto"/>
        <w:jc w:val="both"/>
        <w:rPr>
          <w:rFonts w:ascii="TimesNewRoman" w:hAnsi="TimesNewRoman" w:cs="TimesNewRoman"/>
          <w:b/>
          <w:sz w:val="20"/>
          <w:szCs w:val="20"/>
        </w:rPr>
      </w:pPr>
      <w:r w:rsidRPr="002155D4">
        <w:rPr>
          <w:rFonts w:ascii="TimesNewRoman" w:hAnsi="TimesNewRoman" w:cs="TimesNewRoman"/>
          <w:b/>
          <w:sz w:val="20"/>
          <w:szCs w:val="20"/>
        </w:rPr>
        <w:t>IV. ARC FURNACE ELECTRIC CIRCUIT</w:t>
      </w:r>
    </w:p>
    <w:p w:rsidR="00641C99" w:rsidRPr="002155D4" w:rsidRDefault="00641C99" w:rsidP="00801B80">
      <w:pPr>
        <w:autoSpaceDE w:val="0"/>
        <w:autoSpaceDN w:val="0"/>
        <w:adjustRightInd w:val="0"/>
        <w:spacing w:after="0" w:line="240" w:lineRule="auto"/>
        <w:jc w:val="both"/>
        <w:rPr>
          <w:rFonts w:ascii="TimesNewRoman" w:hAnsi="TimesNewRoman" w:cs="TimesNewRoman"/>
          <w:sz w:val="20"/>
          <w:szCs w:val="20"/>
        </w:rPr>
      </w:pPr>
    </w:p>
    <w:p w:rsidR="007930F0" w:rsidRPr="002155D4" w:rsidRDefault="00641C99" w:rsidP="00801B80">
      <w:pPr>
        <w:autoSpaceDE w:val="0"/>
        <w:autoSpaceDN w:val="0"/>
        <w:adjustRightInd w:val="0"/>
        <w:spacing w:after="0" w:line="240" w:lineRule="auto"/>
        <w:jc w:val="both"/>
        <w:rPr>
          <w:rFonts w:ascii="TimesNewRoman" w:hAnsi="TimesNewRoman" w:cs="TimesNewRoman"/>
          <w:sz w:val="20"/>
          <w:szCs w:val="20"/>
        </w:rPr>
      </w:pPr>
      <w:r w:rsidRPr="002155D4">
        <w:rPr>
          <w:rFonts w:ascii="TimesNewRoman" w:hAnsi="TimesNewRoman" w:cs="TimesNewRoman"/>
          <w:sz w:val="20"/>
          <w:szCs w:val="20"/>
        </w:rPr>
        <w:t xml:space="preserve"> In order to analyze different arc furnace models, a single phase arc furnace system is stud</w:t>
      </w:r>
      <w:r w:rsidR="00891D79">
        <w:rPr>
          <w:rFonts w:ascii="TimesNewRoman" w:hAnsi="TimesNewRoman" w:cs="TimesNewRoman"/>
          <w:sz w:val="20"/>
          <w:szCs w:val="20"/>
        </w:rPr>
        <w:t>ied. The system is shown in Fig2</w:t>
      </w:r>
      <w:r w:rsidRPr="002155D4">
        <w:rPr>
          <w:rFonts w:ascii="TimesNewRoman" w:hAnsi="TimesNewRoman" w:cs="TimesNewRoman"/>
          <w:sz w:val="20"/>
          <w:szCs w:val="20"/>
        </w:rPr>
        <w:t xml:space="preserve">. </w:t>
      </w:r>
    </w:p>
    <w:p w:rsidR="00DB5B5A" w:rsidRPr="002155D4" w:rsidRDefault="00DB5B5A" w:rsidP="00DB5B5A">
      <w:pPr>
        <w:spacing w:after="0" w:line="240" w:lineRule="auto"/>
        <w:rPr>
          <w:rFonts w:ascii="Times New Roman" w:hAnsi="Times New Roman" w:cs="Times New Roman"/>
          <w:i/>
          <w:sz w:val="20"/>
          <w:szCs w:val="20"/>
        </w:rPr>
      </w:pPr>
    </w:p>
    <w:p w:rsidR="00CA7497" w:rsidRPr="002155D4" w:rsidRDefault="0069176C" w:rsidP="00DB5B5A">
      <w:pPr>
        <w:spacing w:after="0" w:line="240" w:lineRule="auto"/>
        <w:rPr>
          <w:rFonts w:ascii="Times New Roman" w:hAnsi="Times New Roman" w:cs="Times New Roman"/>
          <w:b/>
          <w:i/>
          <w:sz w:val="20"/>
          <w:szCs w:val="20"/>
        </w:rPr>
      </w:pPr>
      <w:r w:rsidRPr="002155D4">
        <w:rPr>
          <w:noProof/>
          <w:sz w:val="20"/>
          <w:szCs w:val="20"/>
        </w:rPr>
        <w:lastRenderedPageBreak/>
        <w:drawing>
          <wp:inline distT="0" distB="0" distL="0" distR="0">
            <wp:extent cx="2638425" cy="1114425"/>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2638425" cy="1114425"/>
                    </a:xfrm>
                    <a:prstGeom prst="rect">
                      <a:avLst/>
                    </a:prstGeom>
                    <a:noFill/>
                    <a:ln w="9525">
                      <a:noFill/>
                      <a:miter lim="800000"/>
                      <a:headEnd/>
                      <a:tailEnd/>
                    </a:ln>
                  </pic:spPr>
                </pic:pic>
              </a:graphicData>
            </a:graphic>
          </wp:inline>
        </w:drawing>
      </w:r>
    </w:p>
    <w:p w:rsidR="00CA7497" w:rsidRPr="002155D4" w:rsidRDefault="0069176C" w:rsidP="00DB5B5A">
      <w:pPr>
        <w:spacing w:after="0" w:line="240" w:lineRule="auto"/>
        <w:rPr>
          <w:rFonts w:ascii="Times New Roman" w:hAnsi="Times New Roman" w:cs="Times New Roman"/>
          <w:sz w:val="20"/>
          <w:szCs w:val="20"/>
        </w:rPr>
      </w:pPr>
      <w:r w:rsidRPr="002155D4">
        <w:rPr>
          <w:rFonts w:ascii="Times New Roman" w:hAnsi="Times New Roman" w:cs="Times New Roman"/>
          <w:sz w:val="20"/>
          <w:szCs w:val="20"/>
        </w:rPr>
        <w:t xml:space="preserve">          </w:t>
      </w:r>
      <w:r w:rsidR="00A56F5D" w:rsidRPr="002155D4">
        <w:rPr>
          <w:rFonts w:ascii="TimesNewRoman" w:hAnsi="TimesNewRoman" w:cs="TimesNewRoman"/>
          <w:sz w:val="20"/>
          <w:szCs w:val="20"/>
        </w:rPr>
        <w:t>Figure</w:t>
      </w:r>
      <w:r w:rsidR="009C4C0B" w:rsidRPr="002155D4">
        <w:rPr>
          <w:rFonts w:ascii="Times New Roman" w:hAnsi="Times New Roman" w:cs="Times New Roman"/>
          <w:sz w:val="20"/>
          <w:szCs w:val="20"/>
        </w:rPr>
        <w:t>.</w:t>
      </w:r>
      <w:r w:rsidR="00891D79">
        <w:rPr>
          <w:rFonts w:ascii="Times New Roman" w:hAnsi="Times New Roman" w:cs="Times New Roman"/>
          <w:sz w:val="20"/>
          <w:szCs w:val="20"/>
        </w:rPr>
        <w:t>2</w:t>
      </w:r>
      <w:r w:rsidR="009C4C0B" w:rsidRPr="002155D4">
        <w:rPr>
          <w:rFonts w:ascii="Times New Roman" w:hAnsi="Times New Roman" w:cs="Times New Roman"/>
          <w:sz w:val="20"/>
          <w:szCs w:val="20"/>
        </w:rPr>
        <w:t>. Arc Furnace system c</w:t>
      </w:r>
      <w:r w:rsidR="00CA7497" w:rsidRPr="002155D4">
        <w:rPr>
          <w:rFonts w:ascii="Times New Roman" w:hAnsi="Times New Roman" w:cs="Times New Roman"/>
          <w:sz w:val="20"/>
          <w:szCs w:val="20"/>
        </w:rPr>
        <w:t>onfiguration</w:t>
      </w:r>
    </w:p>
    <w:p w:rsidR="00CA7497" w:rsidRPr="002155D4" w:rsidRDefault="00CA7497" w:rsidP="00DB5B5A">
      <w:pPr>
        <w:spacing w:after="0" w:line="240" w:lineRule="auto"/>
        <w:rPr>
          <w:rFonts w:ascii="Times New Roman" w:hAnsi="Times New Roman" w:cs="Times New Roman"/>
          <w:sz w:val="20"/>
          <w:szCs w:val="20"/>
        </w:rPr>
      </w:pPr>
    </w:p>
    <w:p w:rsidR="00337B1A" w:rsidRDefault="00CA7497" w:rsidP="00891D79">
      <w:pPr>
        <w:pStyle w:val="Default"/>
        <w:jc w:val="both"/>
        <w:rPr>
          <w:iCs/>
          <w:sz w:val="20"/>
          <w:szCs w:val="20"/>
          <w:vertAlign w:val="subscript"/>
        </w:rPr>
      </w:pPr>
      <w:r w:rsidRPr="002155D4">
        <w:rPr>
          <w:sz w:val="20"/>
          <w:szCs w:val="20"/>
        </w:rPr>
        <w:t>In figure 1, Z</w:t>
      </w:r>
      <w:r w:rsidRPr="002155D4">
        <w:rPr>
          <w:sz w:val="20"/>
          <w:szCs w:val="20"/>
          <w:vertAlign w:val="subscript"/>
        </w:rPr>
        <w:t>S</w:t>
      </w:r>
      <w:r w:rsidRPr="002155D4">
        <w:rPr>
          <w:sz w:val="20"/>
          <w:szCs w:val="20"/>
        </w:rPr>
        <w:t xml:space="preserve"> represents the system impedance, bus PCC represents the point of common coupling, and bus AF is the low voltage side of the transformer whose impedance is given as </w:t>
      </w:r>
      <w:proofErr w:type="spellStart"/>
      <w:r w:rsidRPr="002155D4">
        <w:rPr>
          <w:iCs/>
          <w:sz w:val="20"/>
          <w:szCs w:val="20"/>
        </w:rPr>
        <w:t>Z</w:t>
      </w:r>
      <w:r w:rsidRPr="002155D4">
        <w:rPr>
          <w:iCs/>
          <w:sz w:val="20"/>
          <w:szCs w:val="20"/>
          <w:vertAlign w:val="subscript"/>
        </w:rPr>
        <w:t>t</w:t>
      </w:r>
      <w:proofErr w:type="spellEnd"/>
    </w:p>
    <w:p w:rsidR="00891D79" w:rsidRPr="00337B1A" w:rsidRDefault="00891D79" w:rsidP="00891D79">
      <w:pPr>
        <w:pStyle w:val="Default"/>
        <w:jc w:val="both"/>
        <w:rPr>
          <w:iCs/>
          <w:sz w:val="20"/>
          <w:szCs w:val="20"/>
          <w:vertAlign w:val="subscript"/>
        </w:rPr>
      </w:pPr>
      <w:r>
        <w:rPr>
          <w:b/>
          <w:iCs/>
          <w:vertAlign w:val="subscript"/>
        </w:rPr>
        <w:t xml:space="preserve"> </w:t>
      </w:r>
      <w:r w:rsidRPr="00337B1A">
        <w:rPr>
          <w:b/>
          <w:iCs/>
          <w:sz w:val="28"/>
          <w:vertAlign w:val="subscript"/>
        </w:rPr>
        <w:t>Table 1 Electrical Installation Parameters</w:t>
      </w:r>
    </w:p>
    <w:p w:rsidR="005943F3" w:rsidRPr="00891D79" w:rsidRDefault="005943F3" w:rsidP="00891D79">
      <w:pPr>
        <w:pStyle w:val="Default"/>
        <w:jc w:val="both"/>
        <w:rPr>
          <w:b/>
          <w:iCs/>
          <w:vertAlign w:val="subscript"/>
        </w:rPr>
      </w:pPr>
    </w:p>
    <w:tbl>
      <w:tblPr>
        <w:tblStyle w:val="TableGrid"/>
        <w:tblW w:w="0" w:type="auto"/>
        <w:tblLook w:val="04A0"/>
      </w:tblPr>
      <w:tblGrid>
        <w:gridCol w:w="501"/>
        <w:gridCol w:w="1767"/>
        <w:gridCol w:w="2101"/>
      </w:tblGrid>
      <w:tr w:rsidR="00D749A7" w:rsidRPr="002155D4" w:rsidTr="00D749A7">
        <w:tc>
          <w:tcPr>
            <w:tcW w:w="501" w:type="dxa"/>
          </w:tcPr>
          <w:p w:rsidR="00F24735" w:rsidRPr="00843D53" w:rsidRDefault="00F24735" w:rsidP="00CA7497">
            <w:pPr>
              <w:pStyle w:val="Default"/>
              <w:jc w:val="both"/>
              <w:rPr>
                <w:b/>
                <w:iCs/>
                <w:vertAlign w:val="superscript"/>
              </w:rPr>
            </w:pPr>
            <w:r w:rsidRPr="00843D53">
              <w:rPr>
                <w:b/>
                <w:iCs/>
                <w:vertAlign w:val="superscript"/>
              </w:rPr>
              <w:t>S.N.</w:t>
            </w:r>
          </w:p>
        </w:tc>
        <w:tc>
          <w:tcPr>
            <w:tcW w:w="1767" w:type="dxa"/>
          </w:tcPr>
          <w:p w:rsidR="00F24735" w:rsidRPr="00843D53" w:rsidRDefault="00843D53" w:rsidP="00CA7497">
            <w:pPr>
              <w:pStyle w:val="Default"/>
              <w:jc w:val="both"/>
              <w:rPr>
                <w:b/>
                <w:iCs/>
                <w:vertAlign w:val="superscript"/>
              </w:rPr>
            </w:pPr>
            <w:r w:rsidRPr="00843D53">
              <w:rPr>
                <w:b/>
                <w:iCs/>
                <w:vertAlign w:val="superscript"/>
              </w:rPr>
              <w:t>Electrical</w:t>
            </w:r>
            <w:r w:rsidR="00F24735" w:rsidRPr="00843D53">
              <w:rPr>
                <w:b/>
                <w:iCs/>
                <w:vertAlign w:val="superscript"/>
              </w:rPr>
              <w:t xml:space="preserve"> </w:t>
            </w:r>
            <w:r w:rsidRPr="00843D53">
              <w:rPr>
                <w:b/>
                <w:iCs/>
                <w:vertAlign w:val="superscript"/>
              </w:rPr>
              <w:t>Installations</w:t>
            </w:r>
          </w:p>
        </w:tc>
        <w:tc>
          <w:tcPr>
            <w:tcW w:w="2101" w:type="dxa"/>
          </w:tcPr>
          <w:p w:rsidR="00F24735" w:rsidRPr="00843D53" w:rsidRDefault="00F24735" w:rsidP="00D749A7">
            <w:pPr>
              <w:pStyle w:val="Default"/>
              <w:jc w:val="center"/>
              <w:rPr>
                <w:b/>
                <w:iCs/>
                <w:vertAlign w:val="superscript"/>
              </w:rPr>
            </w:pPr>
            <w:r w:rsidRPr="00843D53">
              <w:rPr>
                <w:b/>
                <w:iCs/>
                <w:vertAlign w:val="superscript"/>
              </w:rPr>
              <w:t>Ratings</w:t>
            </w:r>
          </w:p>
        </w:tc>
      </w:tr>
      <w:tr w:rsidR="00D749A7" w:rsidRPr="002E4EAD" w:rsidTr="00D749A7">
        <w:tc>
          <w:tcPr>
            <w:tcW w:w="501" w:type="dxa"/>
          </w:tcPr>
          <w:p w:rsidR="00F24735" w:rsidRPr="002E4EAD" w:rsidRDefault="00F24735" w:rsidP="00CA7497">
            <w:pPr>
              <w:pStyle w:val="Default"/>
              <w:jc w:val="both"/>
              <w:rPr>
                <w:b/>
                <w:iCs/>
                <w:vertAlign w:val="subscript"/>
              </w:rPr>
            </w:pPr>
            <w:r w:rsidRPr="002E4EAD">
              <w:rPr>
                <w:b/>
                <w:iCs/>
                <w:vertAlign w:val="subscript"/>
              </w:rPr>
              <w:t>1</w:t>
            </w:r>
          </w:p>
        </w:tc>
        <w:tc>
          <w:tcPr>
            <w:tcW w:w="1767" w:type="dxa"/>
          </w:tcPr>
          <w:p w:rsidR="00F24735" w:rsidRPr="002E4EAD" w:rsidRDefault="00F24735" w:rsidP="00CA7497">
            <w:pPr>
              <w:pStyle w:val="Default"/>
              <w:jc w:val="both"/>
              <w:rPr>
                <w:iCs/>
                <w:sz w:val="28"/>
                <w:vertAlign w:val="subscript"/>
              </w:rPr>
            </w:pPr>
            <w:r w:rsidRPr="002E4EAD">
              <w:rPr>
                <w:iCs/>
                <w:sz w:val="28"/>
                <w:vertAlign w:val="subscript"/>
              </w:rPr>
              <w:t>HV Network</w:t>
            </w:r>
          </w:p>
        </w:tc>
        <w:tc>
          <w:tcPr>
            <w:tcW w:w="2101" w:type="dxa"/>
          </w:tcPr>
          <w:p w:rsidR="00F24735" w:rsidRPr="002E4EAD" w:rsidRDefault="00F24735" w:rsidP="00CA7497">
            <w:pPr>
              <w:pStyle w:val="Default"/>
              <w:jc w:val="both"/>
              <w:rPr>
                <w:iCs/>
                <w:sz w:val="28"/>
                <w:vertAlign w:val="subscript"/>
              </w:rPr>
            </w:pPr>
            <w:r w:rsidRPr="002E4EAD">
              <w:rPr>
                <w:iCs/>
                <w:sz w:val="28"/>
                <w:vertAlign w:val="subscript"/>
              </w:rPr>
              <w:t>2200MVA,X/R=9</w:t>
            </w:r>
          </w:p>
        </w:tc>
      </w:tr>
      <w:tr w:rsidR="00D749A7" w:rsidRPr="002E4EAD" w:rsidTr="00D749A7">
        <w:tc>
          <w:tcPr>
            <w:tcW w:w="501" w:type="dxa"/>
          </w:tcPr>
          <w:p w:rsidR="00F24735" w:rsidRPr="002E4EAD" w:rsidRDefault="00F24735" w:rsidP="00CA7497">
            <w:pPr>
              <w:pStyle w:val="Default"/>
              <w:jc w:val="both"/>
              <w:rPr>
                <w:b/>
                <w:iCs/>
                <w:vertAlign w:val="subscript"/>
              </w:rPr>
            </w:pPr>
            <w:r w:rsidRPr="002E4EAD">
              <w:rPr>
                <w:b/>
                <w:iCs/>
                <w:vertAlign w:val="subscript"/>
              </w:rPr>
              <w:t>2</w:t>
            </w:r>
          </w:p>
        </w:tc>
        <w:tc>
          <w:tcPr>
            <w:tcW w:w="1767" w:type="dxa"/>
          </w:tcPr>
          <w:p w:rsidR="00F24735" w:rsidRPr="002E4EAD" w:rsidRDefault="00F24735" w:rsidP="00CA7497">
            <w:pPr>
              <w:pStyle w:val="Default"/>
              <w:jc w:val="both"/>
              <w:rPr>
                <w:iCs/>
                <w:sz w:val="28"/>
                <w:vertAlign w:val="subscript"/>
              </w:rPr>
            </w:pPr>
            <w:r w:rsidRPr="002E4EAD">
              <w:rPr>
                <w:iCs/>
                <w:sz w:val="28"/>
                <w:vertAlign w:val="subscript"/>
              </w:rPr>
              <w:t>Step Down Transformer</w:t>
            </w:r>
          </w:p>
        </w:tc>
        <w:tc>
          <w:tcPr>
            <w:tcW w:w="2101" w:type="dxa"/>
          </w:tcPr>
          <w:p w:rsidR="00F24735" w:rsidRPr="002E4EAD" w:rsidRDefault="00F24735" w:rsidP="00CA7497">
            <w:pPr>
              <w:pStyle w:val="Default"/>
              <w:jc w:val="both"/>
              <w:rPr>
                <w:iCs/>
                <w:sz w:val="28"/>
                <w:vertAlign w:val="subscript"/>
              </w:rPr>
            </w:pPr>
            <w:r w:rsidRPr="002E4EAD">
              <w:rPr>
                <w:iCs/>
                <w:sz w:val="28"/>
                <w:vertAlign w:val="subscript"/>
              </w:rPr>
              <w:t>132/33/11KV,</w:t>
            </w:r>
          </w:p>
          <w:p w:rsidR="00F24735" w:rsidRPr="002E4EAD" w:rsidRDefault="00F24735" w:rsidP="00CA7497">
            <w:pPr>
              <w:pStyle w:val="Default"/>
              <w:jc w:val="both"/>
              <w:rPr>
                <w:iCs/>
                <w:sz w:val="28"/>
                <w:vertAlign w:val="subscript"/>
              </w:rPr>
            </w:pPr>
            <w:proofErr w:type="spellStart"/>
            <w:r w:rsidRPr="002E4EAD">
              <w:rPr>
                <w:iCs/>
                <w:sz w:val="28"/>
                <w:vertAlign w:val="subscript"/>
              </w:rPr>
              <w:t>Zcc</w:t>
            </w:r>
            <w:proofErr w:type="spellEnd"/>
            <w:r w:rsidRPr="002E4EAD">
              <w:rPr>
                <w:iCs/>
                <w:sz w:val="28"/>
                <w:vertAlign w:val="subscript"/>
              </w:rPr>
              <w:t>=13%, X/R=36</w:t>
            </w:r>
          </w:p>
        </w:tc>
      </w:tr>
      <w:tr w:rsidR="00D749A7" w:rsidRPr="002E4EAD" w:rsidTr="00D749A7">
        <w:tc>
          <w:tcPr>
            <w:tcW w:w="501" w:type="dxa"/>
          </w:tcPr>
          <w:p w:rsidR="00F24735" w:rsidRPr="002E4EAD" w:rsidRDefault="00F24735" w:rsidP="00CA7497">
            <w:pPr>
              <w:pStyle w:val="Default"/>
              <w:jc w:val="both"/>
              <w:rPr>
                <w:b/>
                <w:iCs/>
                <w:vertAlign w:val="subscript"/>
              </w:rPr>
            </w:pPr>
            <w:r w:rsidRPr="002E4EAD">
              <w:rPr>
                <w:b/>
                <w:iCs/>
                <w:vertAlign w:val="subscript"/>
              </w:rPr>
              <w:t>3</w:t>
            </w:r>
          </w:p>
        </w:tc>
        <w:tc>
          <w:tcPr>
            <w:tcW w:w="1767" w:type="dxa"/>
          </w:tcPr>
          <w:p w:rsidR="00F24735" w:rsidRPr="002E4EAD" w:rsidRDefault="00F24735" w:rsidP="00CA7497">
            <w:pPr>
              <w:pStyle w:val="Default"/>
              <w:jc w:val="both"/>
              <w:rPr>
                <w:iCs/>
                <w:sz w:val="28"/>
                <w:vertAlign w:val="subscript"/>
              </w:rPr>
            </w:pPr>
            <w:r w:rsidRPr="002E4EAD">
              <w:rPr>
                <w:iCs/>
                <w:sz w:val="28"/>
                <w:vertAlign w:val="subscript"/>
              </w:rPr>
              <w:t>Medium Voltage  Cable</w:t>
            </w:r>
          </w:p>
        </w:tc>
        <w:tc>
          <w:tcPr>
            <w:tcW w:w="2101" w:type="dxa"/>
          </w:tcPr>
          <w:p w:rsidR="002E4EAD" w:rsidRDefault="002E4EAD" w:rsidP="00CA7497">
            <w:pPr>
              <w:pStyle w:val="Default"/>
              <w:jc w:val="both"/>
              <w:rPr>
                <w:iCs/>
                <w:sz w:val="28"/>
                <w:vertAlign w:val="subscript"/>
              </w:rPr>
            </w:pPr>
            <w:r>
              <w:rPr>
                <w:iCs/>
                <w:sz w:val="28"/>
                <w:vertAlign w:val="subscript"/>
              </w:rPr>
              <w:t>0.112</w:t>
            </w:r>
            <w:r w:rsidR="00F24735" w:rsidRPr="002E4EAD">
              <w:rPr>
                <w:iCs/>
                <w:sz w:val="28"/>
                <w:vertAlign w:val="subscript"/>
              </w:rPr>
              <w:t>Ohm,</w:t>
            </w:r>
          </w:p>
          <w:p w:rsidR="00F24735" w:rsidRPr="002E4EAD" w:rsidRDefault="00F24735" w:rsidP="00CA7497">
            <w:pPr>
              <w:pStyle w:val="Default"/>
              <w:jc w:val="both"/>
              <w:rPr>
                <w:iCs/>
                <w:sz w:val="28"/>
                <w:vertAlign w:val="subscript"/>
              </w:rPr>
            </w:pPr>
            <w:proofErr w:type="spellStart"/>
            <w:r w:rsidRPr="002E4EAD">
              <w:rPr>
                <w:iCs/>
                <w:sz w:val="28"/>
                <w:vertAlign w:val="subscript"/>
              </w:rPr>
              <w:t>Rc</w:t>
            </w:r>
            <w:proofErr w:type="spellEnd"/>
            <w:r w:rsidRPr="002E4EAD">
              <w:rPr>
                <w:iCs/>
                <w:sz w:val="28"/>
                <w:vertAlign w:val="subscript"/>
              </w:rPr>
              <w:t>=0.032Ohm</w:t>
            </w:r>
          </w:p>
        </w:tc>
      </w:tr>
      <w:tr w:rsidR="00D749A7" w:rsidRPr="002E4EAD" w:rsidTr="00D749A7">
        <w:tc>
          <w:tcPr>
            <w:tcW w:w="501" w:type="dxa"/>
          </w:tcPr>
          <w:p w:rsidR="00F24735" w:rsidRPr="002E4EAD" w:rsidRDefault="00F24735" w:rsidP="00CA7497">
            <w:pPr>
              <w:pStyle w:val="Default"/>
              <w:jc w:val="both"/>
              <w:rPr>
                <w:b/>
                <w:iCs/>
                <w:vertAlign w:val="subscript"/>
              </w:rPr>
            </w:pPr>
            <w:r w:rsidRPr="002E4EAD">
              <w:rPr>
                <w:b/>
                <w:iCs/>
                <w:vertAlign w:val="subscript"/>
              </w:rPr>
              <w:t>4</w:t>
            </w:r>
          </w:p>
        </w:tc>
        <w:tc>
          <w:tcPr>
            <w:tcW w:w="1767" w:type="dxa"/>
          </w:tcPr>
          <w:p w:rsidR="00F24735" w:rsidRPr="002E4EAD" w:rsidRDefault="00F24735" w:rsidP="00CA7497">
            <w:pPr>
              <w:pStyle w:val="Default"/>
              <w:jc w:val="both"/>
              <w:rPr>
                <w:iCs/>
                <w:sz w:val="28"/>
                <w:vertAlign w:val="subscript"/>
              </w:rPr>
            </w:pPr>
            <w:r w:rsidRPr="002E4EAD">
              <w:rPr>
                <w:iCs/>
                <w:sz w:val="28"/>
                <w:vertAlign w:val="subscript"/>
              </w:rPr>
              <w:t>Capacitor Bank</w:t>
            </w:r>
          </w:p>
        </w:tc>
        <w:tc>
          <w:tcPr>
            <w:tcW w:w="2101" w:type="dxa"/>
          </w:tcPr>
          <w:p w:rsidR="00F24735" w:rsidRPr="002E4EAD" w:rsidRDefault="00F24735" w:rsidP="00CA7497">
            <w:pPr>
              <w:pStyle w:val="Default"/>
              <w:jc w:val="both"/>
              <w:rPr>
                <w:iCs/>
                <w:sz w:val="28"/>
                <w:vertAlign w:val="subscript"/>
              </w:rPr>
            </w:pPr>
            <w:r w:rsidRPr="002E4EAD">
              <w:rPr>
                <w:iCs/>
                <w:sz w:val="28"/>
                <w:vertAlign w:val="subscript"/>
              </w:rPr>
              <w:t>33kv,70Mvar</w:t>
            </w:r>
          </w:p>
        </w:tc>
      </w:tr>
      <w:tr w:rsidR="00F24735" w:rsidRPr="002E4EAD" w:rsidTr="00D749A7">
        <w:tc>
          <w:tcPr>
            <w:tcW w:w="501" w:type="dxa"/>
          </w:tcPr>
          <w:p w:rsidR="00F24735" w:rsidRPr="002E4EAD" w:rsidRDefault="00F24735" w:rsidP="00CA7497">
            <w:pPr>
              <w:pStyle w:val="Default"/>
              <w:jc w:val="both"/>
              <w:rPr>
                <w:b/>
                <w:iCs/>
                <w:vertAlign w:val="subscript"/>
              </w:rPr>
            </w:pPr>
            <w:r w:rsidRPr="002E4EAD">
              <w:rPr>
                <w:b/>
                <w:iCs/>
                <w:vertAlign w:val="subscript"/>
              </w:rPr>
              <w:t>5</w:t>
            </w:r>
          </w:p>
        </w:tc>
        <w:tc>
          <w:tcPr>
            <w:tcW w:w="1767" w:type="dxa"/>
          </w:tcPr>
          <w:p w:rsidR="00F24735" w:rsidRPr="002E4EAD" w:rsidRDefault="00F24735" w:rsidP="00CA7497">
            <w:pPr>
              <w:pStyle w:val="Default"/>
              <w:jc w:val="both"/>
              <w:rPr>
                <w:iCs/>
                <w:sz w:val="28"/>
                <w:vertAlign w:val="subscript"/>
              </w:rPr>
            </w:pPr>
            <w:r w:rsidRPr="002E4EAD">
              <w:rPr>
                <w:iCs/>
                <w:sz w:val="28"/>
                <w:vertAlign w:val="subscript"/>
              </w:rPr>
              <w:t>Series Reactor</w:t>
            </w:r>
          </w:p>
        </w:tc>
        <w:tc>
          <w:tcPr>
            <w:tcW w:w="2101" w:type="dxa"/>
          </w:tcPr>
          <w:p w:rsidR="003B1171" w:rsidRPr="002E4EAD" w:rsidRDefault="00F24735" w:rsidP="00CA7497">
            <w:pPr>
              <w:pStyle w:val="Default"/>
              <w:jc w:val="both"/>
              <w:rPr>
                <w:rFonts w:ascii="Times-Roman" w:hAnsi="Times-Roman" w:cs="Times-Roman"/>
                <w:sz w:val="20"/>
                <w:szCs w:val="20"/>
              </w:rPr>
            </w:pPr>
            <w:proofErr w:type="spellStart"/>
            <w:r w:rsidRPr="002E4EAD">
              <w:rPr>
                <w:rFonts w:ascii="Times-Roman" w:hAnsi="Times-Roman" w:cs="Times-Roman"/>
                <w:sz w:val="20"/>
                <w:szCs w:val="20"/>
              </w:rPr>
              <w:t>Xr</w:t>
            </w:r>
            <w:proofErr w:type="spellEnd"/>
            <w:r w:rsidRPr="002E4EAD">
              <w:rPr>
                <w:rFonts w:ascii="Times-Roman" w:hAnsi="Times-Roman" w:cs="Times-Roman"/>
                <w:sz w:val="20"/>
                <w:szCs w:val="20"/>
              </w:rPr>
              <w:t xml:space="preserve"> = 3.1 </w:t>
            </w:r>
            <w:r w:rsidR="007C0B1E" w:rsidRPr="002E4EAD">
              <w:rPr>
                <w:iCs/>
                <w:vertAlign w:val="subscript"/>
              </w:rPr>
              <w:t>Ohm</w:t>
            </w:r>
            <w:r w:rsidRPr="002E4EAD">
              <w:rPr>
                <w:rFonts w:ascii="Times-Roman" w:hAnsi="Times-Roman" w:cs="Times-Roman"/>
              </w:rPr>
              <w:t>,</w:t>
            </w:r>
            <w:r w:rsidRPr="002E4EAD">
              <w:rPr>
                <w:rFonts w:ascii="Times-Roman" w:hAnsi="Times-Roman" w:cs="Times-Roman"/>
                <w:sz w:val="20"/>
                <w:szCs w:val="20"/>
              </w:rPr>
              <w:t xml:space="preserve"> </w:t>
            </w:r>
          </w:p>
          <w:p w:rsidR="00F24735" w:rsidRPr="002E4EAD" w:rsidRDefault="00F24735" w:rsidP="00CA7497">
            <w:pPr>
              <w:pStyle w:val="Default"/>
              <w:jc w:val="both"/>
              <w:rPr>
                <w:iCs/>
                <w:sz w:val="28"/>
                <w:szCs w:val="22"/>
                <w:vertAlign w:val="subscript"/>
              </w:rPr>
            </w:pPr>
            <w:proofErr w:type="spellStart"/>
            <w:r w:rsidRPr="002E4EAD">
              <w:rPr>
                <w:rFonts w:ascii="Times-Roman" w:hAnsi="Times-Roman" w:cs="Times-Roman"/>
                <w:sz w:val="20"/>
                <w:szCs w:val="20"/>
              </w:rPr>
              <w:t>Xr</w:t>
            </w:r>
            <w:proofErr w:type="spellEnd"/>
            <w:r w:rsidRPr="002E4EAD">
              <w:rPr>
                <w:rFonts w:ascii="Times-Roman" w:hAnsi="Times-Roman" w:cs="Times-Roman"/>
                <w:sz w:val="20"/>
                <w:szCs w:val="20"/>
              </w:rPr>
              <w:t>/</w:t>
            </w:r>
            <w:proofErr w:type="spellStart"/>
            <w:r w:rsidRPr="002E4EAD">
              <w:rPr>
                <w:rFonts w:ascii="Times-Roman" w:hAnsi="Times-Roman" w:cs="Times-Roman"/>
                <w:sz w:val="20"/>
                <w:szCs w:val="20"/>
              </w:rPr>
              <w:t>Rr</w:t>
            </w:r>
            <w:proofErr w:type="spellEnd"/>
            <w:r w:rsidRPr="002E4EAD">
              <w:rPr>
                <w:rFonts w:ascii="Times-Roman" w:hAnsi="Times-Roman" w:cs="Times-Roman"/>
                <w:sz w:val="20"/>
                <w:szCs w:val="20"/>
              </w:rPr>
              <w:t xml:space="preserve"> = 195</w:t>
            </w:r>
          </w:p>
        </w:tc>
      </w:tr>
      <w:tr w:rsidR="00F24735" w:rsidRPr="002E4EAD" w:rsidTr="00D749A7">
        <w:tc>
          <w:tcPr>
            <w:tcW w:w="501" w:type="dxa"/>
          </w:tcPr>
          <w:p w:rsidR="00F24735" w:rsidRPr="002E4EAD" w:rsidRDefault="00F24735" w:rsidP="00CA7497">
            <w:pPr>
              <w:pStyle w:val="Default"/>
              <w:jc w:val="both"/>
              <w:rPr>
                <w:b/>
                <w:iCs/>
                <w:vertAlign w:val="subscript"/>
              </w:rPr>
            </w:pPr>
            <w:r w:rsidRPr="002E4EAD">
              <w:rPr>
                <w:b/>
                <w:iCs/>
                <w:vertAlign w:val="subscript"/>
              </w:rPr>
              <w:t>6</w:t>
            </w:r>
          </w:p>
        </w:tc>
        <w:tc>
          <w:tcPr>
            <w:tcW w:w="1767" w:type="dxa"/>
          </w:tcPr>
          <w:p w:rsidR="00F24735" w:rsidRPr="002E4EAD" w:rsidRDefault="00F24735" w:rsidP="00CA7497">
            <w:pPr>
              <w:pStyle w:val="Default"/>
              <w:jc w:val="both"/>
              <w:rPr>
                <w:iCs/>
                <w:sz w:val="28"/>
                <w:vertAlign w:val="subscript"/>
              </w:rPr>
            </w:pPr>
            <w:r w:rsidRPr="002E4EAD">
              <w:rPr>
                <w:iCs/>
                <w:sz w:val="28"/>
                <w:vertAlign w:val="subscript"/>
              </w:rPr>
              <w:t>Furnace Transformer</w:t>
            </w:r>
          </w:p>
        </w:tc>
        <w:tc>
          <w:tcPr>
            <w:tcW w:w="2101" w:type="dxa"/>
          </w:tcPr>
          <w:p w:rsidR="007C0B1E" w:rsidRPr="002E4EAD" w:rsidRDefault="0082213F" w:rsidP="007C0B1E">
            <w:pPr>
              <w:autoSpaceDE w:val="0"/>
              <w:autoSpaceDN w:val="0"/>
              <w:adjustRightInd w:val="0"/>
              <w:rPr>
                <w:rFonts w:ascii="Times-Roman" w:hAnsi="Times-Roman" w:cs="Times-Roman"/>
                <w:sz w:val="20"/>
                <w:szCs w:val="20"/>
              </w:rPr>
            </w:pPr>
            <w:r w:rsidRPr="002E4EAD">
              <w:rPr>
                <w:rFonts w:ascii="Times-Roman" w:hAnsi="Times-Roman" w:cs="Times-Roman"/>
                <w:sz w:val="20"/>
                <w:szCs w:val="20"/>
              </w:rPr>
              <w:t>11/(0.</w:t>
            </w:r>
            <w:r w:rsidR="002E4EAD" w:rsidRPr="002E4EAD">
              <w:rPr>
                <w:rFonts w:ascii="Times-Roman" w:hAnsi="Times-Roman" w:cs="Times-Roman"/>
                <w:sz w:val="20"/>
                <w:szCs w:val="20"/>
              </w:rPr>
              <w:t>530</w:t>
            </w:r>
            <w:r w:rsidRPr="002E4EAD">
              <w:rPr>
                <w:rFonts w:ascii="Times-Roman" w:hAnsi="Times-Roman" w:cs="Times-Roman"/>
                <w:sz w:val="20"/>
                <w:szCs w:val="20"/>
              </w:rPr>
              <w:t xml:space="preserve"> kV, 20</w:t>
            </w:r>
            <w:r w:rsidR="007C0B1E" w:rsidRPr="002E4EAD">
              <w:rPr>
                <w:rFonts w:ascii="Times-Roman" w:hAnsi="Times-Roman" w:cs="Times-Roman"/>
                <w:sz w:val="20"/>
                <w:szCs w:val="20"/>
              </w:rPr>
              <w:t xml:space="preserve"> MVA</w:t>
            </w:r>
          </w:p>
          <w:p w:rsidR="00F24735" w:rsidRPr="002E4EAD" w:rsidRDefault="007C0B1E" w:rsidP="0082213F">
            <w:pPr>
              <w:pStyle w:val="Default"/>
              <w:jc w:val="both"/>
              <w:rPr>
                <w:iCs/>
                <w:sz w:val="20"/>
                <w:szCs w:val="20"/>
                <w:vertAlign w:val="subscript"/>
              </w:rPr>
            </w:pPr>
            <w:proofErr w:type="spellStart"/>
            <w:r w:rsidRPr="002E4EAD">
              <w:rPr>
                <w:rFonts w:ascii="Times-Roman" w:hAnsi="Times-Roman" w:cs="Times-Roman"/>
                <w:sz w:val="20"/>
                <w:szCs w:val="20"/>
              </w:rPr>
              <w:t>Zcc</w:t>
            </w:r>
            <w:proofErr w:type="spellEnd"/>
            <w:r w:rsidRPr="002E4EAD">
              <w:rPr>
                <w:rFonts w:ascii="Times-Roman" w:hAnsi="Times-Roman" w:cs="Times-Roman"/>
                <w:sz w:val="20"/>
                <w:szCs w:val="20"/>
              </w:rPr>
              <w:t xml:space="preserve"> = </w:t>
            </w:r>
            <w:r w:rsidR="0082213F" w:rsidRPr="002E4EAD">
              <w:rPr>
                <w:rFonts w:ascii="Times-Roman" w:hAnsi="Times-Roman" w:cs="Times-Roman"/>
                <w:sz w:val="20"/>
                <w:szCs w:val="20"/>
              </w:rPr>
              <w:t>5</w:t>
            </w:r>
            <w:r w:rsidRPr="002E4EAD">
              <w:rPr>
                <w:rFonts w:ascii="Times-Roman" w:hAnsi="Times-Roman" w:cs="Times-Roman"/>
                <w:sz w:val="20"/>
                <w:szCs w:val="20"/>
              </w:rPr>
              <w:t xml:space="preserve">.7 %, </w:t>
            </w:r>
          </w:p>
        </w:tc>
      </w:tr>
      <w:tr w:rsidR="00F24735" w:rsidRPr="002E4EAD" w:rsidTr="00D749A7">
        <w:tc>
          <w:tcPr>
            <w:tcW w:w="501" w:type="dxa"/>
          </w:tcPr>
          <w:p w:rsidR="00F24735" w:rsidRPr="002E4EAD" w:rsidRDefault="00F24735" w:rsidP="00CA7497">
            <w:pPr>
              <w:pStyle w:val="Default"/>
              <w:jc w:val="both"/>
              <w:rPr>
                <w:b/>
                <w:iCs/>
                <w:vertAlign w:val="subscript"/>
              </w:rPr>
            </w:pPr>
            <w:r w:rsidRPr="002E4EAD">
              <w:rPr>
                <w:b/>
                <w:iCs/>
                <w:vertAlign w:val="subscript"/>
              </w:rPr>
              <w:t>7</w:t>
            </w:r>
          </w:p>
        </w:tc>
        <w:tc>
          <w:tcPr>
            <w:tcW w:w="1767" w:type="dxa"/>
          </w:tcPr>
          <w:p w:rsidR="00F24735" w:rsidRPr="002E4EAD" w:rsidRDefault="002E1035" w:rsidP="00CA7497">
            <w:pPr>
              <w:pStyle w:val="Default"/>
              <w:jc w:val="both"/>
              <w:rPr>
                <w:iCs/>
                <w:sz w:val="28"/>
                <w:vertAlign w:val="subscript"/>
              </w:rPr>
            </w:pPr>
            <w:r w:rsidRPr="002E4EAD">
              <w:rPr>
                <w:iCs/>
                <w:sz w:val="28"/>
                <w:vertAlign w:val="subscript"/>
              </w:rPr>
              <w:t xml:space="preserve">Electrode </w:t>
            </w:r>
            <w:r w:rsidR="00F24735" w:rsidRPr="002E4EAD">
              <w:rPr>
                <w:iCs/>
                <w:sz w:val="28"/>
                <w:vertAlign w:val="subscript"/>
              </w:rPr>
              <w:t>&amp;</w:t>
            </w:r>
            <w:r w:rsidRPr="002E4EAD">
              <w:rPr>
                <w:iCs/>
                <w:sz w:val="28"/>
                <w:vertAlign w:val="subscript"/>
              </w:rPr>
              <w:t xml:space="preserve"> </w:t>
            </w:r>
            <w:r w:rsidR="00F24735" w:rsidRPr="002E4EAD">
              <w:rPr>
                <w:iCs/>
                <w:sz w:val="28"/>
                <w:vertAlign w:val="subscript"/>
              </w:rPr>
              <w:t>Flexible Leads</w:t>
            </w:r>
          </w:p>
        </w:tc>
        <w:tc>
          <w:tcPr>
            <w:tcW w:w="2101" w:type="dxa"/>
          </w:tcPr>
          <w:p w:rsidR="007B3202" w:rsidRPr="002E4EAD" w:rsidRDefault="007C0B1E" w:rsidP="007C0B1E">
            <w:pPr>
              <w:pStyle w:val="Default"/>
              <w:jc w:val="both"/>
              <w:rPr>
                <w:rFonts w:ascii="Times-Roman" w:hAnsi="Times-Roman" w:cs="Times-Roman"/>
                <w:sz w:val="20"/>
                <w:szCs w:val="20"/>
              </w:rPr>
            </w:pPr>
            <w:proofErr w:type="spellStart"/>
            <w:r w:rsidRPr="002E4EAD">
              <w:rPr>
                <w:rFonts w:ascii="Times-Roman" w:hAnsi="Times-Roman" w:cs="Times-Roman"/>
                <w:sz w:val="20"/>
                <w:szCs w:val="20"/>
              </w:rPr>
              <w:t>Xe</w:t>
            </w:r>
            <w:proofErr w:type="spellEnd"/>
            <w:r w:rsidRPr="002E4EAD">
              <w:rPr>
                <w:rFonts w:ascii="Times-Roman" w:hAnsi="Times-Roman" w:cs="Times-Roman"/>
                <w:sz w:val="20"/>
                <w:szCs w:val="20"/>
              </w:rPr>
              <w:t xml:space="preserve"> = 2.4 </w:t>
            </w:r>
            <w:proofErr w:type="spellStart"/>
            <w:r w:rsidRPr="002E4EAD">
              <w:rPr>
                <w:rFonts w:ascii="Times-Roman" w:hAnsi="Times-Roman" w:cs="Times-Roman"/>
                <w:sz w:val="20"/>
                <w:szCs w:val="20"/>
              </w:rPr>
              <w:t>mohm</w:t>
            </w:r>
            <w:proofErr w:type="spellEnd"/>
            <w:r w:rsidRPr="002E4EAD">
              <w:rPr>
                <w:rFonts w:ascii="Times-Roman" w:hAnsi="Times-Roman" w:cs="Times-Roman"/>
                <w:sz w:val="20"/>
                <w:szCs w:val="20"/>
              </w:rPr>
              <w:t xml:space="preserve">, </w:t>
            </w:r>
          </w:p>
          <w:p w:rsidR="00F24735" w:rsidRPr="002E4EAD" w:rsidRDefault="007C0B1E" w:rsidP="007C0B1E">
            <w:pPr>
              <w:pStyle w:val="Default"/>
              <w:jc w:val="both"/>
              <w:rPr>
                <w:iCs/>
                <w:sz w:val="20"/>
                <w:szCs w:val="20"/>
                <w:vertAlign w:val="subscript"/>
              </w:rPr>
            </w:pPr>
            <w:r w:rsidRPr="002E4EAD">
              <w:rPr>
                <w:rFonts w:ascii="Times-Roman" w:hAnsi="Times-Roman" w:cs="Times-Roman"/>
                <w:sz w:val="20"/>
                <w:szCs w:val="20"/>
              </w:rPr>
              <w:t xml:space="preserve">Re = 0.34 </w:t>
            </w:r>
            <w:proofErr w:type="spellStart"/>
            <w:r w:rsidRPr="002E4EAD">
              <w:rPr>
                <w:rFonts w:ascii="Times-Roman" w:hAnsi="Times-Roman" w:cs="Times-Roman"/>
                <w:sz w:val="20"/>
                <w:szCs w:val="20"/>
              </w:rPr>
              <w:t>mohm</w:t>
            </w:r>
            <w:proofErr w:type="spellEnd"/>
          </w:p>
        </w:tc>
      </w:tr>
    </w:tbl>
    <w:p w:rsidR="003B1171" w:rsidRPr="002155D4" w:rsidRDefault="003B1171" w:rsidP="00CA7497">
      <w:pPr>
        <w:pStyle w:val="Default"/>
        <w:jc w:val="both"/>
        <w:rPr>
          <w:b/>
          <w:iCs/>
          <w:sz w:val="20"/>
          <w:szCs w:val="20"/>
          <w:vertAlign w:val="subscript"/>
        </w:rPr>
      </w:pPr>
    </w:p>
    <w:p w:rsidR="003F6DAD" w:rsidRPr="002155D4" w:rsidRDefault="003F6DAD" w:rsidP="00CA7497">
      <w:pPr>
        <w:pStyle w:val="Default"/>
        <w:jc w:val="both"/>
        <w:rPr>
          <w:iCs/>
          <w:sz w:val="20"/>
          <w:szCs w:val="20"/>
        </w:rPr>
      </w:pPr>
      <w:r w:rsidRPr="002155D4">
        <w:rPr>
          <w:iCs/>
          <w:sz w:val="20"/>
          <w:szCs w:val="20"/>
        </w:rPr>
        <w:t xml:space="preserve">The V-I characteristic of AC Electric Arc Furnace is shown in figure </w:t>
      </w:r>
      <w:r w:rsidR="00891D79">
        <w:rPr>
          <w:iCs/>
          <w:sz w:val="20"/>
          <w:szCs w:val="20"/>
        </w:rPr>
        <w:t>3</w:t>
      </w:r>
      <w:r w:rsidRPr="002155D4">
        <w:rPr>
          <w:iCs/>
          <w:sz w:val="20"/>
          <w:szCs w:val="20"/>
        </w:rPr>
        <w:t>.</w:t>
      </w:r>
    </w:p>
    <w:p w:rsidR="003F6DAD" w:rsidRPr="002155D4" w:rsidRDefault="003F6DAD" w:rsidP="00CA7497">
      <w:pPr>
        <w:pStyle w:val="Default"/>
        <w:jc w:val="both"/>
        <w:rPr>
          <w:iCs/>
          <w:sz w:val="20"/>
          <w:szCs w:val="20"/>
        </w:rPr>
      </w:pPr>
    </w:p>
    <w:p w:rsidR="003F6DAD" w:rsidRPr="002155D4" w:rsidRDefault="003F6DAD" w:rsidP="00CA7497">
      <w:pPr>
        <w:pStyle w:val="Default"/>
        <w:jc w:val="both"/>
        <w:rPr>
          <w:iCs/>
          <w:sz w:val="20"/>
          <w:szCs w:val="20"/>
        </w:rPr>
      </w:pPr>
    </w:p>
    <w:p w:rsidR="003F6DAD" w:rsidRPr="002155D4" w:rsidRDefault="003F6DAD" w:rsidP="00CA7497">
      <w:pPr>
        <w:pStyle w:val="Default"/>
        <w:jc w:val="both"/>
        <w:rPr>
          <w:iCs/>
          <w:sz w:val="20"/>
          <w:szCs w:val="20"/>
        </w:rPr>
      </w:pPr>
      <w:r w:rsidRPr="002155D4">
        <w:rPr>
          <w:iCs/>
          <w:noProof/>
          <w:sz w:val="20"/>
          <w:szCs w:val="20"/>
        </w:rPr>
        <w:drawing>
          <wp:inline distT="0" distB="0" distL="0" distR="0">
            <wp:extent cx="2543175" cy="16954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8114" cy="1698743"/>
                    </a:xfrm>
                    <a:prstGeom prst="rect">
                      <a:avLst/>
                    </a:prstGeom>
                    <a:noFill/>
                    <a:ln>
                      <a:noFill/>
                    </a:ln>
                  </pic:spPr>
                </pic:pic>
              </a:graphicData>
            </a:graphic>
          </wp:inline>
        </w:drawing>
      </w:r>
    </w:p>
    <w:p w:rsidR="003F6DAD" w:rsidRPr="002155D4" w:rsidRDefault="003F6DAD" w:rsidP="00CA7497">
      <w:pPr>
        <w:pStyle w:val="Default"/>
        <w:jc w:val="both"/>
        <w:rPr>
          <w:iCs/>
          <w:sz w:val="20"/>
          <w:szCs w:val="20"/>
        </w:rPr>
      </w:pPr>
    </w:p>
    <w:p w:rsidR="003F6DAD" w:rsidRPr="002155D4" w:rsidRDefault="003F6DAD" w:rsidP="003F6DAD">
      <w:pPr>
        <w:pStyle w:val="Default"/>
        <w:rPr>
          <w:iCs/>
          <w:sz w:val="20"/>
          <w:szCs w:val="20"/>
        </w:rPr>
      </w:pPr>
      <w:r w:rsidRPr="002155D4">
        <w:rPr>
          <w:iCs/>
          <w:sz w:val="20"/>
          <w:szCs w:val="20"/>
        </w:rPr>
        <w:t xml:space="preserve">              </w:t>
      </w:r>
      <w:r w:rsidR="00A56F5D" w:rsidRPr="002155D4">
        <w:rPr>
          <w:rFonts w:ascii="TimesNewRoman" w:hAnsi="TimesNewRoman" w:cs="TimesNewRoman"/>
          <w:sz w:val="20"/>
          <w:szCs w:val="20"/>
        </w:rPr>
        <w:t>Figure</w:t>
      </w:r>
      <w:r w:rsidRPr="002155D4">
        <w:rPr>
          <w:iCs/>
          <w:sz w:val="20"/>
          <w:szCs w:val="20"/>
        </w:rPr>
        <w:t>.</w:t>
      </w:r>
      <w:r w:rsidR="00891D79">
        <w:rPr>
          <w:iCs/>
          <w:sz w:val="20"/>
          <w:szCs w:val="20"/>
        </w:rPr>
        <w:t>3</w:t>
      </w:r>
      <w:r w:rsidRPr="002155D4">
        <w:rPr>
          <w:iCs/>
          <w:sz w:val="20"/>
          <w:szCs w:val="20"/>
        </w:rPr>
        <w:t>. Actual V-I characteristic of EAF</w:t>
      </w:r>
    </w:p>
    <w:p w:rsidR="003F6DAD" w:rsidRPr="002155D4" w:rsidRDefault="003F6DAD" w:rsidP="003F6DAD">
      <w:pPr>
        <w:pStyle w:val="Default"/>
        <w:rPr>
          <w:iCs/>
          <w:sz w:val="20"/>
          <w:szCs w:val="20"/>
        </w:rPr>
      </w:pPr>
    </w:p>
    <w:p w:rsidR="003F6DAD" w:rsidRPr="002155D4" w:rsidRDefault="003F6DAD" w:rsidP="003F6DAD">
      <w:pPr>
        <w:pStyle w:val="Default"/>
        <w:rPr>
          <w:iCs/>
          <w:sz w:val="20"/>
          <w:szCs w:val="20"/>
        </w:rPr>
      </w:pPr>
      <w:r w:rsidRPr="002155D4">
        <w:rPr>
          <w:iCs/>
          <w:sz w:val="20"/>
          <w:szCs w:val="20"/>
        </w:rPr>
        <w:t>Electric Arc furnace has four major regions of operation</w:t>
      </w:r>
      <w:r w:rsidR="002C2299">
        <w:rPr>
          <w:iCs/>
          <w:sz w:val="20"/>
          <w:szCs w:val="20"/>
        </w:rPr>
        <w:t xml:space="preserve"> </w:t>
      </w:r>
      <w:r w:rsidR="00FE671F" w:rsidRPr="002155D4">
        <w:rPr>
          <w:iCs/>
          <w:sz w:val="20"/>
          <w:szCs w:val="20"/>
        </w:rPr>
        <w:t>a</w:t>
      </w:r>
      <w:r w:rsidRPr="002155D4">
        <w:rPr>
          <w:iCs/>
          <w:sz w:val="20"/>
          <w:szCs w:val="20"/>
        </w:rPr>
        <w:t>s shown in figure 2</w:t>
      </w:r>
    </w:p>
    <w:p w:rsidR="003F6DAD" w:rsidRPr="002155D4" w:rsidRDefault="003F6DAD" w:rsidP="003F6DAD">
      <w:pPr>
        <w:pStyle w:val="Default"/>
        <w:rPr>
          <w:iCs/>
          <w:sz w:val="20"/>
          <w:szCs w:val="20"/>
        </w:rPr>
      </w:pPr>
    </w:p>
    <w:p w:rsidR="003F6DAD" w:rsidRPr="002155D4" w:rsidRDefault="00ED563F" w:rsidP="003F6DAD">
      <w:pPr>
        <w:pStyle w:val="Default"/>
        <w:rPr>
          <w:iCs/>
          <w:sz w:val="20"/>
          <w:szCs w:val="20"/>
        </w:rPr>
      </w:pPr>
      <w:r w:rsidRPr="002155D4">
        <w:rPr>
          <w:iCs/>
          <w:sz w:val="20"/>
          <w:szCs w:val="20"/>
        </w:rPr>
        <w:t>Area 1:</w:t>
      </w:r>
    </w:p>
    <w:p w:rsidR="00ED563F" w:rsidRPr="002155D4" w:rsidRDefault="00ED563F" w:rsidP="003F6DAD">
      <w:pPr>
        <w:pStyle w:val="Default"/>
        <w:rPr>
          <w:iCs/>
          <w:sz w:val="20"/>
          <w:szCs w:val="20"/>
        </w:rPr>
      </w:pPr>
    </w:p>
    <w:p w:rsidR="00ED563F" w:rsidRPr="002155D4" w:rsidRDefault="00A1456D" w:rsidP="003F6DAD">
      <w:pPr>
        <w:pStyle w:val="Default"/>
        <w:rPr>
          <w:rFonts w:eastAsiaTheme="minorEastAsia"/>
          <w:iCs/>
          <w:sz w:val="20"/>
          <w:szCs w:val="20"/>
        </w:rPr>
      </w:pPr>
      <m:oMath>
        <w:bookmarkStart w:id="0" w:name="OLE_LINK1"/>
        <m:f>
          <m:fPr>
            <m:ctrlPr>
              <w:rPr>
                <w:rFonts w:ascii="Cambria Math" w:hAnsi="Cambria Math"/>
                <w:i/>
                <w:iCs/>
                <w:sz w:val="20"/>
                <w:szCs w:val="20"/>
              </w:rPr>
            </m:ctrlPr>
          </m:fPr>
          <m:num>
            <m:r>
              <w:rPr>
                <w:rFonts w:ascii="Cambria Math" w:hAnsi="Cambria Math"/>
                <w:sz w:val="20"/>
                <w:szCs w:val="20"/>
              </w:rPr>
              <m:t>di</m:t>
            </m:r>
          </m:num>
          <m:den>
            <m:r>
              <w:rPr>
                <w:rFonts w:ascii="Cambria Math" w:hAnsi="Cambria Math"/>
                <w:sz w:val="20"/>
                <w:szCs w:val="20"/>
              </w:rPr>
              <m:t>dt</m:t>
            </m:r>
          </m:den>
        </m:f>
      </m:oMath>
      <w:r w:rsidR="00ED563F" w:rsidRPr="002155D4">
        <w:rPr>
          <w:rFonts w:eastAsiaTheme="minorEastAsia"/>
          <w:iCs/>
          <w:sz w:val="20"/>
          <w:szCs w:val="20"/>
        </w:rPr>
        <w:t>&gt;0, v&amp;</w:t>
      </w:r>
      <w:r w:rsidR="00F37B8F" w:rsidRPr="002155D4">
        <w:rPr>
          <w:rFonts w:eastAsiaTheme="minorEastAsia"/>
          <w:iCs/>
          <w:sz w:val="20"/>
          <w:szCs w:val="20"/>
        </w:rPr>
        <w:t xml:space="preserve"> </w:t>
      </w:r>
      <w:proofErr w:type="spellStart"/>
      <w:r w:rsidR="00ED563F" w:rsidRPr="002155D4">
        <w:rPr>
          <w:rFonts w:eastAsiaTheme="minorEastAsia"/>
          <w:iCs/>
          <w:sz w:val="20"/>
          <w:szCs w:val="20"/>
        </w:rPr>
        <w:t>i</w:t>
      </w:r>
      <w:proofErr w:type="spellEnd"/>
      <w:r w:rsidR="00ED563F" w:rsidRPr="002155D4">
        <w:rPr>
          <w:rFonts w:eastAsiaTheme="minorEastAsia"/>
          <w:iCs/>
          <w:sz w:val="20"/>
          <w:szCs w:val="20"/>
        </w:rPr>
        <w:t>&gt;</w:t>
      </w:r>
      <w:r w:rsidR="00F37B8F" w:rsidRPr="002155D4">
        <w:rPr>
          <w:rFonts w:eastAsiaTheme="minorEastAsia"/>
          <w:iCs/>
          <w:sz w:val="20"/>
          <w:szCs w:val="20"/>
        </w:rPr>
        <w:t xml:space="preserve"> </w:t>
      </w:r>
      <w:r w:rsidR="00ED563F" w:rsidRPr="002155D4">
        <w:rPr>
          <w:rFonts w:eastAsiaTheme="minorEastAsia"/>
          <w:iCs/>
          <w:sz w:val="20"/>
          <w:szCs w:val="20"/>
        </w:rPr>
        <w:t>0</w:t>
      </w:r>
      <w:bookmarkEnd w:id="0"/>
      <w:r w:rsidR="00ED563F" w:rsidRPr="002155D4">
        <w:rPr>
          <w:rFonts w:eastAsiaTheme="minorEastAsia"/>
          <w:iCs/>
          <w:sz w:val="20"/>
          <w:szCs w:val="20"/>
        </w:rPr>
        <w:t xml:space="preserve">                                                      (1)</w:t>
      </w:r>
    </w:p>
    <w:p w:rsidR="00ED563F" w:rsidRPr="002155D4" w:rsidRDefault="00ED563F" w:rsidP="003F6DAD">
      <w:pPr>
        <w:pStyle w:val="Default"/>
        <w:rPr>
          <w:rFonts w:eastAsiaTheme="minorEastAsia"/>
          <w:iCs/>
          <w:sz w:val="20"/>
          <w:szCs w:val="20"/>
        </w:rPr>
      </w:pPr>
    </w:p>
    <w:p w:rsidR="00ED563F" w:rsidRPr="002155D4" w:rsidRDefault="00ED563F" w:rsidP="003F6DAD">
      <w:pPr>
        <w:pStyle w:val="Default"/>
        <w:rPr>
          <w:rFonts w:eastAsiaTheme="minorEastAsia"/>
          <w:iCs/>
          <w:sz w:val="20"/>
          <w:szCs w:val="20"/>
        </w:rPr>
      </w:pPr>
      <w:r w:rsidRPr="002155D4">
        <w:rPr>
          <w:rFonts w:eastAsiaTheme="minorEastAsia"/>
          <w:iCs/>
          <w:sz w:val="20"/>
          <w:szCs w:val="20"/>
        </w:rPr>
        <w:lastRenderedPageBreak/>
        <w:t>Area 2:</w:t>
      </w:r>
    </w:p>
    <w:p w:rsidR="00ED563F" w:rsidRPr="002155D4" w:rsidRDefault="00ED563F" w:rsidP="003F6DAD">
      <w:pPr>
        <w:pStyle w:val="Default"/>
        <w:rPr>
          <w:rFonts w:eastAsiaTheme="minorEastAsia"/>
          <w:iCs/>
          <w:sz w:val="20"/>
          <w:szCs w:val="20"/>
        </w:rPr>
      </w:pPr>
    </w:p>
    <w:p w:rsidR="00ED563F" w:rsidRPr="002155D4" w:rsidRDefault="00A1456D" w:rsidP="003F6DAD">
      <w:pPr>
        <w:pStyle w:val="Default"/>
        <w:rPr>
          <w:rFonts w:eastAsiaTheme="minorEastAsia"/>
          <w:iCs/>
          <w:sz w:val="20"/>
          <w:szCs w:val="20"/>
        </w:rPr>
      </w:pPr>
      <m:oMath>
        <m:f>
          <m:fPr>
            <m:ctrlPr>
              <w:rPr>
                <w:rFonts w:ascii="Cambria Math" w:hAnsi="Cambria Math"/>
                <w:i/>
                <w:iCs/>
                <w:sz w:val="20"/>
                <w:szCs w:val="20"/>
              </w:rPr>
            </m:ctrlPr>
          </m:fPr>
          <m:num>
            <m:r>
              <w:rPr>
                <w:rFonts w:ascii="Cambria Math" w:hAnsi="Cambria Math"/>
                <w:sz w:val="20"/>
                <w:szCs w:val="20"/>
              </w:rPr>
              <m:t>di</m:t>
            </m:r>
          </m:num>
          <m:den>
            <m:r>
              <w:rPr>
                <w:rFonts w:ascii="Cambria Math" w:hAnsi="Cambria Math"/>
                <w:sz w:val="20"/>
                <w:szCs w:val="20"/>
              </w:rPr>
              <m:t>dt</m:t>
            </m:r>
          </m:den>
        </m:f>
      </m:oMath>
      <w:r w:rsidR="00ED563F" w:rsidRPr="002155D4">
        <w:rPr>
          <w:rFonts w:eastAsiaTheme="minorEastAsia"/>
          <w:iCs/>
          <w:sz w:val="20"/>
          <w:szCs w:val="20"/>
        </w:rPr>
        <w:t>&lt;0, v&amp;</w:t>
      </w:r>
      <w:r w:rsidR="00F37B8F" w:rsidRPr="002155D4">
        <w:rPr>
          <w:rFonts w:eastAsiaTheme="minorEastAsia"/>
          <w:iCs/>
          <w:sz w:val="20"/>
          <w:szCs w:val="20"/>
        </w:rPr>
        <w:t xml:space="preserve"> </w:t>
      </w:r>
      <w:proofErr w:type="spellStart"/>
      <w:r w:rsidR="00ED563F" w:rsidRPr="002155D4">
        <w:rPr>
          <w:rFonts w:eastAsiaTheme="minorEastAsia"/>
          <w:iCs/>
          <w:sz w:val="20"/>
          <w:szCs w:val="20"/>
        </w:rPr>
        <w:t>i</w:t>
      </w:r>
      <w:proofErr w:type="spellEnd"/>
      <w:r w:rsidR="00ED563F" w:rsidRPr="002155D4">
        <w:rPr>
          <w:rFonts w:eastAsiaTheme="minorEastAsia"/>
          <w:iCs/>
          <w:sz w:val="20"/>
          <w:szCs w:val="20"/>
        </w:rPr>
        <w:t>&gt;</w:t>
      </w:r>
      <w:r w:rsidR="00F37B8F" w:rsidRPr="002155D4">
        <w:rPr>
          <w:rFonts w:eastAsiaTheme="minorEastAsia"/>
          <w:iCs/>
          <w:sz w:val="20"/>
          <w:szCs w:val="20"/>
        </w:rPr>
        <w:t xml:space="preserve"> </w:t>
      </w:r>
      <w:r w:rsidR="00ED563F" w:rsidRPr="002155D4">
        <w:rPr>
          <w:rFonts w:eastAsiaTheme="minorEastAsia"/>
          <w:iCs/>
          <w:sz w:val="20"/>
          <w:szCs w:val="20"/>
        </w:rPr>
        <w:t>0                                                       (2)</w:t>
      </w:r>
    </w:p>
    <w:p w:rsidR="00ED563F" w:rsidRPr="002155D4" w:rsidRDefault="00ED563F" w:rsidP="003F6DAD">
      <w:pPr>
        <w:pStyle w:val="Default"/>
        <w:rPr>
          <w:rFonts w:eastAsiaTheme="minorEastAsia"/>
          <w:iCs/>
          <w:sz w:val="20"/>
          <w:szCs w:val="20"/>
        </w:rPr>
      </w:pPr>
    </w:p>
    <w:p w:rsidR="00ED563F" w:rsidRPr="002155D4" w:rsidRDefault="00ED563F" w:rsidP="003F6DAD">
      <w:pPr>
        <w:pStyle w:val="Default"/>
        <w:rPr>
          <w:rFonts w:eastAsiaTheme="minorEastAsia"/>
          <w:iCs/>
          <w:sz w:val="20"/>
          <w:szCs w:val="20"/>
        </w:rPr>
      </w:pPr>
      <w:r w:rsidRPr="002155D4">
        <w:rPr>
          <w:rFonts w:eastAsiaTheme="minorEastAsia"/>
          <w:iCs/>
          <w:sz w:val="20"/>
          <w:szCs w:val="20"/>
        </w:rPr>
        <w:t>Area 3:</w:t>
      </w:r>
    </w:p>
    <w:p w:rsidR="00ED563F" w:rsidRPr="002155D4" w:rsidRDefault="00ED563F" w:rsidP="003F6DAD">
      <w:pPr>
        <w:pStyle w:val="Default"/>
        <w:rPr>
          <w:rFonts w:eastAsiaTheme="minorEastAsia"/>
          <w:iCs/>
          <w:sz w:val="20"/>
          <w:szCs w:val="20"/>
        </w:rPr>
      </w:pPr>
    </w:p>
    <w:p w:rsidR="00ED563F" w:rsidRPr="002155D4" w:rsidRDefault="00A1456D" w:rsidP="003F6DAD">
      <w:pPr>
        <w:pStyle w:val="Default"/>
        <w:rPr>
          <w:rFonts w:eastAsiaTheme="minorEastAsia"/>
          <w:iCs/>
          <w:sz w:val="20"/>
          <w:szCs w:val="20"/>
        </w:rPr>
      </w:pPr>
      <m:oMath>
        <m:f>
          <m:fPr>
            <m:ctrlPr>
              <w:rPr>
                <w:rFonts w:ascii="Cambria Math" w:hAnsi="Cambria Math"/>
                <w:i/>
                <w:iCs/>
                <w:sz w:val="20"/>
                <w:szCs w:val="20"/>
              </w:rPr>
            </m:ctrlPr>
          </m:fPr>
          <m:num>
            <m:r>
              <w:rPr>
                <w:rFonts w:ascii="Cambria Math" w:hAnsi="Cambria Math"/>
                <w:sz w:val="20"/>
                <w:szCs w:val="20"/>
              </w:rPr>
              <m:t>di</m:t>
            </m:r>
          </m:num>
          <m:den>
            <m:r>
              <w:rPr>
                <w:rFonts w:ascii="Cambria Math" w:hAnsi="Cambria Math"/>
                <w:sz w:val="20"/>
                <w:szCs w:val="20"/>
              </w:rPr>
              <m:t>dt</m:t>
            </m:r>
          </m:den>
        </m:f>
      </m:oMath>
      <w:r w:rsidR="00ED563F" w:rsidRPr="002155D4">
        <w:rPr>
          <w:rFonts w:eastAsiaTheme="minorEastAsia"/>
          <w:iCs/>
          <w:sz w:val="20"/>
          <w:szCs w:val="20"/>
        </w:rPr>
        <w:t xml:space="preserve">&lt;0, v&amp; </w:t>
      </w:r>
      <w:proofErr w:type="spellStart"/>
      <w:r w:rsidR="00F37B8F" w:rsidRPr="002155D4">
        <w:rPr>
          <w:rFonts w:eastAsiaTheme="minorEastAsia"/>
          <w:iCs/>
          <w:sz w:val="20"/>
          <w:szCs w:val="20"/>
        </w:rPr>
        <w:t>i</w:t>
      </w:r>
      <w:proofErr w:type="spellEnd"/>
      <w:r w:rsidR="00F37B8F" w:rsidRPr="002155D4">
        <w:rPr>
          <w:rFonts w:eastAsiaTheme="minorEastAsia"/>
          <w:iCs/>
          <w:sz w:val="20"/>
          <w:szCs w:val="20"/>
        </w:rPr>
        <w:t xml:space="preserve"> </w:t>
      </w:r>
      <w:r w:rsidR="00ED563F" w:rsidRPr="002155D4">
        <w:rPr>
          <w:rFonts w:eastAsiaTheme="minorEastAsia"/>
          <w:iCs/>
          <w:sz w:val="20"/>
          <w:szCs w:val="20"/>
        </w:rPr>
        <w:t>&lt;0                                                       (3)</w:t>
      </w:r>
    </w:p>
    <w:p w:rsidR="00ED563F" w:rsidRPr="002155D4" w:rsidRDefault="00ED563F" w:rsidP="003F6DAD">
      <w:pPr>
        <w:pStyle w:val="Default"/>
        <w:rPr>
          <w:rFonts w:eastAsiaTheme="minorEastAsia"/>
          <w:iCs/>
          <w:sz w:val="20"/>
          <w:szCs w:val="20"/>
        </w:rPr>
      </w:pPr>
    </w:p>
    <w:p w:rsidR="00ED563F" w:rsidRPr="002155D4" w:rsidRDefault="00ED563F" w:rsidP="003F6DAD">
      <w:pPr>
        <w:pStyle w:val="Default"/>
        <w:rPr>
          <w:rFonts w:eastAsiaTheme="minorEastAsia"/>
          <w:iCs/>
          <w:sz w:val="20"/>
          <w:szCs w:val="20"/>
        </w:rPr>
      </w:pPr>
      <w:r w:rsidRPr="002155D4">
        <w:rPr>
          <w:rFonts w:eastAsiaTheme="minorEastAsia"/>
          <w:iCs/>
          <w:sz w:val="20"/>
          <w:szCs w:val="20"/>
        </w:rPr>
        <w:t>Area 4:</w:t>
      </w:r>
    </w:p>
    <w:p w:rsidR="00ED563F" w:rsidRPr="002155D4" w:rsidRDefault="00ED563F" w:rsidP="003F6DAD">
      <w:pPr>
        <w:pStyle w:val="Default"/>
        <w:rPr>
          <w:rFonts w:eastAsiaTheme="minorEastAsia"/>
          <w:iCs/>
          <w:sz w:val="20"/>
          <w:szCs w:val="20"/>
        </w:rPr>
      </w:pPr>
    </w:p>
    <w:p w:rsidR="00ED563F" w:rsidRPr="002155D4" w:rsidRDefault="00A1456D" w:rsidP="003F6DAD">
      <w:pPr>
        <w:pStyle w:val="Default"/>
        <w:rPr>
          <w:rFonts w:eastAsiaTheme="minorEastAsia"/>
          <w:iCs/>
          <w:sz w:val="20"/>
          <w:szCs w:val="20"/>
        </w:rPr>
      </w:pPr>
      <m:oMath>
        <m:f>
          <m:fPr>
            <m:ctrlPr>
              <w:rPr>
                <w:rFonts w:ascii="Cambria Math" w:hAnsi="Cambria Math"/>
                <w:i/>
                <w:iCs/>
                <w:sz w:val="20"/>
                <w:szCs w:val="20"/>
              </w:rPr>
            </m:ctrlPr>
          </m:fPr>
          <m:num>
            <m:r>
              <w:rPr>
                <w:rFonts w:ascii="Cambria Math" w:hAnsi="Cambria Math"/>
                <w:sz w:val="20"/>
                <w:szCs w:val="20"/>
              </w:rPr>
              <m:t>di</m:t>
            </m:r>
          </m:num>
          <m:den>
            <m:r>
              <w:rPr>
                <w:rFonts w:ascii="Cambria Math" w:hAnsi="Cambria Math"/>
                <w:sz w:val="20"/>
                <w:szCs w:val="20"/>
              </w:rPr>
              <m:t>dt</m:t>
            </m:r>
          </m:den>
        </m:f>
      </m:oMath>
      <w:r w:rsidR="00ED563F" w:rsidRPr="002155D4">
        <w:rPr>
          <w:rFonts w:eastAsiaTheme="minorEastAsia"/>
          <w:iCs/>
          <w:sz w:val="20"/>
          <w:szCs w:val="20"/>
        </w:rPr>
        <w:t xml:space="preserve">&gt;0, v&amp; </w:t>
      </w:r>
      <w:proofErr w:type="spellStart"/>
      <w:r w:rsidR="005129C8" w:rsidRPr="002155D4">
        <w:rPr>
          <w:rFonts w:eastAsiaTheme="minorEastAsia"/>
          <w:iCs/>
          <w:sz w:val="20"/>
          <w:szCs w:val="20"/>
        </w:rPr>
        <w:t>i</w:t>
      </w:r>
      <w:proofErr w:type="spellEnd"/>
      <w:r w:rsidR="00F37B8F" w:rsidRPr="002155D4">
        <w:rPr>
          <w:rFonts w:eastAsiaTheme="minorEastAsia"/>
          <w:iCs/>
          <w:sz w:val="20"/>
          <w:szCs w:val="20"/>
        </w:rPr>
        <w:t xml:space="preserve"> </w:t>
      </w:r>
      <w:r w:rsidR="00ED563F" w:rsidRPr="002155D4">
        <w:rPr>
          <w:rFonts w:eastAsiaTheme="minorEastAsia"/>
          <w:iCs/>
          <w:sz w:val="20"/>
          <w:szCs w:val="20"/>
        </w:rPr>
        <w:t>&lt;0                                                      (4)</w:t>
      </w:r>
    </w:p>
    <w:p w:rsidR="00ED563F" w:rsidRPr="002155D4" w:rsidRDefault="00ED563F" w:rsidP="003F6DAD">
      <w:pPr>
        <w:pStyle w:val="Default"/>
        <w:rPr>
          <w:rFonts w:eastAsiaTheme="minorEastAsia"/>
          <w:iCs/>
          <w:sz w:val="20"/>
          <w:szCs w:val="20"/>
        </w:rPr>
      </w:pPr>
    </w:p>
    <w:p w:rsidR="009B47D2" w:rsidRPr="002155D4" w:rsidRDefault="00337B1A" w:rsidP="00C03266">
      <w:pPr>
        <w:pStyle w:val="Default"/>
        <w:jc w:val="both"/>
        <w:rPr>
          <w:rFonts w:eastAsiaTheme="minorEastAsia"/>
          <w:b/>
          <w:iCs/>
          <w:sz w:val="20"/>
          <w:szCs w:val="20"/>
        </w:rPr>
      </w:pPr>
      <w:r>
        <w:rPr>
          <w:rFonts w:eastAsiaTheme="minorEastAsia"/>
          <w:b/>
          <w:iCs/>
          <w:sz w:val="20"/>
          <w:szCs w:val="20"/>
        </w:rPr>
        <w:t>V</w:t>
      </w:r>
      <w:r w:rsidRPr="002155D4">
        <w:rPr>
          <w:rFonts w:eastAsiaTheme="minorEastAsia"/>
          <w:b/>
          <w:iCs/>
          <w:sz w:val="20"/>
          <w:szCs w:val="20"/>
        </w:rPr>
        <w:t>. MODELING OF ELECTRIC ARC FURNACE IN TIME DOMAIN</w:t>
      </w:r>
    </w:p>
    <w:p w:rsidR="00FB0F0B" w:rsidRPr="002155D4" w:rsidRDefault="00FB0F0B" w:rsidP="003F6DAD">
      <w:pPr>
        <w:pStyle w:val="Default"/>
        <w:rPr>
          <w:rFonts w:eastAsiaTheme="minorEastAsia"/>
          <w:iCs/>
          <w:sz w:val="20"/>
          <w:szCs w:val="20"/>
        </w:rPr>
      </w:pPr>
    </w:p>
    <w:p w:rsidR="006F5BEC" w:rsidRPr="002155D4" w:rsidRDefault="006F5BEC" w:rsidP="00317F59">
      <w:pPr>
        <w:pStyle w:val="Default"/>
        <w:jc w:val="both"/>
        <w:rPr>
          <w:rFonts w:eastAsiaTheme="minorEastAsia"/>
          <w:iCs/>
          <w:sz w:val="20"/>
          <w:szCs w:val="20"/>
        </w:rPr>
      </w:pPr>
      <w:r w:rsidRPr="002155D4">
        <w:rPr>
          <w:rFonts w:eastAsiaTheme="minorEastAsia"/>
          <w:iCs/>
          <w:sz w:val="20"/>
          <w:szCs w:val="20"/>
        </w:rPr>
        <w:t xml:space="preserve">In this paper piecewise linearization method is used to obtain </w:t>
      </w:r>
      <w:r w:rsidR="00D650FB" w:rsidRPr="002155D4">
        <w:rPr>
          <w:rFonts w:eastAsiaTheme="minorEastAsia"/>
          <w:iCs/>
          <w:sz w:val="20"/>
          <w:szCs w:val="20"/>
        </w:rPr>
        <w:t>time domain model</w:t>
      </w:r>
      <w:r w:rsidR="002C2299">
        <w:rPr>
          <w:rFonts w:eastAsiaTheme="minorEastAsia"/>
          <w:iCs/>
          <w:sz w:val="20"/>
          <w:szCs w:val="20"/>
        </w:rPr>
        <w:t xml:space="preserve"> </w:t>
      </w:r>
      <w:r w:rsidR="00843D53">
        <w:rPr>
          <w:rFonts w:eastAsiaTheme="minorEastAsia"/>
          <w:iCs/>
          <w:sz w:val="20"/>
          <w:szCs w:val="20"/>
        </w:rPr>
        <w:t>[11</w:t>
      </w:r>
      <w:r w:rsidR="00D650FB" w:rsidRPr="002155D4">
        <w:rPr>
          <w:rFonts w:eastAsiaTheme="minorEastAsia"/>
          <w:iCs/>
          <w:sz w:val="20"/>
          <w:szCs w:val="20"/>
        </w:rPr>
        <w:t>]</w:t>
      </w:r>
      <w:r w:rsidRPr="002155D4">
        <w:rPr>
          <w:rFonts w:eastAsiaTheme="minorEastAsia"/>
          <w:iCs/>
          <w:sz w:val="20"/>
          <w:szCs w:val="20"/>
        </w:rPr>
        <w:t xml:space="preserve"> of EAF as shown in figure </w:t>
      </w:r>
      <w:r w:rsidR="00891D79">
        <w:rPr>
          <w:rFonts w:eastAsiaTheme="minorEastAsia"/>
          <w:iCs/>
          <w:sz w:val="20"/>
          <w:szCs w:val="20"/>
        </w:rPr>
        <w:t>4</w:t>
      </w:r>
      <w:r w:rsidRPr="002155D4">
        <w:rPr>
          <w:rFonts w:eastAsiaTheme="minorEastAsia"/>
          <w:iCs/>
          <w:sz w:val="20"/>
          <w:szCs w:val="20"/>
        </w:rPr>
        <w:t>.</w:t>
      </w:r>
    </w:p>
    <w:p w:rsidR="006F5BEC" w:rsidRPr="002155D4" w:rsidRDefault="006F5BEC" w:rsidP="003F6DAD">
      <w:pPr>
        <w:pStyle w:val="Default"/>
        <w:rPr>
          <w:rFonts w:eastAsiaTheme="minorEastAsia"/>
          <w:iCs/>
          <w:sz w:val="20"/>
          <w:szCs w:val="20"/>
        </w:rPr>
      </w:pPr>
    </w:p>
    <w:p w:rsidR="006F5BEC" w:rsidRPr="002155D4" w:rsidRDefault="007F5833" w:rsidP="003F6DAD">
      <w:pPr>
        <w:pStyle w:val="Default"/>
        <w:rPr>
          <w:rFonts w:eastAsiaTheme="minorEastAsia"/>
          <w:iCs/>
          <w:noProof/>
          <w:sz w:val="20"/>
          <w:szCs w:val="20"/>
        </w:rPr>
      </w:pPr>
      <w:r w:rsidRPr="002155D4">
        <w:rPr>
          <w:rFonts w:eastAsiaTheme="minorEastAsia"/>
          <w:iCs/>
          <w:noProof/>
          <w:sz w:val="20"/>
          <w:szCs w:val="20"/>
        </w:rPr>
        <w:drawing>
          <wp:inline distT="0" distB="0" distL="0" distR="0">
            <wp:extent cx="2638425" cy="1762125"/>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638425" cy="1762125"/>
                    </a:xfrm>
                    <a:prstGeom prst="rect">
                      <a:avLst/>
                    </a:prstGeom>
                    <a:noFill/>
                    <a:ln w="9525">
                      <a:noFill/>
                      <a:miter lim="800000"/>
                      <a:headEnd/>
                      <a:tailEnd/>
                    </a:ln>
                  </pic:spPr>
                </pic:pic>
              </a:graphicData>
            </a:graphic>
          </wp:inline>
        </w:drawing>
      </w:r>
    </w:p>
    <w:p w:rsidR="006F5BEC" w:rsidRPr="002155D4" w:rsidRDefault="006F5BEC" w:rsidP="006F5BEC">
      <w:pPr>
        <w:pStyle w:val="Default"/>
        <w:jc w:val="both"/>
        <w:rPr>
          <w:rFonts w:eastAsiaTheme="minorEastAsia"/>
          <w:iCs/>
          <w:noProof/>
          <w:sz w:val="20"/>
          <w:szCs w:val="20"/>
        </w:rPr>
      </w:pPr>
    </w:p>
    <w:p w:rsidR="00FB0F0B" w:rsidRPr="002155D4" w:rsidRDefault="00A56F5D" w:rsidP="006F5BEC">
      <w:pPr>
        <w:pStyle w:val="Default"/>
        <w:jc w:val="both"/>
        <w:rPr>
          <w:rFonts w:eastAsiaTheme="minorEastAsia"/>
          <w:iCs/>
          <w:sz w:val="20"/>
          <w:szCs w:val="20"/>
        </w:rPr>
      </w:pPr>
      <w:r w:rsidRPr="002155D4">
        <w:rPr>
          <w:rFonts w:ascii="TimesNewRoman" w:hAnsi="TimesNewRoman" w:cs="TimesNewRoman"/>
          <w:sz w:val="20"/>
          <w:szCs w:val="20"/>
        </w:rPr>
        <w:t>Figure</w:t>
      </w:r>
      <w:r>
        <w:rPr>
          <w:rFonts w:eastAsiaTheme="minorEastAsia"/>
          <w:iCs/>
          <w:noProof/>
          <w:sz w:val="20"/>
          <w:szCs w:val="20"/>
        </w:rPr>
        <w:t xml:space="preserve"> </w:t>
      </w:r>
      <w:r w:rsidR="00891D79">
        <w:rPr>
          <w:rFonts w:eastAsiaTheme="minorEastAsia"/>
          <w:iCs/>
          <w:noProof/>
          <w:sz w:val="20"/>
          <w:szCs w:val="20"/>
        </w:rPr>
        <w:t>4</w:t>
      </w:r>
      <w:r w:rsidR="006F5BEC" w:rsidRPr="002155D4">
        <w:rPr>
          <w:rFonts w:eastAsiaTheme="minorEastAsia"/>
          <w:iCs/>
          <w:noProof/>
          <w:sz w:val="20"/>
          <w:szCs w:val="20"/>
        </w:rPr>
        <w:t>. Actual and piece-wise linear approximation of            V-I characteristic of EAF</w:t>
      </w:r>
      <w:r w:rsidR="008A68E4" w:rsidRPr="002155D4">
        <w:rPr>
          <w:rFonts w:eastAsiaTheme="minorEastAsia"/>
          <w:iCs/>
          <w:noProof/>
          <w:sz w:val="20"/>
          <w:szCs w:val="20"/>
        </w:rPr>
        <w:t>.</w:t>
      </w:r>
    </w:p>
    <w:p w:rsidR="00FB0F0B" w:rsidRPr="002155D4" w:rsidRDefault="00FB0F0B" w:rsidP="003F6DAD">
      <w:pPr>
        <w:pStyle w:val="Default"/>
        <w:rPr>
          <w:rFonts w:eastAsiaTheme="minorEastAsia"/>
          <w:iCs/>
          <w:sz w:val="20"/>
          <w:szCs w:val="20"/>
        </w:rPr>
      </w:pPr>
    </w:p>
    <w:p w:rsidR="006F5BEC" w:rsidRPr="002155D4" w:rsidRDefault="005F470B" w:rsidP="005F470B">
      <w:pPr>
        <w:pStyle w:val="Default"/>
        <w:rPr>
          <w:b/>
          <w:iCs/>
          <w:sz w:val="20"/>
          <w:szCs w:val="20"/>
        </w:rPr>
      </w:pPr>
      <w:r w:rsidRPr="002155D4">
        <w:rPr>
          <w:b/>
          <w:iCs/>
          <w:sz w:val="20"/>
          <w:szCs w:val="20"/>
        </w:rPr>
        <w:t xml:space="preserve">Electric Arc Furnace </w:t>
      </w:r>
      <w:r w:rsidR="00317F59" w:rsidRPr="002155D4">
        <w:rPr>
          <w:b/>
          <w:iCs/>
          <w:sz w:val="20"/>
          <w:szCs w:val="20"/>
        </w:rPr>
        <w:t xml:space="preserve">Model </w:t>
      </w:r>
    </w:p>
    <w:p w:rsidR="00317F59" w:rsidRPr="002155D4" w:rsidRDefault="00317F59" w:rsidP="00317F59">
      <w:pPr>
        <w:pStyle w:val="Default"/>
        <w:rPr>
          <w:i/>
          <w:iCs/>
          <w:sz w:val="20"/>
          <w:szCs w:val="20"/>
        </w:rPr>
      </w:pPr>
    </w:p>
    <w:p w:rsidR="00546287" w:rsidRPr="002155D4" w:rsidRDefault="00317F59" w:rsidP="00317F59">
      <w:pPr>
        <w:pStyle w:val="Default"/>
        <w:jc w:val="both"/>
        <w:rPr>
          <w:iCs/>
          <w:sz w:val="20"/>
          <w:szCs w:val="20"/>
        </w:rPr>
      </w:pPr>
      <w:r w:rsidRPr="002155D4">
        <w:rPr>
          <w:iCs/>
          <w:sz w:val="20"/>
          <w:szCs w:val="20"/>
        </w:rPr>
        <w:t>The actual V-I characteristic of EAF can be approximated</w:t>
      </w:r>
      <w:r w:rsidR="00546287" w:rsidRPr="002155D4">
        <w:rPr>
          <w:iCs/>
          <w:sz w:val="20"/>
          <w:szCs w:val="20"/>
        </w:rPr>
        <w:t xml:space="preserve"> by the following mathematical linear model.</w:t>
      </w:r>
    </w:p>
    <w:p w:rsidR="00546287" w:rsidRPr="002155D4" w:rsidRDefault="00546287" w:rsidP="00317F59">
      <w:pPr>
        <w:pStyle w:val="Default"/>
        <w:jc w:val="both"/>
        <w:rPr>
          <w:iCs/>
          <w:sz w:val="20"/>
          <w:szCs w:val="20"/>
        </w:rPr>
      </w:pPr>
    </w:p>
    <w:p w:rsidR="00546287" w:rsidRPr="002155D4" w:rsidRDefault="00546287" w:rsidP="00317F59">
      <w:pPr>
        <w:pStyle w:val="Default"/>
        <w:jc w:val="both"/>
        <w:rPr>
          <w:iCs/>
          <w:sz w:val="20"/>
          <w:szCs w:val="20"/>
        </w:rPr>
      </w:pPr>
    </w:p>
    <w:p w:rsidR="00D02F45" w:rsidRPr="002155D4" w:rsidRDefault="00D02F45" w:rsidP="005F470B">
      <w:pPr>
        <w:pStyle w:val="Default"/>
        <w:rPr>
          <w:rFonts w:eastAsiaTheme="minorEastAsia"/>
          <w:iCs/>
          <w:sz w:val="20"/>
          <w:szCs w:val="20"/>
        </w:rPr>
      </w:pPr>
      <w:r w:rsidRPr="002155D4">
        <w:rPr>
          <w:rFonts w:eastAsiaTheme="minorEastAsia"/>
          <w:iCs/>
          <w:sz w:val="20"/>
          <w:szCs w:val="20"/>
        </w:rPr>
        <w:t xml:space="preserve">V= </w:t>
      </w:r>
      <m:oMath>
        <m:d>
          <m:dPr>
            <m:begChr m:val="{"/>
            <m:endChr m:val=""/>
            <m:ctrlPr>
              <w:rPr>
                <w:rFonts w:ascii="Cambria Math" w:eastAsiaTheme="minorEastAsia" w:hAnsi="Cambria Math"/>
                <w:i/>
                <w:iCs/>
                <w:sz w:val="20"/>
                <w:szCs w:val="20"/>
              </w:rPr>
            </m:ctrlPr>
          </m:dPr>
          <m:e>
            <m:eqArr>
              <m:eqArrPr>
                <m:ctrlPr>
                  <w:rPr>
                    <w:rFonts w:ascii="Cambria Math" w:eastAsiaTheme="minorEastAsia" w:hAnsi="Cambria Math"/>
                    <w:i/>
                    <w:iCs/>
                    <w:sz w:val="20"/>
                    <w:szCs w:val="20"/>
                  </w:rPr>
                </m:ctrlPr>
              </m:eqArrPr>
              <m:e>
                <m:sSub>
                  <m:sSubPr>
                    <m:ctrlPr>
                      <w:rPr>
                        <w:rFonts w:ascii="Cambria Math" w:hAnsi="Cambria Math"/>
                        <w:iCs/>
                        <w:sz w:val="20"/>
                        <w:szCs w:val="20"/>
                      </w:rPr>
                    </m:ctrlPr>
                  </m:sSubPr>
                  <m:e>
                    <m:r>
                      <m:rPr>
                        <m:sty m:val="p"/>
                      </m:rPr>
                      <w:rPr>
                        <w:rFonts w:ascii="Cambria Math" w:hAnsi="Cambria Math"/>
                        <w:sz w:val="20"/>
                        <w:szCs w:val="20"/>
                      </w:rPr>
                      <m:t>r</m:t>
                    </m:r>
                  </m:e>
                  <m:sub>
                    <m:r>
                      <m:rPr>
                        <m:sty m:val="p"/>
                      </m:rPr>
                      <w:rPr>
                        <w:rFonts w:ascii="Cambria Math" w:hAnsi="Cambria Math"/>
                        <w:sz w:val="20"/>
                        <w:szCs w:val="20"/>
                      </w:rPr>
                      <m:t>1</m:t>
                    </m:r>
                  </m:sub>
                </m:sSub>
                <m:r>
                  <m:rPr>
                    <m:sty m:val="p"/>
                  </m:rPr>
                  <w:rPr>
                    <w:rFonts w:ascii="Cambria Math" w:hAnsi="Cambria Math"/>
                    <w:sz w:val="20"/>
                    <w:szCs w:val="20"/>
                  </w:rPr>
                  <m:t>i                               -</m:t>
                </m:r>
                <m:sSub>
                  <m:sSubPr>
                    <m:ctrlPr>
                      <w:rPr>
                        <w:rFonts w:ascii="Cambria Math" w:hAnsi="Cambria Math"/>
                        <w:iCs/>
                        <w:sz w:val="20"/>
                        <w:szCs w:val="20"/>
                      </w:rPr>
                    </m:ctrlPr>
                  </m:sSubPr>
                  <m:e>
                    <m:r>
                      <w:rPr>
                        <w:rFonts w:ascii="Cambria Math" w:hAnsi="Cambria Math"/>
                        <w:sz w:val="20"/>
                        <w:szCs w:val="20"/>
                      </w:rPr>
                      <m:t>i</m:t>
                    </m:r>
                  </m:e>
                  <m:sub>
                    <m:r>
                      <w:rPr>
                        <w:rFonts w:ascii="Cambria Math" w:hAnsi="Cambria Math"/>
                        <w:sz w:val="20"/>
                        <w:szCs w:val="20"/>
                      </w:rPr>
                      <m:t>1</m:t>
                    </m:r>
                  </m:sub>
                </m:sSub>
                <m:r>
                  <m:rPr>
                    <m:sty m:val="p"/>
                  </m:rPr>
                  <w:rPr>
                    <w:rFonts w:ascii="Cambria Math" w:hAnsi="Cambria Math"/>
                    <w:sz w:val="20"/>
                    <w:szCs w:val="20"/>
                  </w:rPr>
                  <m:t>≤i</m:t>
                </m:r>
                <m:r>
                  <w:rPr>
                    <w:rFonts w:ascii="Cambria Math" w:hAnsi="Cambria Math"/>
                    <w:sz w:val="20"/>
                    <w:szCs w:val="20"/>
                  </w:rPr>
                  <m:t>&lt;</m:t>
                </m:r>
                <m:sSub>
                  <m:sSubPr>
                    <m:ctrlPr>
                      <w:rPr>
                        <w:rFonts w:ascii="Cambria Math" w:hAnsi="Cambria Math"/>
                        <w:iCs/>
                        <w:sz w:val="20"/>
                        <w:szCs w:val="20"/>
                      </w:rPr>
                    </m:ctrlPr>
                  </m:sSubPr>
                  <m:e>
                    <m:r>
                      <w:rPr>
                        <w:rFonts w:ascii="Cambria Math" w:hAnsi="Cambria Math"/>
                        <w:sz w:val="20"/>
                        <w:szCs w:val="20"/>
                      </w:rPr>
                      <m:t>i</m:t>
                    </m:r>
                  </m:e>
                  <m:sub>
                    <m:r>
                      <w:rPr>
                        <w:rFonts w:ascii="Cambria Math" w:hAnsi="Cambria Math"/>
                        <w:sz w:val="20"/>
                        <w:szCs w:val="20"/>
                      </w:rPr>
                      <m:t>1</m:t>
                    </m:r>
                  </m:sub>
                </m:sSub>
              </m:e>
              <m:e>
                <m:sSub>
                  <m:sSubPr>
                    <m:ctrlPr>
                      <w:rPr>
                        <w:rFonts w:ascii="Cambria Math" w:hAnsi="Cambria Math"/>
                        <w:iCs/>
                        <w:sz w:val="20"/>
                        <w:szCs w:val="20"/>
                      </w:rPr>
                    </m:ctrlPr>
                  </m:sSubPr>
                  <m:e>
                    <m:r>
                      <m:rPr>
                        <m:sty m:val="p"/>
                      </m:rPr>
                      <w:rPr>
                        <w:rFonts w:ascii="Cambria Math" w:hAnsi="Cambria Math"/>
                        <w:sz w:val="20"/>
                        <w:szCs w:val="20"/>
                      </w:rPr>
                      <m:t>r</m:t>
                    </m:r>
                  </m:e>
                  <m:sub>
                    <m:r>
                      <m:rPr>
                        <m:sty m:val="p"/>
                      </m:rPr>
                      <w:rPr>
                        <w:rFonts w:ascii="Cambria Math" w:hAnsi="Cambria Math"/>
                        <w:sz w:val="20"/>
                        <w:szCs w:val="20"/>
                      </w:rPr>
                      <m:t>2</m:t>
                    </m:r>
                  </m:sub>
                </m:sSub>
                <m:r>
                  <m:rPr>
                    <m:sty m:val="p"/>
                  </m:rPr>
                  <w:rPr>
                    <w:rFonts w:ascii="Cambria Math" w:hAnsi="Cambria Math"/>
                    <w:sz w:val="20"/>
                    <w:szCs w:val="20"/>
                  </w:rPr>
                  <m:t>i+</m:t>
                </m:r>
                <m:sSub>
                  <m:sSubPr>
                    <m:ctrlPr>
                      <w:rPr>
                        <w:rFonts w:ascii="Cambria Math" w:hAnsi="Cambria Math"/>
                        <w:iCs/>
                        <w:sz w:val="20"/>
                        <w:szCs w:val="20"/>
                      </w:rPr>
                    </m:ctrlPr>
                  </m:sSubPr>
                  <m:e>
                    <m:r>
                      <m:rPr>
                        <m:sty m:val="p"/>
                      </m:rPr>
                      <w:rPr>
                        <w:rFonts w:ascii="Cambria Math" w:hAnsi="Cambria Math"/>
                        <w:sz w:val="20"/>
                        <w:szCs w:val="20"/>
                      </w:rPr>
                      <m:t>v</m:t>
                    </m:r>
                  </m:e>
                  <m:sub>
                    <m:r>
                      <m:rPr>
                        <m:sty m:val="p"/>
                      </m:rPr>
                      <w:rPr>
                        <w:rFonts w:ascii="Cambria Math" w:hAnsi="Cambria Math"/>
                        <w:sz w:val="20"/>
                        <w:szCs w:val="20"/>
                      </w:rPr>
                      <m:t>ig</m:t>
                    </m:r>
                  </m:sub>
                </m:sSub>
                <m:r>
                  <m:rPr>
                    <m:sty m:val="p"/>
                  </m:rPr>
                  <w:rPr>
                    <w:rFonts w:ascii="Cambria Math" w:hAnsi="Cambria Math"/>
                    <w:sz w:val="20"/>
                    <w:szCs w:val="20"/>
                  </w:rPr>
                  <m:t>(1-</m:t>
                </m:r>
                <m:f>
                  <m:fPr>
                    <m:ctrlPr>
                      <w:rPr>
                        <w:rFonts w:ascii="Cambria Math" w:hAnsi="Cambria Math"/>
                        <w:iCs/>
                        <w:sz w:val="20"/>
                        <w:szCs w:val="20"/>
                      </w:rPr>
                    </m:ctrlPr>
                  </m:fPr>
                  <m:num>
                    <m:sSub>
                      <m:sSubPr>
                        <m:ctrlPr>
                          <w:rPr>
                            <w:rFonts w:ascii="Cambria Math" w:hAnsi="Cambria Math"/>
                            <w:iCs/>
                            <w:sz w:val="20"/>
                            <w:szCs w:val="20"/>
                          </w:rPr>
                        </m:ctrlPr>
                      </m:sSubPr>
                      <m:e>
                        <m:r>
                          <m:rPr>
                            <m:sty m:val="p"/>
                          </m:rPr>
                          <w:rPr>
                            <w:rFonts w:ascii="Cambria Math" w:hAnsi="Cambria Math"/>
                            <w:sz w:val="20"/>
                            <w:szCs w:val="20"/>
                          </w:rPr>
                          <m:t>r</m:t>
                        </m:r>
                      </m:e>
                      <m:sub>
                        <m:r>
                          <m:rPr>
                            <m:sty m:val="p"/>
                          </m:rPr>
                          <w:rPr>
                            <w:rFonts w:ascii="Cambria Math" w:hAnsi="Cambria Math"/>
                            <w:sz w:val="20"/>
                            <w:szCs w:val="20"/>
                          </w:rPr>
                          <m:t>2</m:t>
                        </m:r>
                      </m:sub>
                    </m:sSub>
                  </m:num>
                  <m:den>
                    <m:sSub>
                      <m:sSubPr>
                        <m:ctrlPr>
                          <w:rPr>
                            <w:rFonts w:ascii="Cambria Math" w:hAnsi="Cambria Math"/>
                            <w:iCs/>
                            <w:sz w:val="20"/>
                            <w:szCs w:val="20"/>
                          </w:rPr>
                        </m:ctrlPr>
                      </m:sSubPr>
                      <m:e>
                        <m:r>
                          <m:rPr>
                            <m:sty m:val="p"/>
                          </m:rPr>
                          <w:rPr>
                            <w:rFonts w:ascii="Cambria Math" w:hAnsi="Cambria Math"/>
                            <w:sz w:val="20"/>
                            <w:szCs w:val="20"/>
                          </w:rPr>
                          <m:t>r</m:t>
                        </m:r>
                      </m:e>
                      <m:sub>
                        <m:r>
                          <m:rPr>
                            <m:sty m:val="p"/>
                          </m:rPr>
                          <w:rPr>
                            <w:rFonts w:ascii="Cambria Math" w:hAnsi="Cambria Math"/>
                            <w:sz w:val="20"/>
                            <w:szCs w:val="20"/>
                          </w:rPr>
                          <m:t>1</m:t>
                        </m:r>
                      </m:sub>
                    </m:sSub>
                  </m:den>
                </m:f>
                <m:r>
                  <m:rPr>
                    <m:sty m:val="p"/>
                  </m:rPr>
                  <w:rPr>
                    <w:rFonts w:ascii="Cambria Math" w:hAnsi="Cambria Math"/>
                    <w:sz w:val="20"/>
                    <w:szCs w:val="20"/>
                  </w:rPr>
                  <m:t xml:space="preserve">)             </m:t>
                </m:r>
                <m:sSub>
                  <m:sSubPr>
                    <m:ctrlPr>
                      <w:rPr>
                        <w:rFonts w:ascii="Cambria Math" w:hAnsi="Cambria Math"/>
                        <w:iCs/>
                        <w:sz w:val="20"/>
                        <w:szCs w:val="20"/>
                      </w:rPr>
                    </m:ctrlPr>
                  </m:sSubPr>
                  <m:e>
                    <m:r>
                      <w:rPr>
                        <w:rFonts w:ascii="Cambria Math" w:hAnsi="Cambria Math"/>
                        <w:sz w:val="20"/>
                        <w:szCs w:val="20"/>
                      </w:rPr>
                      <m:t>i</m:t>
                    </m:r>
                  </m:e>
                  <m:sub>
                    <m:r>
                      <w:rPr>
                        <w:rFonts w:ascii="Cambria Math" w:hAnsi="Cambria Math"/>
                        <w:sz w:val="20"/>
                        <w:szCs w:val="20"/>
                      </w:rPr>
                      <m:t>1</m:t>
                    </m:r>
                  </m:sub>
                </m:sSub>
                <m:r>
                  <m:rPr>
                    <m:sty m:val="p"/>
                  </m:rPr>
                  <w:rPr>
                    <w:rFonts w:ascii="Cambria Math" w:hAnsi="Cambria Math"/>
                    <w:sz w:val="20"/>
                    <w:szCs w:val="20"/>
                  </w:rPr>
                  <m:t>≤i</m:t>
                </m:r>
                <m:r>
                  <w:rPr>
                    <w:rFonts w:ascii="Cambria Math" w:hAnsi="Cambria Math"/>
                    <w:sz w:val="20"/>
                    <w:szCs w:val="20"/>
                  </w:rPr>
                  <m:t>&lt;</m:t>
                </m:r>
                <m:sSub>
                  <m:sSubPr>
                    <m:ctrlPr>
                      <w:rPr>
                        <w:rFonts w:ascii="Cambria Math" w:hAnsi="Cambria Math"/>
                        <w:iCs/>
                        <w:sz w:val="20"/>
                        <w:szCs w:val="20"/>
                      </w:rPr>
                    </m:ctrlPr>
                  </m:sSubPr>
                  <m:e>
                    <m:r>
                      <w:rPr>
                        <w:rFonts w:ascii="Cambria Math" w:hAnsi="Cambria Math"/>
                        <w:sz w:val="20"/>
                        <w:szCs w:val="20"/>
                      </w:rPr>
                      <m:t>i</m:t>
                    </m:r>
                  </m:e>
                  <m:sub>
                    <m:r>
                      <w:rPr>
                        <w:rFonts w:ascii="Cambria Math" w:hAnsi="Cambria Math"/>
                        <w:sz w:val="20"/>
                        <w:szCs w:val="20"/>
                      </w:rPr>
                      <m:t>2</m:t>
                    </m:r>
                  </m:sub>
                </m:sSub>
              </m:e>
              <m:e>
                <m:sSub>
                  <m:sSubPr>
                    <m:ctrlPr>
                      <w:rPr>
                        <w:rFonts w:ascii="Cambria Math" w:hAnsi="Cambria Math"/>
                        <w:iCs/>
                        <w:sz w:val="20"/>
                        <w:szCs w:val="20"/>
                      </w:rPr>
                    </m:ctrlPr>
                  </m:sSubPr>
                  <m:e>
                    <m:r>
                      <m:rPr>
                        <m:sty m:val="p"/>
                      </m:rPr>
                      <w:rPr>
                        <w:rFonts w:ascii="Cambria Math" w:hAnsi="Cambria Math"/>
                        <w:sz w:val="20"/>
                        <w:szCs w:val="20"/>
                      </w:rPr>
                      <m:t>r</m:t>
                    </m:r>
                  </m:e>
                  <m:sub>
                    <m:r>
                      <m:rPr>
                        <m:sty m:val="p"/>
                      </m:rPr>
                      <w:rPr>
                        <w:rFonts w:ascii="Cambria Math" w:hAnsi="Cambria Math"/>
                        <w:sz w:val="20"/>
                        <w:szCs w:val="20"/>
                      </w:rPr>
                      <m:t>2</m:t>
                    </m:r>
                  </m:sub>
                </m:sSub>
                <m:r>
                  <m:rPr>
                    <m:sty m:val="p"/>
                  </m:rPr>
                  <w:rPr>
                    <w:rFonts w:ascii="Cambria Math" w:hAnsi="Cambria Math"/>
                    <w:sz w:val="20"/>
                    <w:szCs w:val="20"/>
                  </w:rPr>
                  <m:t>i-</m:t>
                </m:r>
                <m:sSub>
                  <m:sSubPr>
                    <m:ctrlPr>
                      <w:rPr>
                        <w:rFonts w:ascii="Cambria Math" w:hAnsi="Cambria Math"/>
                        <w:iCs/>
                        <w:sz w:val="20"/>
                        <w:szCs w:val="20"/>
                      </w:rPr>
                    </m:ctrlPr>
                  </m:sSubPr>
                  <m:e>
                    <m:r>
                      <m:rPr>
                        <m:sty m:val="p"/>
                      </m:rPr>
                      <w:rPr>
                        <w:rFonts w:ascii="Cambria Math" w:hAnsi="Cambria Math"/>
                        <w:sz w:val="20"/>
                        <w:szCs w:val="20"/>
                      </w:rPr>
                      <m:t>v</m:t>
                    </m:r>
                  </m:e>
                  <m:sub>
                    <m:r>
                      <m:rPr>
                        <m:sty m:val="p"/>
                      </m:rPr>
                      <w:rPr>
                        <w:rFonts w:ascii="Cambria Math" w:hAnsi="Cambria Math"/>
                        <w:sz w:val="20"/>
                        <w:szCs w:val="20"/>
                      </w:rPr>
                      <m:t>ig</m:t>
                    </m:r>
                  </m:sub>
                </m:sSub>
                <m:d>
                  <m:dPr>
                    <m:ctrlPr>
                      <w:rPr>
                        <w:rFonts w:ascii="Cambria Math" w:hAnsi="Cambria Math"/>
                        <w:iCs/>
                        <w:sz w:val="20"/>
                        <w:szCs w:val="20"/>
                      </w:rPr>
                    </m:ctrlPr>
                  </m:dPr>
                  <m:e>
                    <m:r>
                      <m:rPr>
                        <m:sty m:val="p"/>
                      </m:rPr>
                      <w:rPr>
                        <w:rFonts w:ascii="Cambria Math" w:hAnsi="Cambria Math"/>
                        <w:sz w:val="20"/>
                        <w:szCs w:val="20"/>
                      </w:rPr>
                      <m:t>1-</m:t>
                    </m:r>
                    <m:f>
                      <m:fPr>
                        <m:ctrlPr>
                          <w:rPr>
                            <w:rFonts w:ascii="Cambria Math" w:hAnsi="Cambria Math"/>
                            <w:iCs/>
                            <w:sz w:val="20"/>
                            <w:szCs w:val="20"/>
                          </w:rPr>
                        </m:ctrlPr>
                      </m:fPr>
                      <m:num>
                        <m:sSub>
                          <m:sSubPr>
                            <m:ctrlPr>
                              <w:rPr>
                                <w:rFonts w:ascii="Cambria Math" w:hAnsi="Cambria Math"/>
                                <w:iCs/>
                                <w:sz w:val="20"/>
                                <w:szCs w:val="20"/>
                              </w:rPr>
                            </m:ctrlPr>
                          </m:sSubPr>
                          <m:e>
                            <m:r>
                              <m:rPr>
                                <m:sty m:val="p"/>
                              </m:rPr>
                              <w:rPr>
                                <w:rFonts w:ascii="Cambria Math" w:hAnsi="Cambria Math"/>
                                <w:sz w:val="20"/>
                                <w:szCs w:val="20"/>
                              </w:rPr>
                              <m:t>r</m:t>
                            </m:r>
                          </m:e>
                          <m:sub>
                            <m:r>
                              <m:rPr>
                                <m:sty m:val="p"/>
                              </m:rPr>
                              <w:rPr>
                                <w:rFonts w:ascii="Cambria Math" w:hAnsi="Cambria Math"/>
                                <w:sz w:val="20"/>
                                <w:szCs w:val="20"/>
                              </w:rPr>
                              <m:t>2</m:t>
                            </m:r>
                          </m:sub>
                        </m:sSub>
                      </m:num>
                      <m:den>
                        <m:sSub>
                          <m:sSubPr>
                            <m:ctrlPr>
                              <w:rPr>
                                <w:rFonts w:ascii="Cambria Math" w:hAnsi="Cambria Math"/>
                                <w:iCs/>
                                <w:sz w:val="20"/>
                                <w:szCs w:val="20"/>
                              </w:rPr>
                            </m:ctrlPr>
                          </m:sSubPr>
                          <m:e>
                            <m:r>
                              <m:rPr>
                                <m:sty m:val="p"/>
                              </m:rPr>
                              <w:rPr>
                                <w:rFonts w:ascii="Cambria Math" w:hAnsi="Cambria Math"/>
                                <w:sz w:val="20"/>
                                <w:szCs w:val="20"/>
                              </w:rPr>
                              <m:t>r</m:t>
                            </m:r>
                          </m:e>
                          <m:sub>
                            <m:r>
                              <m:rPr>
                                <m:sty m:val="p"/>
                              </m:rPr>
                              <w:rPr>
                                <w:rFonts w:ascii="Cambria Math" w:hAnsi="Cambria Math"/>
                                <w:sz w:val="20"/>
                                <w:szCs w:val="20"/>
                              </w:rPr>
                              <m:t>1</m:t>
                            </m:r>
                          </m:sub>
                        </m:sSub>
                      </m:den>
                    </m:f>
                  </m:e>
                </m:d>
                <m:sSub>
                  <m:sSubPr>
                    <m:ctrlPr>
                      <w:rPr>
                        <w:rFonts w:ascii="Cambria Math" w:hAnsi="Cambria Math"/>
                        <w:iCs/>
                        <w:sz w:val="20"/>
                        <w:szCs w:val="20"/>
                      </w:rPr>
                    </m:ctrlPr>
                  </m:sSubPr>
                  <m:e>
                    <m:r>
                      <w:rPr>
                        <w:rFonts w:ascii="Cambria Math" w:hAnsi="Cambria Math"/>
                        <w:sz w:val="20"/>
                        <w:szCs w:val="20"/>
                      </w:rPr>
                      <m:t xml:space="preserve">   -i</m:t>
                    </m:r>
                  </m:e>
                  <m:sub>
                    <m:r>
                      <w:rPr>
                        <w:rFonts w:ascii="Cambria Math" w:hAnsi="Cambria Math"/>
                        <w:sz w:val="20"/>
                        <w:szCs w:val="20"/>
                      </w:rPr>
                      <m:t>2</m:t>
                    </m:r>
                  </m:sub>
                </m:sSub>
                <m:r>
                  <m:rPr>
                    <m:sty m:val="p"/>
                  </m:rPr>
                  <w:rPr>
                    <w:rFonts w:ascii="Cambria Math" w:hAnsi="Cambria Math"/>
                    <w:sz w:val="20"/>
                    <w:szCs w:val="20"/>
                  </w:rPr>
                  <m:t>≤i</m:t>
                </m:r>
                <m:r>
                  <w:rPr>
                    <w:rFonts w:ascii="Cambria Math" w:hAnsi="Cambria Math"/>
                    <w:sz w:val="20"/>
                    <w:szCs w:val="20"/>
                  </w:rPr>
                  <m:t>&lt;</m:t>
                </m:r>
                <m:sSub>
                  <m:sSubPr>
                    <m:ctrlPr>
                      <w:rPr>
                        <w:rFonts w:ascii="Cambria Math" w:hAnsi="Cambria Math"/>
                        <w:iCs/>
                        <w:sz w:val="20"/>
                        <w:szCs w:val="20"/>
                      </w:rPr>
                    </m:ctrlPr>
                  </m:sSubPr>
                  <m:e>
                    <m:r>
                      <w:rPr>
                        <w:rFonts w:ascii="Cambria Math" w:hAnsi="Cambria Math"/>
                        <w:sz w:val="20"/>
                        <w:szCs w:val="20"/>
                      </w:rPr>
                      <m:t>-i</m:t>
                    </m:r>
                  </m:e>
                  <m:sub>
                    <m:r>
                      <w:rPr>
                        <w:rFonts w:ascii="Cambria Math" w:hAnsi="Cambria Math"/>
                        <w:sz w:val="20"/>
                        <w:szCs w:val="20"/>
                      </w:rPr>
                      <m:t>1</m:t>
                    </m:r>
                  </m:sub>
                </m:sSub>
              </m:e>
            </m:eqArr>
          </m:e>
        </m:d>
      </m:oMath>
      <w:r w:rsidR="002344E0" w:rsidRPr="002155D4">
        <w:rPr>
          <w:rFonts w:eastAsiaTheme="minorEastAsia"/>
          <w:iCs/>
          <w:sz w:val="20"/>
          <w:szCs w:val="20"/>
        </w:rPr>
        <w:t xml:space="preserve">          (5)</w:t>
      </w:r>
      <w:r w:rsidR="000B1634" w:rsidRPr="002155D4">
        <w:rPr>
          <w:rFonts w:eastAsiaTheme="minorEastAsia"/>
          <w:iCs/>
          <w:sz w:val="20"/>
          <w:szCs w:val="20"/>
        </w:rPr>
        <w:br/>
      </w:r>
    </w:p>
    <w:p w:rsidR="002344E0" w:rsidRPr="002155D4" w:rsidRDefault="00FE671F" w:rsidP="00304AB4">
      <w:pPr>
        <w:pStyle w:val="Default"/>
        <w:jc w:val="both"/>
        <w:rPr>
          <w:rFonts w:eastAsiaTheme="minorEastAsia"/>
          <w:iCs/>
          <w:sz w:val="20"/>
          <w:szCs w:val="20"/>
        </w:rPr>
      </w:pPr>
      <w:proofErr w:type="gramStart"/>
      <w:r w:rsidRPr="002155D4">
        <w:rPr>
          <w:rFonts w:eastAsiaTheme="minorEastAsia"/>
          <w:iCs/>
          <w:sz w:val="20"/>
          <w:szCs w:val="20"/>
        </w:rPr>
        <w:t xml:space="preserve">Where </w:t>
      </w:r>
      <w:r w:rsidR="005F5CD1" w:rsidRPr="002155D4">
        <w:rPr>
          <w:rFonts w:eastAsiaTheme="minorEastAsia"/>
          <w:iCs/>
          <w:sz w:val="20"/>
          <w:szCs w:val="20"/>
        </w:rPr>
        <w:t>r</w:t>
      </w:r>
      <w:r w:rsidR="005F5CD1" w:rsidRPr="002155D4">
        <w:rPr>
          <w:rFonts w:eastAsiaTheme="minorEastAsia"/>
          <w:iCs/>
          <w:sz w:val="20"/>
          <w:szCs w:val="20"/>
          <w:vertAlign w:val="subscript"/>
        </w:rPr>
        <w:t>1</w:t>
      </w:r>
      <w:r w:rsidR="005F5CD1" w:rsidRPr="002155D4">
        <w:rPr>
          <w:rFonts w:eastAsiaTheme="minorEastAsia"/>
          <w:iCs/>
          <w:sz w:val="20"/>
          <w:szCs w:val="20"/>
        </w:rPr>
        <w:t xml:space="preserve">, </w:t>
      </w:r>
      <w:r w:rsidR="002344E0" w:rsidRPr="002155D4">
        <w:rPr>
          <w:rFonts w:eastAsiaTheme="minorEastAsia"/>
          <w:iCs/>
          <w:sz w:val="20"/>
          <w:szCs w:val="20"/>
        </w:rPr>
        <w:t>r</w:t>
      </w:r>
      <w:r w:rsidR="002344E0" w:rsidRPr="002155D4">
        <w:rPr>
          <w:rFonts w:eastAsiaTheme="minorEastAsia"/>
          <w:iCs/>
          <w:sz w:val="20"/>
          <w:szCs w:val="20"/>
          <w:vertAlign w:val="subscript"/>
        </w:rPr>
        <w:t>2</w:t>
      </w:r>
      <w:r w:rsidR="002344E0" w:rsidRPr="002155D4">
        <w:rPr>
          <w:rFonts w:eastAsiaTheme="minorEastAsia"/>
          <w:iCs/>
          <w:sz w:val="20"/>
          <w:szCs w:val="20"/>
        </w:rPr>
        <w:t xml:space="preserve"> are</w:t>
      </w:r>
      <w:r w:rsidRPr="002155D4">
        <w:rPr>
          <w:rFonts w:eastAsiaTheme="minorEastAsia"/>
          <w:iCs/>
          <w:sz w:val="20"/>
          <w:szCs w:val="20"/>
        </w:rPr>
        <w:t xml:space="preserve"> the slope of line</w:t>
      </w:r>
      <w:r w:rsidR="00304AB4" w:rsidRPr="002155D4">
        <w:rPr>
          <w:rFonts w:eastAsiaTheme="minorEastAsia"/>
          <w:iCs/>
          <w:sz w:val="20"/>
          <w:szCs w:val="20"/>
        </w:rPr>
        <w:t xml:space="preserve">s OA and AB </w:t>
      </w:r>
      <w:r w:rsidR="002344E0" w:rsidRPr="002155D4">
        <w:rPr>
          <w:rFonts w:eastAsiaTheme="minorEastAsia"/>
          <w:iCs/>
          <w:sz w:val="20"/>
          <w:szCs w:val="20"/>
        </w:rPr>
        <w:t>respectively.</w:t>
      </w:r>
      <w:proofErr w:type="gramEnd"/>
    </w:p>
    <w:p w:rsidR="00297C1A" w:rsidRPr="002155D4" w:rsidRDefault="00297C1A" w:rsidP="00BE7824">
      <w:pPr>
        <w:pStyle w:val="Default"/>
        <w:rPr>
          <w:rFonts w:eastAsiaTheme="minorEastAsia"/>
          <w:iCs/>
          <w:sz w:val="20"/>
          <w:szCs w:val="20"/>
        </w:rPr>
      </w:pPr>
    </w:p>
    <w:p w:rsidR="00297C1A" w:rsidRPr="002155D4" w:rsidRDefault="00A1456D" w:rsidP="00BE7824">
      <w:pPr>
        <w:pStyle w:val="Default"/>
        <w:rPr>
          <w:rFonts w:eastAsiaTheme="minorEastAsia"/>
          <w:iCs/>
          <w:sz w:val="20"/>
          <w:szCs w:val="20"/>
        </w:rPr>
      </w:pPr>
      <m:oMath>
        <m:sSub>
          <m:sSubPr>
            <m:ctrlPr>
              <w:rPr>
                <w:rFonts w:ascii="Cambria Math" w:eastAsiaTheme="minorEastAsia" w:hAnsi="Cambria Math"/>
                <w:i/>
                <w:iCs/>
                <w:sz w:val="20"/>
                <w:szCs w:val="20"/>
              </w:rPr>
            </m:ctrlPr>
          </m:sSubPr>
          <m:e>
            <m:r>
              <w:rPr>
                <w:rFonts w:ascii="Cambria Math" w:eastAsiaTheme="minorEastAsia" w:hAnsi="Cambria Math"/>
                <w:sz w:val="20"/>
                <w:szCs w:val="20"/>
              </w:rPr>
              <m:t>i</m:t>
            </m:r>
          </m:e>
          <m:sub>
            <m:r>
              <w:rPr>
                <w:rFonts w:ascii="Cambria Math" w:eastAsiaTheme="minorEastAsia" w:hAnsi="Cambria Math"/>
                <w:sz w:val="20"/>
                <w:szCs w:val="20"/>
              </w:rPr>
              <m:t>1</m:t>
            </m:r>
          </m:sub>
        </m:sSub>
        <m:r>
          <w:rPr>
            <w:rFonts w:ascii="Cambria Math" w:eastAsiaTheme="minorEastAsia" w:hAnsi="Cambria Math"/>
            <w:sz w:val="20"/>
            <w:szCs w:val="20"/>
          </w:rPr>
          <m:t xml:space="preserve">= </m:t>
        </m:r>
        <m:f>
          <m:fPr>
            <m:ctrlPr>
              <w:rPr>
                <w:rFonts w:ascii="Cambria Math" w:eastAsiaTheme="minorEastAsia" w:hAnsi="Cambria Math"/>
                <w:i/>
                <w:iCs/>
                <w:sz w:val="20"/>
                <w:szCs w:val="20"/>
              </w:rPr>
            </m:ctrlPr>
          </m:fPr>
          <m:num>
            <m:sSub>
              <m:sSubPr>
                <m:ctrlPr>
                  <w:rPr>
                    <w:rFonts w:ascii="Cambria Math" w:eastAsiaTheme="minorEastAsia" w:hAnsi="Cambria Math"/>
                    <w:i/>
                    <w:iCs/>
                    <w:sz w:val="20"/>
                    <w:szCs w:val="20"/>
                  </w:rPr>
                </m:ctrlPr>
              </m:sSubPr>
              <m:e>
                <m:r>
                  <w:rPr>
                    <w:rFonts w:ascii="Cambria Math" w:eastAsiaTheme="minorEastAsia" w:hAnsi="Cambria Math"/>
                    <w:sz w:val="20"/>
                    <w:szCs w:val="20"/>
                  </w:rPr>
                  <m:t>V</m:t>
                </m:r>
              </m:e>
              <m:sub>
                <m:r>
                  <w:rPr>
                    <w:rFonts w:ascii="Cambria Math" w:eastAsiaTheme="minorEastAsia" w:hAnsi="Cambria Math"/>
                    <w:sz w:val="20"/>
                    <w:szCs w:val="20"/>
                  </w:rPr>
                  <m:t>ig</m:t>
                </m:r>
              </m:sub>
            </m:sSub>
          </m:num>
          <m:den>
            <m:sSub>
              <m:sSubPr>
                <m:ctrlPr>
                  <w:rPr>
                    <w:rFonts w:ascii="Cambria Math" w:eastAsiaTheme="minorEastAsia" w:hAnsi="Cambria Math"/>
                    <w:i/>
                    <w:iCs/>
                    <w:sz w:val="20"/>
                    <w:szCs w:val="20"/>
                  </w:rPr>
                </m:ctrlPr>
              </m:sSubPr>
              <m:e>
                <m:r>
                  <w:rPr>
                    <w:rFonts w:ascii="Cambria Math" w:eastAsiaTheme="minorEastAsia" w:hAnsi="Cambria Math"/>
                    <w:sz w:val="20"/>
                    <w:szCs w:val="20"/>
                  </w:rPr>
                  <m:t>r</m:t>
                </m:r>
              </m:e>
              <m:sub>
                <m:r>
                  <w:rPr>
                    <w:rFonts w:ascii="Cambria Math" w:eastAsiaTheme="minorEastAsia" w:hAnsi="Cambria Math"/>
                    <w:sz w:val="20"/>
                    <w:szCs w:val="20"/>
                  </w:rPr>
                  <m:t>1</m:t>
                </m:r>
              </m:sub>
            </m:sSub>
          </m:den>
        </m:f>
        <m:r>
          <w:rPr>
            <w:rFonts w:ascii="Cambria Math" w:eastAsiaTheme="minorEastAsia" w:hAnsi="Cambria Math"/>
            <w:sz w:val="20"/>
            <w:szCs w:val="20"/>
          </w:rPr>
          <m:t xml:space="preserve">                                                                     </m:t>
        </m:r>
      </m:oMath>
      <w:r w:rsidR="00297C1A" w:rsidRPr="002155D4">
        <w:rPr>
          <w:rFonts w:eastAsiaTheme="minorEastAsia"/>
          <w:iCs/>
          <w:sz w:val="20"/>
          <w:szCs w:val="20"/>
        </w:rPr>
        <w:t>(6)</w:t>
      </w:r>
      <w:r w:rsidR="000E352B" w:rsidRPr="002155D4">
        <w:rPr>
          <w:rFonts w:eastAsiaTheme="minorEastAsia"/>
          <w:iCs/>
          <w:sz w:val="20"/>
          <w:szCs w:val="20"/>
        </w:rPr>
        <w:t xml:space="preserve"> </w:t>
      </w:r>
    </w:p>
    <w:p w:rsidR="00297C1A" w:rsidRPr="002155D4" w:rsidRDefault="00297C1A" w:rsidP="00BE7824">
      <w:pPr>
        <w:pStyle w:val="Default"/>
        <w:rPr>
          <w:rFonts w:eastAsiaTheme="minorEastAsia"/>
          <w:iCs/>
          <w:sz w:val="20"/>
          <w:szCs w:val="20"/>
        </w:rPr>
      </w:pPr>
    </w:p>
    <w:p w:rsidR="00297C1A" w:rsidRPr="002155D4" w:rsidRDefault="00A1456D" w:rsidP="00BE7824">
      <w:pPr>
        <w:pStyle w:val="Default"/>
        <w:rPr>
          <w:rFonts w:eastAsiaTheme="minorEastAsia"/>
          <w:iCs/>
          <w:sz w:val="20"/>
          <w:szCs w:val="20"/>
        </w:rPr>
      </w:pPr>
      <m:oMath>
        <m:sSub>
          <m:sSubPr>
            <m:ctrlPr>
              <w:rPr>
                <w:rFonts w:ascii="Cambria Math" w:eastAsiaTheme="minorEastAsia" w:hAnsi="Cambria Math"/>
                <w:i/>
                <w:iCs/>
                <w:sz w:val="20"/>
                <w:szCs w:val="20"/>
              </w:rPr>
            </m:ctrlPr>
          </m:sSubPr>
          <m:e>
            <m:r>
              <w:rPr>
                <w:rFonts w:ascii="Cambria Math" w:eastAsiaTheme="minorEastAsia" w:hAnsi="Cambria Math"/>
                <w:sz w:val="20"/>
                <w:szCs w:val="20"/>
              </w:rPr>
              <m:t>i</m:t>
            </m:r>
          </m:e>
          <m:sub>
            <m:r>
              <w:rPr>
                <w:rFonts w:ascii="Cambria Math" w:eastAsiaTheme="minorEastAsia" w:hAnsi="Cambria Math"/>
                <w:sz w:val="20"/>
                <w:szCs w:val="20"/>
              </w:rPr>
              <m:t>2</m:t>
            </m:r>
          </m:sub>
        </m:sSub>
        <m:r>
          <w:rPr>
            <w:rFonts w:ascii="Cambria Math" w:eastAsiaTheme="minorEastAsia" w:hAnsi="Cambria Math"/>
            <w:sz w:val="20"/>
            <w:szCs w:val="20"/>
          </w:rPr>
          <m:t>=</m:t>
        </m:r>
        <m:f>
          <m:fPr>
            <m:ctrlPr>
              <w:rPr>
                <w:rFonts w:ascii="Cambria Math" w:eastAsiaTheme="minorEastAsia" w:hAnsi="Cambria Math"/>
                <w:i/>
                <w:iCs/>
                <w:sz w:val="20"/>
                <w:szCs w:val="20"/>
              </w:rPr>
            </m:ctrlPr>
          </m:fPr>
          <m:num>
            <m:sSub>
              <m:sSubPr>
                <m:ctrlPr>
                  <w:rPr>
                    <w:rFonts w:ascii="Cambria Math" w:eastAsiaTheme="minorEastAsia" w:hAnsi="Cambria Math"/>
                    <w:i/>
                    <w:iCs/>
                    <w:sz w:val="20"/>
                    <w:szCs w:val="20"/>
                  </w:rPr>
                </m:ctrlPr>
              </m:sSubPr>
              <m:e>
                <m:r>
                  <w:rPr>
                    <w:rFonts w:ascii="Cambria Math" w:eastAsiaTheme="minorEastAsia" w:hAnsi="Cambria Math"/>
                    <w:sz w:val="20"/>
                    <w:szCs w:val="20"/>
                  </w:rPr>
                  <m:t>V</m:t>
                </m:r>
              </m:e>
              <m:sub>
                <m:r>
                  <w:rPr>
                    <w:rFonts w:ascii="Cambria Math" w:eastAsiaTheme="minorEastAsia" w:hAnsi="Cambria Math"/>
                    <w:sz w:val="20"/>
                    <w:szCs w:val="20"/>
                  </w:rPr>
                  <m:t>ex</m:t>
                </m:r>
              </m:sub>
            </m:sSub>
          </m:num>
          <m:den>
            <m:sSub>
              <m:sSubPr>
                <m:ctrlPr>
                  <w:rPr>
                    <w:rFonts w:ascii="Cambria Math" w:eastAsiaTheme="minorEastAsia" w:hAnsi="Cambria Math"/>
                    <w:i/>
                    <w:iCs/>
                    <w:sz w:val="20"/>
                    <w:szCs w:val="20"/>
                  </w:rPr>
                </m:ctrlPr>
              </m:sSubPr>
              <m:e>
                <m:r>
                  <w:rPr>
                    <w:rFonts w:ascii="Cambria Math" w:eastAsiaTheme="minorEastAsia" w:hAnsi="Cambria Math"/>
                    <w:sz w:val="20"/>
                    <w:szCs w:val="20"/>
                  </w:rPr>
                  <m:t>r</m:t>
                </m:r>
              </m:e>
              <m:sub>
                <m:r>
                  <w:rPr>
                    <w:rFonts w:ascii="Cambria Math" w:eastAsiaTheme="minorEastAsia" w:hAnsi="Cambria Math"/>
                    <w:sz w:val="20"/>
                    <w:szCs w:val="20"/>
                  </w:rPr>
                  <m:t>2</m:t>
                </m:r>
              </m:sub>
            </m:sSub>
          </m:den>
        </m:f>
        <m:r>
          <w:rPr>
            <w:rFonts w:ascii="Cambria Math" w:eastAsiaTheme="minorEastAsia" w:hAnsi="Cambria Math"/>
            <w:sz w:val="20"/>
            <w:szCs w:val="20"/>
          </w:rPr>
          <m:t xml:space="preserve">- </m:t>
        </m:r>
        <m:sSub>
          <m:sSubPr>
            <m:ctrlPr>
              <w:rPr>
                <w:rFonts w:ascii="Cambria Math" w:eastAsiaTheme="minorEastAsia" w:hAnsi="Cambria Math"/>
                <w:i/>
                <w:iCs/>
                <w:sz w:val="20"/>
                <w:szCs w:val="20"/>
              </w:rPr>
            </m:ctrlPr>
          </m:sSubPr>
          <m:e>
            <m:r>
              <w:rPr>
                <w:rFonts w:ascii="Cambria Math" w:eastAsiaTheme="minorEastAsia" w:hAnsi="Cambria Math"/>
                <w:sz w:val="20"/>
                <w:szCs w:val="20"/>
              </w:rPr>
              <m:t>V</m:t>
            </m:r>
          </m:e>
          <m:sub>
            <m:r>
              <w:rPr>
                <w:rFonts w:ascii="Cambria Math" w:eastAsiaTheme="minorEastAsia" w:hAnsi="Cambria Math"/>
                <w:sz w:val="20"/>
                <w:szCs w:val="20"/>
              </w:rPr>
              <m:t>ig</m:t>
            </m:r>
          </m:sub>
        </m:sSub>
        <m:d>
          <m:dPr>
            <m:ctrlPr>
              <w:rPr>
                <w:rFonts w:ascii="Cambria Math" w:eastAsiaTheme="minorEastAsia" w:hAnsi="Cambria Math"/>
                <w:i/>
                <w:sz w:val="20"/>
                <w:szCs w:val="20"/>
              </w:rPr>
            </m:ctrlPr>
          </m:dPr>
          <m:e>
            <m:f>
              <m:fPr>
                <m:ctrlPr>
                  <w:rPr>
                    <w:rFonts w:ascii="Cambria Math" w:eastAsiaTheme="minorEastAsia" w:hAnsi="Cambria Math"/>
                    <w:i/>
                    <w:iCs/>
                    <w:sz w:val="20"/>
                    <w:szCs w:val="20"/>
                  </w:rPr>
                </m:ctrlPr>
              </m:fPr>
              <m:num>
                <m:r>
                  <w:rPr>
                    <w:rFonts w:ascii="Cambria Math" w:eastAsiaTheme="minorEastAsia" w:hAnsi="Cambria Math"/>
                    <w:sz w:val="20"/>
                    <w:szCs w:val="20"/>
                  </w:rPr>
                  <m:t>1</m:t>
                </m:r>
              </m:num>
              <m:den>
                <m:sSub>
                  <m:sSubPr>
                    <m:ctrlPr>
                      <w:rPr>
                        <w:rFonts w:ascii="Cambria Math" w:eastAsiaTheme="minorEastAsia" w:hAnsi="Cambria Math"/>
                        <w:i/>
                        <w:iCs/>
                        <w:sz w:val="20"/>
                        <w:szCs w:val="20"/>
                      </w:rPr>
                    </m:ctrlPr>
                  </m:sSubPr>
                  <m:e>
                    <m:r>
                      <w:rPr>
                        <w:rFonts w:ascii="Cambria Math" w:eastAsiaTheme="minorEastAsia" w:hAnsi="Cambria Math"/>
                        <w:sz w:val="20"/>
                        <w:szCs w:val="20"/>
                      </w:rPr>
                      <m:t>r</m:t>
                    </m:r>
                  </m:e>
                  <m:sub>
                    <m:r>
                      <w:rPr>
                        <w:rFonts w:ascii="Cambria Math" w:eastAsiaTheme="minorEastAsia" w:hAnsi="Cambria Math"/>
                        <w:sz w:val="20"/>
                        <w:szCs w:val="20"/>
                      </w:rPr>
                      <m:t>2</m:t>
                    </m:r>
                  </m:sub>
                </m:sSub>
              </m:den>
            </m:f>
            <m:r>
              <w:rPr>
                <w:rFonts w:ascii="Cambria Math" w:eastAsiaTheme="minorEastAsia" w:hAnsi="Cambria Math"/>
                <w:sz w:val="20"/>
                <w:szCs w:val="20"/>
              </w:rPr>
              <m:t xml:space="preserve">- </m:t>
            </m:r>
            <m:f>
              <m:fPr>
                <m:ctrlPr>
                  <w:rPr>
                    <w:rFonts w:ascii="Cambria Math" w:eastAsiaTheme="minorEastAsia" w:hAnsi="Cambria Math"/>
                    <w:i/>
                    <w:iCs/>
                    <w:sz w:val="20"/>
                    <w:szCs w:val="20"/>
                  </w:rPr>
                </m:ctrlPr>
              </m:fPr>
              <m:num>
                <m:r>
                  <w:rPr>
                    <w:rFonts w:ascii="Cambria Math" w:eastAsiaTheme="minorEastAsia" w:hAnsi="Cambria Math"/>
                    <w:sz w:val="20"/>
                    <w:szCs w:val="20"/>
                  </w:rPr>
                  <m:t>1</m:t>
                </m:r>
              </m:num>
              <m:den>
                <m:sSub>
                  <m:sSubPr>
                    <m:ctrlPr>
                      <w:rPr>
                        <w:rFonts w:ascii="Cambria Math" w:eastAsiaTheme="minorEastAsia" w:hAnsi="Cambria Math"/>
                        <w:i/>
                        <w:iCs/>
                        <w:sz w:val="20"/>
                        <w:szCs w:val="20"/>
                      </w:rPr>
                    </m:ctrlPr>
                  </m:sSubPr>
                  <m:e>
                    <m:r>
                      <w:rPr>
                        <w:rFonts w:ascii="Cambria Math" w:eastAsiaTheme="minorEastAsia" w:hAnsi="Cambria Math"/>
                        <w:sz w:val="20"/>
                        <w:szCs w:val="20"/>
                      </w:rPr>
                      <m:t>r</m:t>
                    </m:r>
                  </m:e>
                  <m:sub>
                    <m:r>
                      <w:rPr>
                        <w:rFonts w:ascii="Cambria Math" w:eastAsiaTheme="minorEastAsia" w:hAnsi="Cambria Math"/>
                        <w:sz w:val="20"/>
                        <w:szCs w:val="20"/>
                      </w:rPr>
                      <m:t>1</m:t>
                    </m:r>
                  </m:sub>
                </m:sSub>
              </m:den>
            </m:f>
          </m:e>
        </m:d>
        <m:r>
          <w:rPr>
            <w:rFonts w:ascii="Cambria Math" w:eastAsiaTheme="minorEastAsia" w:hAnsi="Cambria Math"/>
            <w:sz w:val="20"/>
            <w:szCs w:val="20"/>
          </w:rPr>
          <m:t xml:space="preserve">                                        </m:t>
        </m:r>
      </m:oMath>
      <w:r w:rsidR="00297C1A" w:rsidRPr="002155D4">
        <w:rPr>
          <w:rFonts w:eastAsiaTheme="minorEastAsia"/>
          <w:iCs/>
          <w:sz w:val="20"/>
          <w:szCs w:val="20"/>
        </w:rPr>
        <w:t>(7)</w:t>
      </w:r>
    </w:p>
    <w:p w:rsidR="00297C1A" w:rsidRPr="002155D4" w:rsidRDefault="00297C1A" w:rsidP="00BE7824">
      <w:pPr>
        <w:pStyle w:val="Default"/>
        <w:rPr>
          <w:rFonts w:eastAsiaTheme="minorEastAsia"/>
          <w:iCs/>
          <w:sz w:val="20"/>
          <w:szCs w:val="20"/>
        </w:rPr>
      </w:pPr>
    </w:p>
    <w:p w:rsidR="00297C1A" w:rsidRPr="002155D4" w:rsidRDefault="005F5CD1" w:rsidP="00BE7824">
      <w:pPr>
        <w:pStyle w:val="Default"/>
        <w:rPr>
          <w:rFonts w:eastAsiaTheme="minorEastAsia"/>
          <w:iCs/>
          <w:sz w:val="20"/>
          <w:szCs w:val="20"/>
        </w:rPr>
      </w:pPr>
      <w:r w:rsidRPr="002155D4">
        <w:rPr>
          <w:rFonts w:eastAsiaTheme="minorEastAsia"/>
          <w:iCs/>
          <w:sz w:val="20"/>
          <w:szCs w:val="20"/>
        </w:rPr>
        <w:t>Where,</w:t>
      </w:r>
    </w:p>
    <w:p w:rsidR="005F5CD1" w:rsidRPr="002155D4" w:rsidRDefault="005F5CD1" w:rsidP="00BE7824">
      <w:pPr>
        <w:pStyle w:val="Default"/>
        <w:rPr>
          <w:rFonts w:eastAsiaTheme="minorEastAsia"/>
          <w:iCs/>
          <w:sz w:val="20"/>
          <w:szCs w:val="20"/>
        </w:rPr>
      </w:pPr>
    </w:p>
    <w:p w:rsidR="005F5CD1" w:rsidRPr="002155D4" w:rsidRDefault="00A1456D" w:rsidP="00232563">
      <w:pPr>
        <w:pStyle w:val="Default"/>
        <w:jc w:val="both"/>
        <w:rPr>
          <w:rFonts w:eastAsiaTheme="minorEastAsia"/>
          <w:iCs/>
          <w:sz w:val="20"/>
          <w:szCs w:val="20"/>
        </w:rPr>
      </w:pPr>
      <m:oMath>
        <m:sSub>
          <m:sSubPr>
            <m:ctrlPr>
              <w:rPr>
                <w:rFonts w:ascii="Cambria Math" w:eastAsiaTheme="minorEastAsia" w:hAnsi="Cambria Math"/>
                <w:i/>
                <w:iCs/>
                <w:sz w:val="20"/>
                <w:szCs w:val="20"/>
              </w:rPr>
            </m:ctrlPr>
          </m:sSubPr>
          <m:e>
            <m:r>
              <w:rPr>
                <w:rFonts w:ascii="Cambria Math" w:eastAsiaTheme="minorEastAsia" w:hAnsi="Cambria Math"/>
                <w:sz w:val="20"/>
                <w:szCs w:val="20"/>
              </w:rPr>
              <m:t>V</m:t>
            </m:r>
          </m:e>
          <m:sub>
            <m:r>
              <w:rPr>
                <w:rFonts w:ascii="Cambria Math" w:eastAsiaTheme="minorEastAsia" w:hAnsi="Cambria Math"/>
                <w:sz w:val="20"/>
                <w:szCs w:val="20"/>
              </w:rPr>
              <m:t>ig</m:t>
            </m:r>
          </m:sub>
        </m:sSub>
      </m:oMath>
      <w:r w:rsidR="005F5CD1" w:rsidRPr="002155D4">
        <w:rPr>
          <w:rFonts w:eastAsiaTheme="minorEastAsia"/>
          <w:iCs/>
          <w:sz w:val="20"/>
          <w:szCs w:val="20"/>
        </w:rPr>
        <w:t xml:space="preserve">, </w:t>
      </w:r>
      <m:oMath>
        <m:sSub>
          <m:sSubPr>
            <m:ctrlPr>
              <w:rPr>
                <w:rFonts w:ascii="Cambria Math" w:eastAsiaTheme="minorEastAsia" w:hAnsi="Cambria Math"/>
                <w:i/>
                <w:iCs/>
                <w:sz w:val="20"/>
                <w:szCs w:val="20"/>
              </w:rPr>
            </m:ctrlPr>
          </m:sSubPr>
          <m:e>
            <m:r>
              <w:rPr>
                <w:rFonts w:ascii="Cambria Math" w:eastAsiaTheme="minorEastAsia" w:hAnsi="Cambria Math"/>
                <w:sz w:val="20"/>
                <w:szCs w:val="20"/>
              </w:rPr>
              <m:t>V</m:t>
            </m:r>
          </m:e>
          <m:sub>
            <m:r>
              <w:rPr>
                <w:rFonts w:ascii="Cambria Math" w:eastAsiaTheme="minorEastAsia" w:hAnsi="Cambria Math"/>
                <w:sz w:val="20"/>
                <w:szCs w:val="20"/>
              </w:rPr>
              <m:t>ex</m:t>
            </m:r>
          </m:sub>
        </m:sSub>
      </m:oMath>
      <w:r w:rsidR="005F5CD1" w:rsidRPr="002155D4">
        <w:rPr>
          <w:rFonts w:eastAsiaTheme="minorEastAsia"/>
          <w:iCs/>
          <w:sz w:val="20"/>
          <w:szCs w:val="20"/>
        </w:rPr>
        <w:t xml:space="preserve"> are arc ignition and arc extinction voltage respectively.</w:t>
      </w:r>
    </w:p>
    <w:p w:rsidR="008A68E4" w:rsidRPr="002155D4" w:rsidRDefault="008A68E4" w:rsidP="00BE7824">
      <w:pPr>
        <w:pStyle w:val="Default"/>
        <w:rPr>
          <w:rFonts w:eastAsiaTheme="minorEastAsia"/>
          <w:iCs/>
          <w:sz w:val="20"/>
          <w:szCs w:val="20"/>
        </w:rPr>
      </w:pPr>
    </w:p>
    <w:p w:rsidR="005943F3" w:rsidRPr="002155D4" w:rsidRDefault="005943F3" w:rsidP="00337B1A">
      <w:pPr>
        <w:spacing w:after="160" w:line="259" w:lineRule="auto"/>
        <w:jc w:val="both"/>
        <w:rPr>
          <w:rFonts w:ascii="Times New Roman" w:hAnsi="Times New Roman" w:cs="Times New Roman"/>
          <w:sz w:val="20"/>
          <w:szCs w:val="20"/>
        </w:rPr>
      </w:pPr>
      <w:proofErr w:type="gramStart"/>
      <w:r w:rsidRPr="002155D4">
        <w:rPr>
          <w:rFonts w:ascii="Times New Roman" w:hAnsi="Times New Roman" w:cs="Times New Roman"/>
          <w:sz w:val="20"/>
          <w:szCs w:val="20"/>
        </w:rPr>
        <w:t>M</w:t>
      </w:r>
      <w:r w:rsidR="00304AB4" w:rsidRPr="002155D4">
        <w:rPr>
          <w:rFonts w:ascii="Times New Roman" w:hAnsi="Times New Roman" w:cs="Times New Roman"/>
          <w:sz w:val="20"/>
          <w:szCs w:val="20"/>
        </w:rPr>
        <w:t>odel</w:t>
      </w:r>
      <w:r w:rsidRPr="002155D4">
        <w:rPr>
          <w:rFonts w:ascii="Times New Roman" w:hAnsi="Times New Roman" w:cs="Times New Roman"/>
          <w:sz w:val="20"/>
          <w:szCs w:val="20"/>
        </w:rPr>
        <w:t xml:space="preserve">  P</w:t>
      </w:r>
      <w:r w:rsidR="00304AB4" w:rsidRPr="002155D4">
        <w:rPr>
          <w:rFonts w:ascii="Times New Roman" w:hAnsi="Times New Roman" w:cs="Times New Roman"/>
          <w:sz w:val="20"/>
          <w:szCs w:val="20"/>
        </w:rPr>
        <w:t>arameter</w:t>
      </w:r>
      <w:r w:rsidRPr="002155D4">
        <w:rPr>
          <w:rFonts w:ascii="Times New Roman" w:hAnsi="Times New Roman" w:cs="Times New Roman"/>
          <w:sz w:val="20"/>
          <w:szCs w:val="20"/>
        </w:rPr>
        <w:t>s</w:t>
      </w:r>
      <w:proofErr w:type="gramEnd"/>
      <w:r w:rsidRPr="002155D4">
        <w:rPr>
          <w:rFonts w:ascii="Times New Roman" w:hAnsi="Times New Roman" w:cs="Times New Roman"/>
          <w:sz w:val="20"/>
          <w:szCs w:val="20"/>
        </w:rPr>
        <w:t xml:space="preserve"> </w:t>
      </w:r>
      <w:r w:rsidR="00337B1A">
        <w:rPr>
          <w:rFonts w:ascii="Times New Roman" w:hAnsi="Times New Roman" w:cs="Times New Roman"/>
          <w:sz w:val="20"/>
          <w:szCs w:val="20"/>
        </w:rPr>
        <w:t xml:space="preserve">of arc furnace under </w:t>
      </w:r>
      <w:r w:rsidRPr="002155D4">
        <w:rPr>
          <w:rFonts w:ascii="Times New Roman" w:hAnsi="Times New Roman" w:cs="Times New Roman"/>
          <w:sz w:val="20"/>
          <w:szCs w:val="20"/>
        </w:rPr>
        <w:t xml:space="preserve">consideration </w:t>
      </w:r>
      <w:r w:rsidR="005E1EFA">
        <w:rPr>
          <w:rFonts w:ascii="Times New Roman" w:hAnsi="Times New Roman" w:cs="Times New Roman"/>
          <w:sz w:val="20"/>
          <w:szCs w:val="20"/>
        </w:rPr>
        <w:t xml:space="preserve"> are </w:t>
      </w:r>
    </w:p>
    <w:p w:rsidR="005943F3" w:rsidRPr="002155D4" w:rsidRDefault="005943F3" w:rsidP="00A74433">
      <w:pPr>
        <w:contextualSpacing/>
        <w:rPr>
          <w:rFonts w:ascii="Times New Roman" w:hAnsi="Times New Roman" w:cs="Times New Roman"/>
          <w:sz w:val="20"/>
          <w:szCs w:val="20"/>
        </w:rPr>
      </w:pPr>
      <w:proofErr w:type="spellStart"/>
      <w:proofErr w:type="gramStart"/>
      <w:r w:rsidRPr="002155D4">
        <w:rPr>
          <w:rFonts w:ascii="Times New Roman" w:hAnsi="Times New Roman" w:cs="Times New Roman"/>
          <w:sz w:val="20"/>
          <w:szCs w:val="20"/>
        </w:rPr>
        <w:t>v</w:t>
      </w:r>
      <w:r w:rsidRPr="002155D4">
        <w:rPr>
          <w:rFonts w:ascii="Times New Roman" w:hAnsi="Times New Roman" w:cs="Times New Roman"/>
          <w:sz w:val="20"/>
          <w:szCs w:val="20"/>
          <w:vertAlign w:val="subscript"/>
        </w:rPr>
        <w:t>ig</w:t>
      </w:r>
      <w:proofErr w:type="spellEnd"/>
      <w:proofErr w:type="gramEnd"/>
      <w:r w:rsidR="00A74433" w:rsidRPr="002155D4">
        <w:rPr>
          <w:rFonts w:ascii="Times New Roman" w:hAnsi="Times New Roman" w:cs="Times New Roman"/>
          <w:sz w:val="20"/>
          <w:szCs w:val="20"/>
          <w:vertAlign w:val="subscript"/>
        </w:rPr>
        <w:t xml:space="preserve"> </w:t>
      </w:r>
      <w:r w:rsidRPr="002155D4">
        <w:rPr>
          <w:rFonts w:ascii="Times New Roman" w:hAnsi="Times New Roman" w:cs="Times New Roman"/>
          <w:sz w:val="20"/>
          <w:szCs w:val="20"/>
        </w:rPr>
        <w:t>= 350.75V</w:t>
      </w:r>
    </w:p>
    <w:p w:rsidR="005943F3" w:rsidRPr="002155D4" w:rsidRDefault="005943F3" w:rsidP="00A74433">
      <w:pPr>
        <w:contextualSpacing/>
        <w:rPr>
          <w:rFonts w:ascii="Times New Roman" w:hAnsi="Times New Roman" w:cs="Times New Roman"/>
          <w:sz w:val="20"/>
          <w:szCs w:val="20"/>
        </w:rPr>
      </w:pPr>
      <w:proofErr w:type="gramStart"/>
      <w:r w:rsidRPr="002155D4">
        <w:rPr>
          <w:rFonts w:ascii="Times New Roman" w:hAnsi="Times New Roman" w:cs="Times New Roman"/>
          <w:sz w:val="20"/>
          <w:szCs w:val="20"/>
        </w:rPr>
        <w:t>v</w:t>
      </w:r>
      <w:r w:rsidRPr="002155D4">
        <w:rPr>
          <w:rFonts w:ascii="Times New Roman" w:hAnsi="Times New Roman" w:cs="Times New Roman"/>
          <w:sz w:val="20"/>
          <w:szCs w:val="20"/>
          <w:vertAlign w:val="subscript"/>
        </w:rPr>
        <w:t>ex</w:t>
      </w:r>
      <w:proofErr w:type="gramEnd"/>
      <w:r w:rsidR="00A74433" w:rsidRPr="002155D4">
        <w:rPr>
          <w:rFonts w:ascii="Times New Roman" w:hAnsi="Times New Roman" w:cs="Times New Roman"/>
          <w:sz w:val="20"/>
          <w:szCs w:val="20"/>
          <w:vertAlign w:val="subscript"/>
        </w:rPr>
        <w:t xml:space="preserve"> </w:t>
      </w:r>
      <w:r w:rsidRPr="002155D4">
        <w:rPr>
          <w:rFonts w:ascii="Times New Roman" w:hAnsi="Times New Roman" w:cs="Times New Roman"/>
          <w:sz w:val="20"/>
          <w:szCs w:val="20"/>
        </w:rPr>
        <w:t>=</w:t>
      </w:r>
      <w:r w:rsidR="00A74433" w:rsidRPr="002155D4">
        <w:rPr>
          <w:rFonts w:ascii="Times New Roman" w:hAnsi="Times New Roman" w:cs="Times New Roman"/>
          <w:sz w:val="20"/>
          <w:szCs w:val="20"/>
        </w:rPr>
        <w:t xml:space="preserve"> </w:t>
      </w:r>
      <w:r w:rsidRPr="002155D4">
        <w:rPr>
          <w:rFonts w:ascii="Times New Roman" w:hAnsi="Times New Roman" w:cs="Times New Roman"/>
          <w:sz w:val="20"/>
          <w:szCs w:val="20"/>
        </w:rPr>
        <w:t>289.75V</w:t>
      </w:r>
    </w:p>
    <w:p w:rsidR="005943F3" w:rsidRPr="002155D4" w:rsidRDefault="005943F3" w:rsidP="00A74433">
      <w:pPr>
        <w:contextualSpacing/>
        <w:rPr>
          <w:rFonts w:ascii="Times New Roman" w:hAnsi="Times New Roman" w:cs="Times New Roman"/>
          <w:sz w:val="20"/>
          <w:szCs w:val="20"/>
        </w:rPr>
      </w:pPr>
      <w:r w:rsidRPr="002155D4">
        <w:rPr>
          <w:rFonts w:ascii="Times New Roman" w:hAnsi="Times New Roman" w:cs="Times New Roman"/>
          <w:sz w:val="20"/>
          <w:szCs w:val="20"/>
        </w:rPr>
        <w:t>r1</w:t>
      </w:r>
      <w:r w:rsidR="00A74433" w:rsidRPr="002155D4">
        <w:rPr>
          <w:rFonts w:ascii="Times New Roman" w:hAnsi="Times New Roman" w:cs="Times New Roman"/>
          <w:sz w:val="20"/>
          <w:szCs w:val="20"/>
        </w:rPr>
        <w:t xml:space="preserve"> </w:t>
      </w:r>
      <w:r w:rsidRPr="002155D4">
        <w:rPr>
          <w:rFonts w:ascii="Times New Roman" w:hAnsi="Times New Roman" w:cs="Times New Roman"/>
          <w:sz w:val="20"/>
          <w:szCs w:val="20"/>
        </w:rPr>
        <w:t>=</w:t>
      </w:r>
      <w:r w:rsidR="00A74433" w:rsidRPr="002155D4">
        <w:rPr>
          <w:rFonts w:ascii="Times New Roman" w:hAnsi="Times New Roman" w:cs="Times New Roman"/>
          <w:sz w:val="20"/>
          <w:szCs w:val="20"/>
        </w:rPr>
        <w:t xml:space="preserve"> </w:t>
      </w:r>
      <w:r w:rsidRPr="002155D4">
        <w:rPr>
          <w:rFonts w:ascii="Times New Roman" w:hAnsi="Times New Roman" w:cs="Times New Roman"/>
          <w:sz w:val="20"/>
          <w:szCs w:val="20"/>
        </w:rPr>
        <w:t>0.05ohm</w:t>
      </w:r>
    </w:p>
    <w:p w:rsidR="005943F3" w:rsidRPr="002155D4" w:rsidRDefault="005943F3" w:rsidP="00A74433">
      <w:pPr>
        <w:contextualSpacing/>
        <w:rPr>
          <w:rFonts w:ascii="Times New Roman" w:hAnsi="Times New Roman" w:cs="Times New Roman"/>
          <w:sz w:val="20"/>
          <w:szCs w:val="20"/>
        </w:rPr>
      </w:pPr>
      <w:r w:rsidRPr="002155D4">
        <w:rPr>
          <w:rFonts w:ascii="Times New Roman" w:hAnsi="Times New Roman" w:cs="Times New Roman"/>
          <w:sz w:val="20"/>
          <w:szCs w:val="20"/>
        </w:rPr>
        <w:t>r2</w:t>
      </w:r>
      <w:r w:rsidR="00A74433" w:rsidRPr="002155D4">
        <w:rPr>
          <w:rFonts w:ascii="Times New Roman" w:hAnsi="Times New Roman" w:cs="Times New Roman"/>
          <w:sz w:val="20"/>
          <w:szCs w:val="20"/>
        </w:rPr>
        <w:t xml:space="preserve"> </w:t>
      </w:r>
      <w:r w:rsidRPr="002155D4">
        <w:rPr>
          <w:rFonts w:ascii="Times New Roman" w:hAnsi="Times New Roman" w:cs="Times New Roman"/>
          <w:sz w:val="20"/>
          <w:szCs w:val="20"/>
        </w:rPr>
        <w:t>= -0.76mohm</w:t>
      </w:r>
    </w:p>
    <w:p w:rsidR="00A74433" w:rsidRPr="002155D4" w:rsidRDefault="005943F3" w:rsidP="00A74433">
      <w:pPr>
        <w:contextualSpacing/>
        <w:rPr>
          <w:rFonts w:ascii="Times New Roman" w:hAnsi="Times New Roman" w:cs="Times New Roman"/>
          <w:sz w:val="20"/>
          <w:szCs w:val="20"/>
        </w:rPr>
      </w:pPr>
      <w:r w:rsidRPr="002155D4">
        <w:rPr>
          <w:rFonts w:ascii="Times New Roman" w:hAnsi="Times New Roman" w:cs="Times New Roman"/>
          <w:sz w:val="20"/>
          <w:szCs w:val="20"/>
        </w:rPr>
        <w:t>i</w:t>
      </w:r>
      <w:r w:rsidRPr="002155D4">
        <w:rPr>
          <w:rFonts w:ascii="Times New Roman" w:hAnsi="Times New Roman" w:cs="Times New Roman"/>
          <w:sz w:val="20"/>
          <w:szCs w:val="20"/>
          <w:vertAlign w:val="subscript"/>
        </w:rPr>
        <w:t>1</w:t>
      </w:r>
      <w:r w:rsidR="00A74433" w:rsidRPr="002155D4">
        <w:rPr>
          <w:rFonts w:ascii="Times New Roman" w:hAnsi="Times New Roman" w:cs="Times New Roman"/>
          <w:sz w:val="20"/>
          <w:szCs w:val="20"/>
          <w:vertAlign w:val="subscript"/>
        </w:rPr>
        <w:t xml:space="preserve"> </w:t>
      </w:r>
      <w:r w:rsidRPr="002155D4">
        <w:rPr>
          <w:rFonts w:ascii="Times New Roman" w:hAnsi="Times New Roman" w:cs="Times New Roman"/>
          <w:sz w:val="20"/>
          <w:szCs w:val="20"/>
        </w:rPr>
        <w:t>=</w:t>
      </w:r>
      <w:r w:rsidR="00A74433" w:rsidRPr="002155D4">
        <w:rPr>
          <w:rFonts w:ascii="Times New Roman" w:hAnsi="Times New Roman" w:cs="Times New Roman"/>
          <w:sz w:val="20"/>
          <w:szCs w:val="20"/>
        </w:rPr>
        <w:t xml:space="preserve"> </w:t>
      </w:r>
      <w:r w:rsidRPr="002155D4">
        <w:rPr>
          <w:rFonts w:ascii="Times New Roman" w:hAnsi="Times New Roman" w:cs="Times New Roman"/>
          <w:sz w:val="20"/>
          <w:szCs w:val="20"/>
        </w:rPr>
        <w:t>7015A</w:t>
      </w:r>
    </w:p>
    <w:p w:rsidR="008A68E4" w:rsidRPr="002155D4" w:rsidRDefault="00A74433" w:rsidP="00A74433">
      <w:pPr>
        <w:contextualSpacing/>
        <w:rPr>
          <w:rFonts w:ascii="Times New Roman" w:hAnsi="Times New Roman" w:cs="Times New Roman"/>
          <w:sz w:val="20"/>
          <w:szCs w:val="20"/>
        </w:rPr>
      </w:pPr>
      <w:r w:rsidRPr="002155D4">
        <w:rPr>
          <w:rFonts w:ascii="Times New Roman" w:hAnsi="Times New Roman" w:cs="Times New Roman"/>
          <w:sz w:val="20"/>
          <w:szCs w:val="20"/>
        </w:rPr>
        <w:t xml:space="preserve">I </w:t>
      </w:r>
      <w:r w:rsidR="005943F3" w:rsidRPr="002155D4">
        <w:rPr>
          <w:rFonts w:ascii="Times New Roman" w:hAnsi="Times New Roman" w:cs="Times New Roman"/>
          <w:sz w:val="20"/>
          <w:szCs w:val="20"/>
          <w:vertAlign w:val="subscript"/>
        </w:rPr>
        <w:t>2</w:t>
      </w:r>
      <w:r w:rsidR="005943F3" w:rsidRPr="002155D4">
        <w:rPr>
          <w:rFonts w:ascii="Times New Roman" w:hAnsi="Times New Roman" w:cs="Times New Roman"/>
          <w:sz w:val="20"/>
          <w:szCs w:val="20"/>
        </w:rPr>
        <w:t>=</w:t>
      </w:r>
      <w:r w:rsidRPr="002155D4">
        <w:rPr>
          <w:rFonts w:ascii="Times New Roman" w:hAnsi="Times New Roman" w:cs="Times New Roman"/>
          <w:sz w:val="20"/>
          <w:szCs w:val="20"/>
        </w:rPr>
        <w:t xml:space="preserve"> </w:t>
      </w:r>
      <w:r w:rsidR="005943F3" w:rsidRPr="002155D4">
        <w:rPr>
          <w:rFonts w:ascii="Times New Roman" w:hAnsi="Times New Roman" w:cs="Times New Roman"/>
          <w:sz w:val="20"/>
          <w:szCs w:val="20"/>
        </w:rPr>
        <w:t>87.278KA</w:t>
      </w:r>
    </w:p>
    <w:p w:rsidR="008A68E4" w:rsidRPr="002155D4" w:rsidRDefault="008A68E4" w:rsidP="00BE7824">
      <w:pPr>
        <w:pStyle w:val="Default"/>
        <w:rPr>
          <w:rFonts w:eastAsiaTheme="minorEastAsia"/>
          <w:iCs/>
          <w:sz w:val="20"/>
          <w:szCs w:val="20"/>
        </w:rPr>
      </w:pPr>
      <w:r w:rsidRPr="002155D4">
        <w:rPr>
          <w:noProof/>
          <w:sz w:val="20"/>
          <w:szCs w:val="20"/>
        </w:rPr>
        <w:drawing>
          <wp:inline distT="0" distB="0" distL="0" distR="0">
            <wp:extent cx="2766731" cy="165387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2615" cy="1657389"/>
                    </a:xfrm>
                    <a:prstGeom prst="rect">
                      <a:avLst/>
                    </a:prstGeom>
                    <a:noFill/>
                    <a:ln>
                      <a:noFill/>
                    </a:ln>
                  </pic:spPr>
                </pic:pic>
              </a:graphicData>
            </a:graphic>
          </wp:inline>
        </w:drawing>
      </w:r>
    </w:p>
    <w:p w:rsidR="005F5CD1" w:rsidRPr="002155D4" w:rsidRDefault="005F5CD1" w:rsidP="00BE7824">
      <w:pPr>
        <w:pStyle w:val="Default"/>
        <w:rPr>
          <w:rFonts w:eastAsiaTheme="minorEastAsia"/>
          <w:iCs/>
          <w:sz w:val="20"/>
          <w:szCs w:val="20"/>
        </w:rPr>
      </w:pPr>
    </w:p>
    <w:p w:rsidR="008A68E4" w:rsidRPr="002155D4" w:rsidRDefault="00F80E2A" w:rsidP="00BE7824">
      <w:pPr>
        <w:pStyle w:val="Default"/>
        <w:rPr>
          <w:rFonts w:eastAsiaTheme="minorEastAsia"/>
          <w:iCs/>
          <w:sz w:val="20"/>
          <w:szCs w:val="20"/>
        </w:rPr>
      </w:pPr>
      <w:r>
        <w:rPr>
          <w:rFonts w:eastAsiaTheme="minorEastAsia"/>
          <w:iCs/>
          <w:sz w:val="20"/>
          <w:szCs w:val="20"/>
        </w:rPr>
        <w:t xml:space="preserve">     </w:t>
      </w:r>
      <w:r w:rsidR="00232563" w:rsidRPr="002155D4">
        <w:rPr>
          <w:rFonts w:eastAsiaTheme="minorEastAsia"/>
          <w:iCs/>
          <w:sz w:val="20"/>
          <w:szCs w:val="20"/>
        </w:rPr>
        <w:t xml:space="preserve">  </w:t>
      </w:r>
      <w:r w:rsidR="00A56F5D" w:rsidRPr="002155D4">
        <w:rPr>
          <w:rFonts w:ascii="TimesNewRoman" w:hAnsi="TimesNewRoman" w:cs="TimesNewRoman"/>
          <w:sz w:val="20"/>
          <w:szCs w:val="20"/>
        </w:rPr>
        <w:t>Figure</w:t>
      </w:r>
      <w:r w:rsidR="00232563" w:rsidRPr="002155D4">
        <w:rPr>
          <w:rFonts w:eastAsiaTheme="minorEastAsia"/>
          <w:iCs/>
          <w:sz w:val="20"/>
          <w:szCs w:val="20"/>
        </w:rPr>
        <w:t>.</w:t>
      </w:r>
      <w:r w:rsidR="00891D79">
        <w:rPr>
          <w:rFonts w:eastAsiaTheme="minorEastAsia"/>
          <w:iCs/>
          <w:sz w:val="20"/>
          <w:szCs w:val="20"/>
        </w:rPr>
        <w:t>5</w:t>
      </w:r>
      <w:r w:rsidR="008A68E4" w:rsidRPr="002155D4">
        <w:rPr>
          <w:rFonts w:eastAsiaTheme="minorEastAsia"/>
          <w:iCs/>
          <w:sz w:val="20"/>
          <w:szCs w:val="20"/>
        </w:rPr>
        <w:t>. Stat</w:t>
      </w:r>
      <w:r w:rsidR="000E352B" w:rsidRPr="002155D4">
        <w:rPr>
          <w:rFonts w:eastAsiaTheme="minorEastAsia"/>
          <w:iCs/>
          <w:sz w:val="20"/>
          <w:szCs w:val="20"/>
        </w:rPr>
        <w:t xml:space="preserve">ic V-I characteristic for </w:t>
      </w:r>
      <w:r w:rsidR="00232563" w:rsidRPr="002155D4">
        <w:rPr>
          <w:rFonts w:eastAsiaTheme="minorEastAsia"/>
          <w:iCs/>
          <w:sz w:val="20"/>
          <w:szCs w:val="20"/>
        </w:rPr>
        <w:t xml:space="preserve">EAF </w:t>
      </w:r>
      <w:r w:rsidR="000E352B" w:rsidRPr="002155D4">
        <w:rPr>
          <w:rFonts w:eastAsiaTheme="minorEastAsia"/>
          <w:iCs/>
          <w:sz w:val="20"/>
          <w:szCs w:val="20"/>
        </w:rPr>
        <w:t>model</w:t>
      </w:r>
      <w:r w:rsidR="008A68E4" w:rsidRPr="002155D4">
        <w:rPr>
          <w:rFonts w:eastAsiaTheme="minorEastAsia"/>
          <w:iCs/>
          <w:sz w:val="20"/>
          <w:szCs w:val="20"/>
        </w:rPr>
        <w:t>.</w:t>
      </w:r>
    </w:p>
    <w:p w:rsidR="00601902" w:rsidRDefault="00601902" w:rsidP="00232563">
      <w:pPr>
        <w:pStyle w:val="Default"/>
        <w:jc w:val="both"/>
        <w:rPr>
          <w:rFonts w:eastAsiaTheme="minorEastAsia"/>
          <w:iCs/>
          <w:sz w:val="20"/>
          <w:szCs w:val="20"/>
        </w:rPr>
      </w:pPr>
    </w:p>
    <w:p w:rsidR="008A68E4" w:rsidRPr="002155D4" w:rsidRDefault="008A68E4" w:rsidP="00232563">
      <w:pPr>
        <w:pStyle w:val="Default"/>
        <w:jc w:val="both"/>
        <w:rPr>
          <w:rFonts w:eastAsiaTheme="minorEastAsia"/>
          <w:iCs/>
          <w:sz w:val="20"/>
          <w:szCs w:val="20"/>
        </w:rPr>
      </w:pPr>
      <w:r w:rsidRPr="002155D4">
        <w:rPr>
          <w:rFonts w:eastAsiaTheme="minorEastAsia"/>
          <w:iCs/>
          <w:sz w:val="20"/>
          <w:szCs w:val="20"/>
        </w:rPr>
        <w:t>EAF</w:t>
      </w:r>
      <w:r w:rsidR="00232563" w:rsidRPr="002155D4">
        <w:rPr>
          <w:rFonts w:eastAsiaTheme="minorEastAsia"/>
          <w:iCs/>
          <w:sz w:val="20"/>
          <w:szCs w:val="20"/>
        </w:rPr>
        <w:t xml:space="preserve"> is modeled according to model presented</w:t>
      </w:r>
      <w:r w:rsidRPr="002155D4">
        <w:rPr>
          <w:rFonts w:eastAsiaTheme="minorEastAsia"/>
          <w:iCs/>
          <w:sz w:val="20"/>
          <w:szCs w:val="20"/>
        </w:rPr>
        <w:t xml:space="preserve"> and simulated in MATLAB. Figure </w:t>
      </w:r>
      <w:r w:rsidR="00891D79">
        <w:rPr>
          <w:rFonts w:eastAsiaTheme="minorEastAsia"/>
          <w:iCs/>
          <w:sz w:val="20"/>
          <w:szCs w:val="20"/>
        </w:rPr>
        <w:t>5</w:t>
      </w:r>
      <w:r w:rsidRPr="002155D4">
        <w:rPr>
          <w:rFonts w:eastAsiaTheme="minorEastAsia"/>
          <w:iCs/>
          <w:sz w:val="20"/>
          <w:szCs w:val="20"/>
        </w:rPr>
        <w:t xml:space="preserve"> shows the static V-I</w:t>
      </w:r>
      <w:r w:rsidR="00232563" w:rsidRPr="002155D4">
        <w:rPr>
          <w:rFonts w:eastAsiaTheme="minorEastAsia"/>
          <w:iCs/>
          <w:sz w:val="20"/>
          <w:szCs w:val="20"/>
        </w:rPr>
        <w:t xml:space="preserve"> characteristic of arc furnace and a </w:t>
      </w:r>
      <w:proofErr w:type="gramStart"/>
      <w:r w:rsidR="00232563" w:rsidRPr="002155D4">
        <w:rPr>
          <w:rFonts w:eastAsiaTheme="minorEastAsia"/>
          <w:iCs/>
          <w:sz w:val="20"/>
          <w:szCs w:val="20"/>
        </w:rPr>
        <w:t>MATLAB  diagram</w:t>
      </w:r>
      <w:proofErr w:type="gramEnd"/>
      <w:r w:rsidR="00232563" w:rsidRPr="002155D4">
        <w:rPr>
          <w:rFonts w:eastAsiaTheme="minorEastAsia"/>
          <w:iCs/>
          <w:sz w:val="20"/>
          <w:szCs w:val="20"/>
        </w:rPr>
        <w:t xml:space="preserve"> has been shown in Fig </w:t>
      </w:r>
      <w:r w:rsidR="00891D79">
        <w:rPr>
          <w:rFonts w:eastAsiaTheme="minorEastAsia"/>
          <w:iCs/>
          <w:sz w:val="20"/>
          <w:szCs w:val="20"/>
        </w:rPr>
        <w:t>6</w:t>
      </w:r>
      <w:r w:rsidR="00232563" w:rsidRPr="002155D4">
        <w:rPr>
          <w:rFonts w:eastAsiaTheme="minorEastAsia"/>
          <w:iCs/>
          <w:sz w:val="20"/>
          <w:szCs w:val="20"/>
        </w:rPr>
        <w:t>.</w:t>
      </w:r>
    </w:p>
    <w:p w:rsidR="00704FFE" w:rsidRPr="002155D4" w:rsidRDefault="00704FFE" w:rsidP="00BE7824">
      <w:pPr>
        <w:pStyle w:val="Default"/>
        <w:rPr>
          <w:rFonts w:eastAsiaTheme="minorEastAsia"/>
          <w:iCs/>
          <w:sz w:val="20"/>
          <w:szCs w:val="20"/>
        </w:rPr>
      </w:pPr>
    </w:p>
    <w:p w:rsidR="00704FFE" w:rsidRPr="002155D4" w:rsidRDefault="00704FFE" w:rsidP="00BE7824">
      <w:pPr>
        <w:pStyle w:val="Default"/>
        <w:rPr>
          <w:rFonts w:eastAsiaTheme="minorEastAsia"/>
          <w:iCs/>
          <w:sz w:val="20"/>
          <w:szCs w:val="20"/>
        </w:rPr>
      </w:pPr>
    </w:p>
    <w:p w:rsidR="00AD71A9" w:rsidRPr="002155D4" w:rsidRDefault="00AD71A9" w:rsidP="00CD4355">
      <w:pPr>
        <w:pStyle w:val="Default"/>
        <w:jc w:val="both"/>
        <w:rPr>
          <w:rFonts w:eastAsiaTheme="minorEastAsia"/>
          <w:iCs/>
          <w:sz w:val="20"/>
          <w:szCs w:val="20"/>
        </w:rPr>
      </w:pPr>
      <w:r w:rsidRPr="002155D4">
        <w:rPr>
          <w:rFonts w:eastAsiaTheme="minorEastAsia"/>
          <w:iCs/>
          <w:noProof/>
          <w:sz w:val="20"/>
          <w:szCs w:val="20"/>
        </w:rPr>
        <w:drawing>
          <wp:inline distT="0" distB="0" distL="0" distR="0">
            <wp:extent cx="2743200" cy="2581275"/>
            <wp:effectExtent l="19050" t="0" r="0" b="0"/>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2743200" cy="2581275"/>
                    </a:xfrm>
                    <a:prstGeom prst="rect">
                      <a:avLst/>
                    </a:prstGeom>
                    <a:noFill/>
                    <a:ln w="9525">
                      <a:noFill/>
                      <a:miter lim="800000"/>
                      <a:headEnd/>
                      <a:tailEnd/>
                    </a:ln>
                  </pic:spPr>
                </pic:pic>
              </a:graphicData>
            </a:graphic>
          </wp:inline>
        </w:drawing>
      </w:r>
    </w:p>
    <w:p w:rsidR="00AD71A9" w:rsidRPr="002155D4" w:rsidRDefault="00AD71A9" w:rsidP="00CD4355">
      <w:pPr>
        <w:pStyle w:val="Default"/>
        <w:jc w:val="both"/>
        <w:rPr>
          <w:rFonts w:eastAsiaTheme="minorEastAsia"/>
          <w:iCs/>
          <w:sz w:val="20"/>
          <w:szCs w:val="20"/>
        </w:rPr>
      </w:pPr>
    </w:p>
    <w:p w:rsidR="00AD71A9" w:rsidRPr="002155D4" w:rsidRDefault="00A56F5D" w:rsidP="00AD71A9">
      <w:pPr>
        <w:pStyle w:val="Default"/>
        <w:rPr>
          <w:rFonts w:eastAsiaTheme="minorEastAsia"/>
          <w:iCs/>
          <w:sz w:val="20"/>
          <w:szCs w:val="20"/>
        </w:rPr>
        <w:sectPr w:rsidR="00AD71A9" w:rsidRPr="002155D4" w:rsidSect="00801B80">
          <w:type w:val="continuous"/>
          <w:pgSz w:w="11907" w:h="16839" w:code="9"/>
          <w:pgMar w:top="1440" w:right="1440" w:bottom="1440" w:left="1440" w:header="720" w:footer="720" w:gutter="0"/>
          <w:cols w:num="2" w:space="720"/>
          <w:docGrid w:linePitch="360"/>
        </w:sectPr>
      </w:pPr>
      <w:r>
        <w:rPr>
          <w:rFonts w:ascii="TimesNewRoman" w:hAnsi="TimesNewRoman" w:cs="TimesNewRoman"/>
          <w:sz w:val="20"/>
          <w:szCs w:val="20"/>
        </w:rPr>
        <w:t xml:space="preserve">              </w:t>
      </w:r>
      <w:proofErr w:type="gramStart"/>
      <w:r w:rsidRPr="002155D4">
        <w:rPr>
          <w:rFonts w:ascii="TimesNewRoman" w:hAnsi="TimesNewRoman" w:cs="TimesNewRoman"/>
          <w:sz w:val="20"/>
          <w:szCs w:val="20"/>
        </w:rPr>
        <w:t>Figure</w:t>
      </w:r>
      <w:r>
        <w:rPr>
          <w:rFonts w:eastAsiaTheme="minorEastAsia"/>
          <w:iCs/>
          <w:sz w:val="20"/>
          <w:szCs w:val="20"/>
        </w:rPr>
        <w:t xml:space="preserve"> </w:t>
      </w:r>
      <w:r w:rsidR="00891D79">
        <w:rPr>
          <w:rFonts w:eastAsiaTheme="minorEastAsia"/>
          <w:iCs/>
          <w:sz w:val="20"/>
          <w:szCs w:val="20"/>
        </w:rPr>
        <w:t>6</w:t>
      </w:r>
      <w:r w:rsidR="0026244D" w:rsidRPr="002155D4">
        <w:rPr>
          <w:rFonts w:eastAsiaTheme="minorEastAsia"/>
          <w:iCs/>
          <w:sz w:val="20"/>
          <w:szCs w:val="20"/>
        </w:rPr>
        <w:t>.</w:t>
      </w:r>
      <w:proofErr w:type="gramEnd"/>
      <w:r w:rsidR="0026244D" w:rsidRPr="002155D4">
        <w:rPr>
          <w:rFonts w:eastAsiaTheme="minorEastAsia"/>
          <w:iCs/>
          <w:sz w:val="20"/>
          <w:szCs w:val="20"/>
        </w:rPr>
        <w:t xml:space="preserve">   </w:t>
      </w:r>
      <w:r w:rsidR="00664FC2">
        <w:rPr>
          <w:rFonts w:eastAsiaTheme="minorEastAsia"/>
          <w:iCs/>
          <w:sz w:val="20"/>
          <w:szCs w:val="20"/>
        </w:rPr>
        <w:t>MATLAB diagram of EA</w:t>
      </w:r>
      <w:r w:rsidR="00337B1A">
        <w:rPr>
          <w:rFonts w:eastAsiaTheme="minorEastAsia"/>
          <w:iCs/>
          <w:sz w:val="20"/>
          <w:szCs w:val="20"/>
        </w:rPr>
        <w:t>F</w:t>
      </w:r>
    </w:p>
    <w:p w:rsidR="00664FC2" w:rsidRDefault="00664FC2" w:rsidP="0096266B">
      <w:pPr>
        <w:spacing w:after="0" w:line="240" w:lineRule="auto"/>
        <w:jc w:val="both"/>
        <w:rPr>
          <w:rFonts w:ascii="Times New Roman" w:hAnsi="Times New Roman" w:cs="Times New Roman"/>
          <w:b/>
          <w:sz w:val="20"/>
          <w:szCs w:val="20"/>
        </w:rPr>
      </w:pPr>
    </w:p>
    <w:p w:rsidR="00DB5B5A" w:rsidRPr="002155D4" w:rsidRDefault="00C03266" w:rsidP="0096266B">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VI</w:t>
      </w:r>
      <w:r w:rsidRPr="002155D4">
        <w:rPr>
          <w:rFonts w:ascii="Times New Roman" w:hAnsi="Times New Roman" w:cs="Times New Roman"/>
          <w:b/>
          <w:sz w:val="20"/>
          <w:szCs w:val="20"/>
        </w:rPr>
        <w:t>. SIMULATION RESULTS</w:t>
      </w:r>
    </w:p>
    <w:p w:rsidR="00F122BF" w:rsidRPr="002155D4" w:rsidRDefault="00F122BF" w:rsidP="0096266B">
      <w:pPr>
        <w:spacing w:after="0" w:line="240" w:lineRule="auto"/>
        <w:jc w:val="both"/>
        <w:rPr>
          <w:rFonts w:ascii="Times New Roman" w:hAnsi="Times New Roman" w:cs="Times New Roman"/>
          <w:sz w:val="20"/>
          <w:szCs w:val="20"/>
        </w:rPr>
      </w:pPr>
    </w:p>
    <w:p w:rsidR="002C26AB" w:rsidRPr="002155D4" w:rsidRDefault="00F122BF" w:rsidP="0096266B">
      <w:pPr>
        <w:spacing w:after="0" w:line="240" w:lineRule="auto"/>
        <w:jc w:val="both"/>
        <w:rPr>
          <w:rFonts w:ascii="Times New Roman" w:hAnsi="Times New Roman" w:cs="Times New Roman"/>
          <w:sz w:val="20"/>
          <w:szCs w:val="20"/>
        </w:rPr>
      </w:pPr>
      <w:r w:rsidRPr="002155D4">
        <w:rPr>
          <w:rFonts w:ascii="Times New Roman" w:hAnsi="Times New Roman" w:cs="Times New Roman"/>
          <w:sz w:val="20"/>
          <w:szCs w:val="20"/>
        </w:rPr>
        <w:t>The simulated results</w:t>
      </w:r>
      <w:r w:rsidR="00085C77" w:rsidRPr="002155D4">
        <w:rPr>
          <w:rFonts w:ascii="Times New Roman" w:hAnsi="Times New Roman" w:cs="Times New Roman"/>
          <w:sz w:val="20"/>
          <w:szCs w:val="20"/>
        </w:rPr>
        <w:t xml:space="preserve"> during </w:t>
      </w:r>
      <w:proofErr w:type="spellStart"/>
      <w:r w:rsidR="003D1B9B" w:rsidRPr="002155D4">
        <w:rPr>
          <w:rFonts w:ascii="Times New Roman" w:hAnsi="Times New Roman" w:cs="Times New Roman"/>
          <w:sz w:val="20"/>
          <w:szCs w:val="20"/>
        </w:rPr>
        <w:t>melting</w:t>
      </w:r>
      <w:proofErr w:type="spellEnd"/>
      <w:r w:rsidR="00085C77" w:rsidRPr="002155D4">
        <w:rPr>
          <w:rFonts w:ascii="Times New Roman" w:hAnsi="Times New Roman" w:cs="Times New Roman"/>
          <w:sz w:val="20"/>
          <w:szCs w:val="20"/>
        </w:rPr>
        <w:t xml:space="preserve"> and refining have </w:t>
      </w:r>
      <w:proofErr w:type="gramStart"/>
      <w:r w:rsidR="00085C77" w:rsidRPr="002155D4">
        <w:rPr>
          <w:rFonts w:ascii="Times New Roman" w:hAnsi="Times New Roman" w:cs="Times New Roman"/>
          <w:sz w:val="20"/>
          <w:szCs w:val="20"/>
        </w:rPr>
        <w:t xml:space="preserve">been </w:t>
      </w:r>
      <w:r w:rsidRPr="002155D4">
        <w:rPr>
          <w:rFonts w:ascii="Times New Roman" w:hAnsi="Times New Roman" w:cs="Times New Roman"/>
          <w:sz w:val="20"/>
          <w:szCs w:val="20"/>
        </w:rPr>
        <w:t xml:space="preserve"> presented</w:t>
      </w:r>
      <w:proofErr w:type="gramEnd"/>
      <w:r w:rsidRPr="002155D4">
        <w:rPr>
          <w:rFonts w:ascii="Times New Roman" w:hAnsi="Times New Roman" w:cs="Times New Roman"/>
          <w:sz w:val="20"/>
          <w:szCs w:val="20"/>
        </w:rPr>
        <w:t xml:space="preserve"> </w:t>
      </w:r>
      <w:r w:rsidR="002C26AB" w:rsidRPr="002155D4">
        <w:rPr>
          <w:rFonts w:ascii="Times New Roman" w:hAnsi="Times New Roman" w:cs="Times New Roman"/>
          <w:sz w:val="20"/>
          <w:szCs w:val="20"/>
        </w:rPr>
        <w:t xml:space="preserve">as </w:t>
      </w:r>
      <w:r w:rsidR="00085C77" w:rsidRPr="002155D4">
        <w:rPr>
          <w:rFonts w:ascii="Times New Roman" w:hAnsi="Times New Roman" w:cs="Times New Roman"/>
          <w:sz w:val="20"/>
          <w:szCs w:val="20"/>
        </w:rPr>
        <w:t>follows.</w:t>
      </w:r>
    </w:p>
    <w:p w:rsidR="00085C77" w:rsidRPr="002155D4" w:rsidRDefault="00085C77" w:rsidP="0096266B">
      <w:pPr>
        <w:spacing w:after="0" w:line="240" w:lineRule="auto"/>
        <w:jc w:val="both"/>
        <w:rPr>
          <w:rFonts w:ascii="Times New Roman" w:hAnsi="Times New Roman" w:cs="Times New Roman"/>
          <w:sz w:val="20"/>
          <w:szCs w:val="20"/>
        </w:rPr>
      </w:pPr>
    </w:p>
    <w:p w:rsidR="00085C77" w:rsidRPr="005E1EFA" w:rsidRDefault="00085C77" w:rsidP="005E1EFA">
      <w:pPr>
        <w:pStyle w:val="ListParagraph"/>
        <w:numPr>
          <w:ilvl w:val="0"/>
          <w:numId w:val="15"/>
        </w:numPr>
        <w:spacing w:after="160" w:line="259" w:lineRule="auto"/>
        <w:rPr>
          <w:rFonts w:ascii="Times New Roman" w:hAnsi="Times New Roman" w:cs="Times New Roman"/>
          <w:b/>
          <w:sz w:val="20"/>
          <w:szCs w:val="20"/>
        </w:rPr>
      </w:pPr>
      <w:r w:rsidRPr="002155D4">
        <w:rPr>
          <w:rFonts w:ascii="Times New Roman" w:hAnsi="Times New Roman" w:cs="Times New Roman"/>
          <w:b/>
          <w:sz w:val="20"/>
          <w:szCs w:val="20"/>
        </w:rPr>
        <w:t>Melting</w:t>
      </w:r>
      <w:r w:rsidR="00633066" w:rsidRPr="002155D4">
        <w:rPr>
          <w:rFonts w:ascii="Times New Roman" w:hAnsi="Times New Roman" w:cs="Times New Roman"/>
          <w:b/>
          <w:sz w:val="20"/>
          <w:szCs w:val="20"/>
        </w:rPr>
        <w:t xml:space="preserve"> </w:t>
      </w:r>
      <w:r w:rsidRPr="002155D4">
        <w:rPr>
          <w:rFonts w:ascii="Times New Roman" w:hAnsi="Times New Roman" w:cs="Times New Roman"/>
          <w:b/>
          <w:sz w:val="20"/>
          <w:szCs w:val="20"/>
        </w:rPr>
        <w:t xml:space="preserve"> </w:t>
      </w:r>
      <w:r w:rsidR="00A74433" w:rsidRPr="002155D4">
        <w:rPr>
          <w:rFonts w:ascii="Times New Roman" w:hAnsi="Times New Roman" w:cs="Times New Roman"/>
          <w:b/>
          <w:sz w:val="20"/>
          <w:szCs w:val="20"/>
        </w:rPr>
        <w:t xml:space="preserve">(Source </w:t>
      </w:r>
      <w:r w:rsidR="00E76F25" w:rsidRPr="002155D4">
        <w:rPr>
          <w:rFonts w:ascii="Times New Roman" w:hAnsi="Times New Roman" w:cs="Times New Roman"/>
          <w:b/>
          <w:sz w:val="20"/>
          <w:szCs w:val="20"/>
        </w:rPr>
        <w:t>Voltage</w:t>
      </w:r>
      <w:r w:rsidR="00A74433" w:rsidRPr="002155D4">
        <w:rPr>
          <w:rFonts w:ascii="Times New Roman" w:hAnsi="Times New Roman" w:cs="Times New Roman"/>
          <w:b/>
          <w:sz w:val="20"/>
          <w:szCs w:val="20"/>
        </w:rPr>
        <w:t xml:space="preserve"> = </w:t>
      </w:r>
      <w:r w:rsidR="00C03266">
        <w:rPr>
          <w:rFonts w:ascii="Times New Roman" w:hAnsi="Times New Roman" w:cs="Times New Roman"/>
          <w:b/>
          <w:sz w:val="20"/>
          <w:szCs w:val="20"/>
        </w:rPr>
        <w:t>500</w:t>
      </w:r>
      <w:r w:rsidR="00E76F25" w:rsidRPr="002155D4">
        <w:rPr>
          <w:rFonts w:ascii="Times New Roman" w:hAnsi="Times New Roman" w:cs="Times New Roman"/>
          <w:b/>
          <w:sz w:val="20"/>
          <w:szCs w:val="20"/>
        </w:rPr>
        <w:t xml:space="preserve"> Volts)</w:t>
      </w:r>
    </w:p>
    <w:p w:rsidR="00F122BF" w:rsidRPr="00C03266" w:rsidRDefault="00C03266" w:rsidP="00882BB8">
      <w:pPr>
        <w:spacing w:after="0" w:line="240" w:lineRule="auto"/>
        <w:jc w:val="both"/>
        <w:rPr>
          <w:rFonts w:ascii="Times New Roman" w:hAnsi="Times New Roman" w:cs="Times New Roman"/>
          <w:b/>
          <w:sz w:val="20"/>
          <w:szCs w:val="20"/>
        </w:rPr>
      </w:pPr>
      <w:proofErr w:type="spellStart"/>
      <w:proofErr w:type="gramStart"/>
      <w:r w:rsidRPr="00C03266">
        <w:rPr>
          <w:rFonts w:ascii="Times New Roman" w:hAnsi="Times New Roman" w:cs="Times New Roman"/>
          <w:b/>
          <w:sz w:val="20"/>
          <w:szCs w:val="20"/>
        </w:rPr>
        <w:t>i</w:t>
      </w:r>
      <w:proofErr w:type="spellEnd"/>
      <w:proofErr w:type="gramEnd"/>
      <w:r w:rsidRPr="00C03266">
        <w:rPr>
          <w:rFonts w:ascii="Times New Roman" w:hAnsi="Times New Roman" w:cs="Times New Roman"/>
          <w:b/>
          <w:sz w:val="20"/>
          <w:szCs w:val="20"/>
        </w:rPr>
        <w:t>) ARC CURRENT WAVEFORM</w:t>
      </w:r>
    </w:p>
    <w:p w:rsidR="002C26AB" w:rsidRPr="002155D4" w:rsidRDefault="002C26AB" w:rsidP="002C26AB">
      <w:pPr>
        <w:pStyle w:val="ListParagraph"/>
        <w:spacing w:after="0" w:line="240" w:lineRule="auto"/>
        <w:jc w:val="both"/>
        <w:rPr>
          <w:rFonts w:ascii="Times New Roman" w:hAnsi="Times New Roman" w:cs="Times New Roman"/>
          <w:i/>
          <w:sz w:val="20"/>
          <w:szCs w:val="20"/>
        </w:rPr>
      </w:pPr>
    </w:p>
    <w:p w:rsidR="002C26AB" w:rsidRPr="002155D4" w:rsidRDefault="002C26AB" w:rsidP="00F122BF">
      <w:pPr>
        <w:spacing w:after="0" w:line="240" w:lineRule="auto"/>
        <w:jc w:val="both"/>
        <w:rPr>
          <w:noProof/>
          <w:sz w:val="20"/>
          <w:szCs w:val="20"/>
        </w:rPr>
      </w:pPr>
      <w:r w:rsidRPr="002155D4">
        <w:rPr>
          <w:noProof/>
          <w:sz w:val="20"/>
          <w:szCs w:val="20"/>
        </w:rPr>
        <w:drawing>
          <wp:inline distT="0" distB="0" distL="0" distR="0">
            <wp:extent cx="2952750" cy="168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2093" cy="1682496"/>
                    </a:xfrm>
                    <a:prstGeom prst="rect">
                      <a:avLst/>
                    </a:prstGeom>
                    <a:noFill/>
                    <a:ln>
                      <a:noFill/>
                    </a:ln>
                  </pic:spPr>
                </pic:pic>
              </a:graphicData>
            </a:graphic>
          </wp:inline>
        </w:drawing>
      </w:r>
    </w:p>
    <w:p w:rsidR="002C26AB" w:rsidRPr="002155D4" w:rsidRDefault="002C26AB" w:rsidP="00F122BF">
      <w:pPr>
        <w:spacing w:after="0" w:line="240" w:lineRule="auto"/>
        <w:jc w:val="both"/>
        <w:rPr>
          <w:noProof/>
          <w:sz w:val="20"/>
          <w:szCs w:val="20"/>
        </w:rPr>
      </w:pPr>
    </w:p>
    <w:p w:rsidR="002C26AB" w:rsidRPr="002155D4" w:rsidRDefault="00EE2160" w:rsidP="00F122BF">
      <w:pPr>
        <w:spacing w:after="0" w:line="240" w:lineRule="auto"/>
        <w:jc w:val="both"/>
        <w:rPr>
          <w:rFonts w:ascii="Times New Roman" w:hAnsi="Times New Roman" w:cs="Times New Roman"/>
          <w:noProof/>
          <w:sz w:val="20"/>
          <w:szCs w:val="20"/>
        </w:rPr>
      </w:pPr>
      <w:r w:rsidRPr="002155D4">
        <w:rPr>
          <w:rFonts w:ascii="Times New Roman" w:hAnsi="Times New Roman" w:cs="Times New Roman"/>
          <w:noProof/>
          <w:sz w:val="20"/>
          <w:szCs w:val="20"/>
        </w:rPr>
        <w:t xml:space="preserve">                   </w:t>
      </w:r>
      <w:r w:rsidR="00A56F5D" w:rsidRPr="002155D4">
        <w:rPr>
          <w:rFonts w:ascii="TimesNewRoman" w:hAnsi="TimesNewRoman" w:cs="TimesNewRoman"/>
          <w:sz w:val="20"/>
          <w:szCs w:val="20"/>
        </w:rPr>
        <w:t>Figure</w:t>
      </w:r>
      <w:r w:rsidRPr="002155D4">
        <w:rPr>
          <w:rFonts w:ascii="Times New Roman" w:hAnsi="Times New Roman" w:cs="Times New Roman"/>
          <w:noProof/>
          <w:sz w:val="20"/>
          <w:szCs w:val="20"/>
        </w:rPr>
        <w:t>.</w:t>
      </w:r>
      <w:r w:rsidR="00F675CC">
        <w:rPr>
          <w:rFonts w:ascii="Times New Roman" w:hAnsi="Times New Roman" w:cs="Times New Roman"/>
          <w:noProof/>
          <w:sz w:val="20"/>
          <w:szCs w:val="20"/>
        </w:rPr>
        <w:t>7</w:t>
      </w:r>
      <w:r w:rsidR="000E352B" w:rsidRPr="002155D4">
        <w:rPr>
          <w:rFonts w:ascii="Times New Roman" w:hAnsi="Times New Roman" w:cs="Times New Roman"/>
          <w:noProof/>
          <w:sz w:val="20"/>
          <w:szCs w:val="20"/>
        </w:rPr>
        <w:t xml:space="preserve">. Arc Current of model </w:t>
      </w:r>
      <w:r w:rsidR="002C26AB" w:rsidRPr="002155D4">
        <w:rPr>
          <w:rFonts w:ascii="Times New Roman" w:hAnsi="Times New Roman" w:cs="Times New Roman"/>
          <w:noProof/>
          <w:sz w:val="20"/>
          <w:szCs w:val="20"/>
        </w:rPr>
        <w:t>.</w:t>
      </w:r>
    </w:p>
    <w:p w:rsidR="002C26AB" w:rsidRPr="002155D4" w:rsidRDefault="002C26AB" w:rsidP="00F122BF">
      <w:pPr>
        <w:spacing w:after="0" w:line="240" w:lineRule="auto"/>
        <w:jc w:val="both"/>
        <w:rPr>
          <w:noProof/>
          <w:sz w:val="20"/>
          <w:szCs w:val="20"/>
        </w:rPr>
      </w:pPr>
    </w:p>
    <w:p w:rsidR="002C26AB" w:rsidRPr="002155D4" w:rsidRDefault="00C03266" w:rsidP="002C26AB">
      <w:pPr>
        <w:spacing w:after="0" w:line="240" w:lineRule="auto"/>
        <w:jc w:val="both"/>
        <w:rPr>
          <w:rFonts w:ascii="Times New Roman" w:hAnsi="Times New Roman" w:cs="Times New Roman"/>
          <w:sz w:val="20"/>
          <w:szCs w:val="20"/>
        </w:rPr>
      </w:pPr>
      <w:r w:rsidRPr="00C03266">
        <w:rPr>
          <w:rFonts w:ascii="Times New Roman" w:hAnsi="Times New Roman" w:cs="Times New Roman"/>
          <w:b/>
          <w:sz w:val="20"/>
          <w:szCs w:val="20"/>
        </w:rPr>
        <w:t>i</w:t>
      </w:r>
      <w:r>
        <w:rPr>
          <w:rFonts w:ascii="Times New Roman" w:hAnsi="Times New Roman" w:cs="Times New Roman"/>
          <w:b/>
          <w:sz w:val="20"/>
          <w:szCs w:val="20"/>
        </w:rPr>
        <w:t>i</w:t>
      </w:r>
      <w:r w:rsidRPr="00C03266">
        <w:rPr>
          <w:rFonts w:ascii="Times New Roman" w:hAnsi="Times New Roman" w:cs="Times New Roman"/>
          <w:b/>
          <w:sz w:val="20"/>
          <w:szCs w:val="20"/>
        </w:rPr>
        <w:t xml:space="preserve">) ARC </w:t>
      </w:r>
      <w:r>
        <w:rPr>
          <w:rFonts w:ascii="Times New Roman" w:hAnsi="Times New Roman" w:cs="Times New Roman"/>
          <w:b/>
          <w:sz w:val="20"/>
          <w:szCs w:val="20"/>
        </w:rPr>
        <w:t>VOLTAGE</w:t>
      </w:r>
      <w:r w:rsidRPr="00C03266">
        <w:rPr>
          <w:rFonts w:ascii="Times New Roman" w:hAnsi="Times New Roman" w:cs="Times New Roman"/>
          <w:b/>
          <w:sz w:val="20"/>
          <w:szCs w:val="20"/>
        </w:rPr>
        <w:t xml:space="preserve"> WAVEFORM</w:t>
      </w:r>
    </w:p>
    <w:p w:rsidR="002C26AB" w:rsidRPr="002155D4" w:rsidRDefault="002C26AB" w:rsidP="002C26AB">
      <w:pPr>
        <w:spacing w:after="0" w:line="240" w:lineRule="auto"/>
        <w:jc w:val="both"/>
        <w:rPr>
          <w:rFonts w:ascii="Times New Roman" w:hAnsi="Times New Roman" w:cs="Times New Roman"/>
          <w:sz w:val="20"/>
          <w:szCs w:val="20"/>
        </w:rPr>
      </w:pPr>
      <w:r w:rsidRPr="002155D4">
        <w:rPr>
          <w:noProof/>
          <w:sz w:val="20"/>
          <w:szCs w:val="20"/>
        </w:rPr>
        <w:drawing>
          <wp:inline distT="0" distB="0" distL="0" distR="0">
            <wp:extent cx="2819400" cy="178083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5841" cy="1784908"/>
                    </a:xfrm>
                    <a:prstGeom prst="rect">
                      <a:avLst/>
                    </a:prstGeom>
                    <a:noFill/>
                    <a:ln>
                      <a:noFill/>
                    </a:ln>
                  </pic:spPr>
                </pic:pic>
              </a:graphicData>
            </a:graphic>
          </wp:inline>
        </w:drawing>
      </w:r>
    </w:p>
    <w:p w:rsidR="002C26AB" w:rsidRPr="002155D4" w:rsidRDefault="002C26AB" w:rsidP="002C26AB">
      <w:pPr>
        <w:spacing w:after="0" w:line="240" w:lineRule="auto"/>
        <w:jc w:val="both"/>
        <w:rPr>
          <w:rFonts w:ascii="Times New Roman" w:hAnsi="Times New Roman" w:cs="Times New Roman"/>
          <w:sz w:val="20"/>
          <w:szCs w:val="20"/>
        </w:rPr>
      </w:pPr>
    </w:p>
    <w:p w:rsidR="002C26AB" w:rsidRPr="002155D4" w:rsidRDefault="00A56F5D" w:rsidP="002C26AB">
      <w:pPr>
        <w:spacing w:after="0" w:line="240" w:lineRule="auto"/>
        <w:jc w:val="both"/>
        <w:rPr>
          <w:rFonts w:ascii="Times New Roman" w:hAnsi="Times New Roman" w:cs="Times New Roman"/>
          <w:sz w:val="20"/>
          <w:szCs w:val="20"/>
        </w:rPr>
      </w:pPr>
      <w:r>
        <w:rPr>
          <w:rFonts w:ascii="TimesNewRoman" w:hAnsi="TimesNewRoman" w:cs="TimesNewRoman"/>
          <w:sz w:val="20"/>
          <w:szCs w:val="20"/>
        </w:rPr>
        <w:t xml:space="preserve">                       </w:t>
      </w:r>
      <w:proofErr w:type="gramStart"/>
      <w:r w:rsidRPr="002155D4">
        <w:rPr>
          <w:rFonts w:ascii="TimesNewRoman" w:hAnsi="TimesNewRoman" w:cs="TimesNewRoman"/>
          <w:sz w:val="20"/>
          <w:szCs w:val="20"/>
        </w:rPr>
        <w:t>Figure</w:t>
      </w:r>
      <w:r>
        <w:rPr>
          <w:rFonts w:ascii="Times New Roman" w:hAnsi="Times New Roman" w:cs="Times New Roman"/>
          <w:sz w:val="20"/>
          <w:szCs w:val="20"/>
        </w:rPr>
        <w:t xml:space="preserve"> </w:t>
      </w:r>
      <w:r w:rsidR="00F675CC">
        <w:rPr>
          <w:rFonts w:ascii="Times New Roman" w:hAnsi="Times New Roman" w:cs="Times New Roman"/>
          <w:sz w:val="20"/>
          <w:szCs w:val="20"/>
        </w:rPr>
        <w:t>8</w:t>
      </w:r>
      <w:r w:rsidR="008D26AE" w:rsidRPr="002155D4">
        <w:rPr>
          <w:rFonts w:ascii="Times New Roman" w:hAnsi="Times New Roman" w:cs="Times New Roman"/>
          <w:sz w:val="20"/>
          <w:szCs w:val="20"/>
        </w:rPr>
        <w:t>.</w:t>
      </w:r>
      <w:proofErr w:type="gramEnd"/>
      <w:r w:rsidR="008D26AE" w:rsidRPr="002155D4">
        <w:rPr>
          <w:rFonts w:ascii="Times New Roman" w:hAnsi="Times New Roman" w:cs="Times New Roman"/>
          <w:sz w:val="20"/>
          <w:szCs w:val="20"/>
        </w:rPr>
        <w:t xml:space="preserve"> </w:t>
      </w:r>
      <w:proofErr w:type="gramStart"/>
      <w:r w:rsidR="008D26AE" w:rsidRPr="002155D4">
        <w:rPr>
          <w:rFonts w:ascii="Times New Roman" w:hAnsi="Times New Roman" w:cs="Times New Roman"/>
          <w:sz w:val="20"/>
          <w:szCs w:val="20"/>
        </w:rPr>
        <w:t>Arc Voltage of model</w:t>
      </w:r>
      <w:r w:rsidR="002C26AB" w:rsidRPr="002155D4">
        <w:rPr>
          <w:rFonts w:ascii="Times New Roman" w:hAnsi="Times New Roman" w:cs="Times New Roman"/>
          <w:sz w:val="20"/>
          <w:szCs w:val="20"/>
        </w:rPr>
        <w:t>.</w:t>
      </w:r>
      <w:proofErr w:type="gramEnd"/>
    </w:p>
    <w:p w:rsidR="002C26AB" w:rsidRPr="002155D4" w:rsidRDefault="002C26AB" w:rsidP="002C26AB">
      <w:pPr>
        <w:spacing w:after="0" w:line="240" w:lineRule="auto"/>
        <w:jc w:val="both"/>
        <w:rPr>
          <w:rFonts w:ascii="Times New Roman" w:hAnsi="Times New Roman" w:cs="Times New Roman"/>
          <w:sz w:val="20"/>
          <w:szCs w:val="20"/>
        </w:rPr>
      </w:pPr>
    </w:p>
    <w:p w:rsidR="00D27E7B" w:rsidRPr="00C03266" w:rsidRDefault="00C03266" w:rsidP="008D26AE">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iii</w:t>
      </w:r>
      <w:r w:rsidRPr="00C03266">
        <w:rPr>
          <w:rFonts w:ascii="Times New Roman" w:hAnsi="Times New Roman" w:cs="Times New Roman"/>
          <w:b/>
          <w:sz w:val="20"/>
          <w:szCs w:val="20"/>
        </w:rPr>
        <w:t xml:space="preserve">) </w:t>
      </w:r>
      <w:r>
        <w:rPr>
          <w:rFonts w:ascii="Times New Roman" w:hAnsi="Times New Roman" w:cs="Times New Roman"/>
          <w:b/>
          <w:sz w:val="20"/>
          <w:szCs w:val="20"/>
        </w:rPr>
        <w:t xml:space="preserve">ARC </w:t>
      </w:r>
      <w:r w:rsidRPr="00C03266">
        <w:rPr>
          <w:rFonts w:ascii="Times New Roman" w:hAnsi="Times New Roman" w:cs="Times New Roman"/>
          <w:b/>
          <w:sz w:val="20"/>
          <w:szCs w:val="20"/>
        </w:rPr>
        <w:t>V-I CHARACTERISTIC</w:t>
      </w:r>
    </w:p>
    <w:p w:rsidR="00FC6BA0" w:rsidRPr="002155D4" w:rsidRDefault="00FC6BA0" w:rsidP="00FC6BA0">
      <w:pPr>
        <w:spacing w:after="0" w:line="240" w:lineRule="auto"/>
        <w:jc w:val="both"/>
        <w:rPr>
          <w:rFonts w:ascii="Times New Roman" w:hAnsi="Times New Roman" w:cs="Times New Roman"/>
          <w:i/>
          <w:sz w:val="20"/>
          <w:szCs w:val="20"/>
        </w:rPr>
      </w:pPr>
    </w:p>
    <w:p w:rsidR="00FC6BA0" w:rsidRPr="002155D4" w:rsidRDefault="00FC6BA0" w:rsidP="00FC6BA0">
      <w:pPr>
        <w:spacing w:after="0" w:line="240" w:lineRule="auto"/>
        <w:jc w:val="both"/>
        <w:rPr>
          <w:rFonts w:ascii="Times New Roman" w:hAnsi="Times New Roman" w:cs="Times New Roman"/>
          <w:sz w:val="20"/>
          <w:szCs w:val="20"/>
        </w:rPr>
      </w:pPr>
    </w:p>
    <w:p w:rsidR="00FC6BA0" w:rsidRPr="002155D4" w:rsidRDefault="00FC6BA0" w:rsidP="00FC6BA0">
      <w:pPr>
        <w:spacing w:after="0" w:line="240" w:lineRule="auto"/>
        <w:jc w:val="both"/>
        <w:rPr>
          <w:rFonts w:ascii="Times New Roman" w:hAnsi="Times New Roman" w:cs="Times New Roman"/>
          <w:sz w:val="20"/>
          <w:szCs w:val="20"/>
        </w:rPr>
      </w:pPr>
      <w:r w:rsidRPr="002155D4">
        <w:rPr>
          <w:noProof/>
          <w:sz w:val="20"/>
          <w:szCs w:val="20"/>
        </w:rPr>
        <w:drawing>
          <wp:inline distT="0" distB="0" distL="0" distR="0">
            <wp:extent cx="2819400" cy="2143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8895" cy="2150342"/>
                    </a:xfrm>
                    <a:prstGeom prst="rect">
                      <a:avLst/>
                    </a:prstGeom>
                    <a:noFill/>
                    <a:ln>
                      <a:noFill/>
                    </a:ln>
                  </pic:spPr>
                </pic:pic>
              </a:graphicData>
            </a:graphic>
          </wp:inline>
        </w:drawing>
      </w:r>
    </w:p>
    <w:p w:rsidR="00FC6BA0" w:rsidRPr="002155D4" w:rsidRDefault="006E3AA6" w:rsidP="00FC6BA0">
      <w:pPr>
        <w:spacing w:after="0" w:line="240" w:lineRule="auto"/>
        <w:jc w:val="both"/>
        <w:rPr>
          <w:rFonts w:ascii="Times New Roman" w:hAnsi="Times New Roman" w:cs="Times New Roman"/>
          <w:sz w:val="20"/>
          <w:szCs w:val="20"/>
        </w:rPr>
      </w:pPr>
      <w:r w:rsidRPr="002155D4">
        <w:rPr>
          <w:rFonts w:ascii="Times New Roman" w:hAnsi="Times New Roman" w:cs="Times New Roman"/>
          <w:sz w:val="20"/>
          <w:szCs w:val="20"/>
        </w:rPr>
        <w:t xml:space="preserve">                           </w:t>
      </w:r>
      <w:proofErr w:type="gramStart"/>
      <w:r w:rsidR="00A56F5D" w:rsidRPr="002155D4">
        <w:rPr>
          <w:rFonts w:ascii="TimesNewRoman" w:hAnsi="TimesNewRoman" w:cs="TimesNewRoman"/>
          <w:sz w:val="20"/>
          <w:szCs w:val="20"/>
        </w:rPr>
        <w:t>Figure</w:t>
      </w:r>
      <w:r w:rsidR="00A56F5D">
        <w:rPr>
          <w:rFonts w:ascii="Times New Roman" w:hAnsi="Times New Roman" w:cs="Times New Roman"/>
          <w:sz w:val="20"/>
          <w:szCs w:val="20"/>
        </w:rPr>
        <w:t xml:space="preserve"> </w:t>
      </w:r>
      <w:r w:rsidR="00F675CC">
        <w:rPr>
          <w:rFonts w:ascii="Times New Roman" w:hAnsi="Times New Roman" w:cs="Times New Roman"/>
          <w:sz w:val="20"/>
          <w:szCs w:val="20"/>
        </w:rPr>
        <w:t>9</w:t>
      </w:r>
      <w:r w:rsidR="008D26AE" w:rsidRPr="002155D4">
        <w:rPr>
          <w:rFonts w:ascii="Times New Roman" w:hAnsi="Times New Roman" w:cs="Times New Roman"/>
          <w:sz w:val="20"/>
          <w:szCs w:val="20"/>
        </w:rPr>
        <w:t>.</w:t>
      </w:r>
      <w:proofErr w:type="gramEnd"/>
      <w:r w:rsidR="008D26AE" w:rsidRPr="002155D4">
        <w:rPr>
          <w:rFonts w:ascii="Times New Roman" w:hAnsi="Times New Roman" w:cs="Times New Roman"/>
          <w:sz w:val="20"/>
          <w:szCs w:val="20"/>
        </w:rPr>
        <w:t xml:space="preserve"> VIC of </w:t>
      </w:r>
      <w:r w:rsidRPr="002155D4">
        <w:rPr>
          <w:rFonts w:ascii="Times New Roman" w:hAnsi="Times New Roman" w:cs="Times New Roman"/>
          <w:sz w:val="20"/>
          <w:szCs w:val="20"/>
        </w:rPr>
        <w:t>mode</w:t>
      </w:r>
      <w:r w:rsidR="00C03266">
        <w:rPr>
          <w:rFonts w:ascii="Times New Roman" w:hAnsi="Times New Roman" w:cs="Times New Roman"/>
          <w:sz w:val="20"/>
          <w:szCs w:val="20"/>
        </w:rPr>
        <w:t xml:space="preserve"> of </w:t>
      </w:r>
      <w:proofErr w:type="gramStart"/>
      <w:r w:rsidR="00C03266">
        <w:rPr>
          <w:rFonts w:ascii="Times New Roman" w:hAnsi="Times New Roman" w:cs="Times New Roman"/>
          <w:sz w:val="20"/>
          <w:szCs w:val="20"/>
        </w:rPr>
        <w:t xml:space="preserve">arc </w:t>
      </w:r>
      <w:r w:rsidRPr="002155D4">
        <w:rPr>
          <w:rFonts w:ascii="Times New Roman" w:hAnsi="Times New Roman" w:cs="Times New Roman"/>
          <w:sz w:val="20"/>
          <w:szCs w:val="20"/>
        </w:rPr>
        <w:t>.</w:t>
      </w:r>
      <w:proofErr w:type="gramEnd"/>
    </w:p>
    <w:p w:rsidR="00FC6BA0" w:rsidRPr="002155D4" w:rsidRDefault="00FC6BA0" w:rsidP="00FC6BA0">
      <w:pPr>
        <w:spacing w:after="0" w:line="240" w:lineRule="auto"/>
        <w:jc w:val="both"/>
        <w:rPr>
          <w:rFonts w:ascii="Times New Roman" w:hAnsi="Times New Roman" w:cs="Times New Roman"/>
          <w:sz w:val="20"/>
          <w:szCs w:val="20"/>
        </w:rPr>
      </w:pPr>
    </w:p>
    <w:p w:rsidR="00A56F5D" w:rsidRDefault="00664FC2" w:rsidP="00C03266">
      <w:pPr>
        <w:spacing w:after="0" w:line="240" w:lineRule="auto"/>
        <w:jc w:val="both"/>
        <w:rPr>
          <w:rFonts w:ascii="Times New Roman" w:hAnsi="Times New Roman" w:cs="Times New Roman"/>
          <w:b/>
          <w:sz w:val="20"/>
          <w:szCs w:val="20"/>
        </w:rPr>
      </w:pPr>
      <w:r w:rsidRPr="00C03266">
        <w:rPr>
          <w:rFonts w:ascii="Times New Roman" w:hAnsi="Times New Roman" w:cs="Times New Roman"/>
          <w:b/>
          <w:sz w:val="20"/>
          <w:szCs w:val="20"/>
        </w:rPr>
        <w:t xml:space="preserve">    </w:t>
      </w:r>
    </w:p>
    <w:p w:rsidR="00A56F5D" w:rsidRDefault="00A56F5D" w:rsidP="00C03266">
      <w:pPr>
        <w:spacing w:after="0" w:line="240" w:lineRule="auto"/>
        <w:jc w:val="both"/>
        <w:rPr>
          <w:rFonts w:ascii="Times New Roman" w:hAnsi="Times New Roman" w:cs="Times New Roman"/>
          <w:b/>
          <w:sz w:val="20"/>
          <w:szCs w:val="20"/>
        </w:rPr>
      </w:pPr>
    </w:p>
    <w:p w:rsidR="00A56F5D" w:rsidRDefault="00A56F5D" w:rsidP="00C03266">
      <w:pPr>
        <w:spacing w:after="0" w:line="240" w:lineRule="auto"/>
        <w:jc w:val="both"/>
        <w:rPr>
          <w:rFonts w:ascii="Times New Roman" w:hAnsi="Times New Roman" w:cs="Times New Roman"/>
          <w:b/>
          <w:sz w:val="20"/>
          <w:szCs w:val="20"/>
        </w:rPr>
      </w:pPr>
    </w:p>
    <w:p w:rsidR="000864D4" w:rsidRDefault="000864D4" w:rsidP="00C03266">
      <w:pPr>
        <w:spacing w:after="0" w:line="240" w:lineRule="auto"/>
        <w:jc w:val="both"/>
        <w:rPr>
          <w:rFonts w:ascii="Times New Roman" w:hAnsi="Times New Roman" w:cs="Times New Roman"/>
          <w:b/>
          <w:sz w:val="20"/>
          <w:szCs w:val="20"/>
        </w:rPr>
      </w:pPr>
    </w:p>
    <w:p w:rsidR="000864D4" w:rsidRDefault="000864D4" w:rsidP="00C03266">
      <w:pPr>
        <w:spacing w:after="0" w:line="240" w:lineRule="auto"/>
        <w:jc w:val="both"/>
        <w:rPr>
          <w:rFonts w:ascii="Times New Roman" w:hAnsi="Times New Roman" w:cs="Times New Roman"/>
          <w:b/>
          <w:sz w:val="20"/>
          <w:szCs w:val="20"/>
        </w:rPr>
      </w:pPr>
    </w:p>
    <w:p w:rsidR="0076243B" w:rsidRPr="002155D4" w:rsidRDefault="00664FC2" w:rsidP="00C03266">
      <w:pPr>
        <w:spacing w:after="0" w:line="240" w:lineRule="auto"/>
        <w:jc w:val="both"/>
        <w:rPr>
          <w:rFonts w:ascii="Times New Roman" w:hAnsi="Times New Roman" w:cs="Times New Roman"/>
          <w:sz w:val="20"/>
          <w:szCs w:val="20"/>
        </w:rPr>
      </w:pPr>
      <w:r w:rsidRPr="00C03266">
        <w:rPr>
          <w:rFonts w:ascii="Times New Roman" w:hAnsi="Times New Roman" w:cs="Times New Roman"/>
          <w:b/>
          <w:sz w:val="20"/>
          <w:szCs w:val="20"/>
        </w:rPr>
        <w:t xml:space="preserve"> </w:t>
      </w:r>
      <w:r w:rsidR="00F675CC">
        <w:rPr>
          <w:rFonts w:ascii="Times New Roman" w:hAnsi="Times New Roman" w:cs="Times New Roman"/>
          <w:b/>
          <w:sz w:val="20"/>
          <w:szCs w:val="20"/>
        </w:rPr>
        <w:t>iv)</w:t>
      </w:r>
      <w:r w:rsidR="00F10D14" w:rsidRPr="002155D4">
        <w:rPr>
          <w:rFonts w:ascii="Times New Roman" w:hAnsi="Times New Roman" w:cs="Times New Roman"/>
          <w:sz w:val="20"/>
          <w:szCs w:val="20"/>
        </w:rPr>
        <w:t xml:space="preserve"> </w:t>
      </w:r>
      <w:r w:rsidR="00C03266" w:rsidRPr="00C03266">
        <w:rPr>
          <w:rFonts w:ascii="Times New Roman" w:hAnsi="Times New Roman" w:cs="Times New Roman"/>
          <w:b/>
          <w:sz w:val="20"/>
          <w:szCs w:val="20"/>
        </w:rPr>
        <w:t>ARC VOLTAGE AND ARC CURRENT.</w:t>
      </w:r>
    </w:p>
    <w:p w:rsidR="0076243B" w:rsidRPr="002155D4" w:rsidRDefault="0076243B" w:rsidP="0076243B">
      <w:pPr>
        <w:spacing w:after="0" w:line="240" w:lineRule="auto"/>
        <w:ind w:left="360"/>
        <w:jc w:val="both"/>
        <w:rPr>
          <w:rFonts w:ascii="Times New Roman" w:hAnsi="Times New Roman" w:cs="Times New Roman"/>
          <w:sz w:val="20"/>
          <w:szCs w:val="20"/>
        </w:rPr>
      </w:pPr>
    </w:p>
    <w:p w:rsidR="0076243B" w:rsidRPr="002155D4" w:rsidRDefault="0076243B" w:rsidP="0076243B">
      <w:pPr>
        <w:spacing w:after="0" w:line="240" w:lineRule="auto"/>
        <w:ind w:left="360"/>
        <w:jc w:val="both"/>
        <w:rPr>
          <w:rFonts w:ascii="Times New Roman" w:hAnsi="Times New Roman" w:cs="Times New Roman"/>
          <w:sz w:val="20"/>
          <w:szCs w:val="20"/>
        </w:rPr>
      </w:pPr>
    </w:p>
    <w:p w:rsidR="0076243B" w:rsidRPr="002155D4" w:rsidRDefault="0076243B" w:rsidP="0076243B">
      <w:pPr>
        <w:spacing w:after="0" w:line="240" w:lineRule="auto"/>
        <w:ind w:left="360"/>
        <w:jc w:val="both"/>
        <w:rPr>
          <w:rFonts w:ascii="Times New Roman" w:hAnsi="Times New Roman" w:cs="Times New Roman"/>
          <w:sz w:val="20"/>
          <w:szCs w:val="20"/>
        </w:rPr>
      </w:pPr>
      <w:r w:rsidRPr="002155D4">
        <w:rPr>
          <w:noProof/>
          <w:sz w:val="20"/>
          <w:szCs w:val="20"/>
        </w:rPr>
        <w:drawing>
          <wp:inline distT="0" distB="0" distL="0" distR="0">
            <wp:extent cx="3004734" cy="18068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4734" cy="1806855"/>
                    </a:xfrm>
                    <a:prstGeom prst="rect">
                      <a:avLst/>
                    </a:prstGeom>
                    <a:noFill/>
                    <a:ln>
                      <a:noFill/>
                    </a:ln>
                  </pic:spPr>
                </pic:pic>
              </a:graphicData>
            </a:graphic>
          </wp:inline>
        </w:drawing>
      </w:r>
    </w:p>
    <w:p w:rsidR="0076243B" w:rsidRPr="002155D4" w:rsidRDefault="0076243B" w:rsidP="0076243B">
      <w:pPr>
        <w:spacing w:after="0" w:line="240" w:lineRule="auto"/>
        <w:jc w:val="both"/>
        <w:rPr>
          <w:rFonts w:ascii="Times New Roman" w:hAnsi="Times New Roman" w:cs="Times New Roman"/>
          <w:sz w:val="20"/>
          <w:szCs w:val="20"/>
        </w:rPr>
      </w:pPr>
    </w:p>
    <w:p w:rsidR="00A56F5D" w:rsidRDefault="006E3AA6" w:rsidP="0076243B">
      <w:pPr>
        <w:spacing w:after="0" w:line="240" w:lineRule="auto"/>
        <w:jc w:val="both"/>
        <w:rPr>
          <w:rFonts w:ascii="Times New Roman" w:hAnsi="Times New Roman" w:cs="Times New Roman"/>
          <w:sz w:val="20"/>
          <w:szCs w:val="20"/>
        </w:rPr>
      </w:pPr>
      <w:bookmarkStart w:id="1" w:name="OLE_LINK9"/>
      <w:bookmarkStart w:id="2" w:name="OLE_LINK10"/>
      <w:r w:rsidRPr="002155D4">
        <w:rPr>
          <w:rFonts w:ascii="Times New Roman" w:hAnsi="Times New Roman" w:cs="Times New Roman"/>
          <w:sz w:val="20"/>
          <w:szCs w:val="20"/>
        </w:rPr>
        <w:t xml:space="preserve">                </w:t>
      </w:r>
      <w:proofErr w:type="gramStart"/>
      <w:r w:rsidR="00A56F5D" w:rsidRPr="002155D4">
        <w:rPr>
          <w:rFonts w:ascii="TimesNewRoman" w:hAnsi="TimesNewRoman" w:cs="TimesNewRoman"/>
          <w:sz w:val="20"/>
          <w:szCs w:val="20"/>
        </w:rPr>
        <w:t>Figure</w:t>
      </w:r>
      <w:r w:rsidR="00A56F5D">
        <w:rPr>
          <w:rFonts w:ascii="Times New Roman" w:hAnsi="Times New Roman" w:cs="Times New Roman"/>
          <w:sz w:val="20"/>
          <w:szCs w:val="20"/>
        </w:rPr>
        <w:t xml:space="preserve"> </w:t>
      </w:r>
      <w:r w:rsidR="00891D79">
        <w:rPr>
          <w:rFonts w:ascii="Times New Roman" w:hAnsi="Times New Roman" w:cs="Times New Roman"/>
          <w:sz w:val="20"/>
          <w:szCs w:val="20"/>
        </w:rPr>
        <w:t>10</w:t>
      </w:r>
      <w:r w:rsidR="0076243B" w:rsidRPr="002155D4">
        <w:rPr>
          <w:rFonts w:ascii="Times New Roman" w:hAnsi="Times New Roman" w:cs="Times New Roman"/>
          <w:sz w:val="20"/>
          <w:szCs w:val="20"/>
        </w:rPr>
        <w:t>.</w:t>
      </w:r>
      <w:proofErr w:type="gramEnd"/>
      <w:r w:rsidR="0076243B" w:rsidRPr="002155D4">
        <w:rPr>
          <w:rFonts w:ascii="Times New Roman" w:hAnsi="Times New Roman" w:cs="Times New Roman"/>
          <w:sz w:val="20"/>
          <w:szCs w:val="20"/>
        </w:rPr>
        <w:t xml:space="preserve"> Arc Voltage and Arc </w:t>
      </w:r>
      <w:r w:rsidRPr="002155D4">
        <w:rPr>
          <w:rFonts w:ascii="Times New Roman" w:hAnsi="Times New Roman" w:cs="Times New Roman"/>
          <w:sz w:val="20"/>
          <w:szCs w:val="20"/>
        </w:rPr>
        <w:t xml:space="preserve">Current </w:t>
      </w:r>
      <w:r w:rsidR="00A56F5D">
        <w:rPr>
          <w:rFonts w:ascii="Times New Roman" w:hAnsi="Times New Roman" w:cs="Times New Roman"/>
          <w:sz w:val="20"/>
          <w:szCs w:val="20"/>
        </w:rPr>
        <w:t xml:space="preserve"> </w:t>
      </w:r>
    </w:p>
    <w:p w:rsidR="0076243B" w:rsidRPr="002155D4" w:rsidRDefault="00A56F5D" w:rsidP="007624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6E3AA6" w:rsidRPr="002155D4">
        <w:rPr>
          <w:rFonts w:ascii="Times New Roman" w:hAnsi="Times New Roman" w:cs="Times New Roman"/>
          <w:sz w:val="20"/>
          <w:szCs w:val="20"/>
        </w:rPr>
        <w:t>of</w:t>
      </w:r>
      <w:proofErr w:type="gramEnd"/>
      <w:r w:rsidR="00891D79">
        <w:rPr>
          <w:rFonts w:ascii="Times New Roman" w:hAnsi="Times New Roman" w:cs="Times New Roman"/>
          <w:sz w:val="20"/>
          <w:szCs w:val="20"/>
        </w:rPr>
        <w:t xml:space="preserve">   </w:t>
      </w:r>
      <w:r w:rsidR="006E3AA6" w:rsidRPr="002155D4">
        <w:rPr>
          <w:rFonts w:ascii="Times New Roman" w:hAnsi="Times New Roman" w:cs="Times New Roman"/>
          <w:sz w:val="20"/>
          <w:szCs w:val="20"/>
        </w:rPr>
        <w:t>model</w:t>
      </w:r>
      <w:r w:rsidR="0076243B" w:rsidRPr="002155D4">
        <w:rPr>
          <w:rFonts w:ascii="Times New Roman" w:hAnsi="Times New Roman" w:cs="Times New Roman"/>
          <w:sz w:val="20"/>
          <w:szCs w:val="20"/>
        </w:rPr>
        <w:t>.</w:t>
      </w:r>
      <w:bookmarkEnd w:id="1"/>
      <w:bookmarkEnd w:id="2"/>
    </w:p>
    <w:p w:rsidR="00A9335F" w:rsidRPr="002155D4" w:rsidRDefault="00A9335F" w:rsidP="0076243B">
      <w:pPr>
        <w:spacing w:after="0" w:line="240" w:lineRule="auto"/>
        <w:jc w:val="both"/>
        <w:rPr>
          <w:rFonts w:ascii="Times New Roman" w:hAnsi="Times New Roman" w:cs="Times New Roman"/>
          <w:sz w:val="20"/>
          <w:szCs w:val="20"/>
        </w:rPr>
      </w:pPr>
    </w:p>
    <w:p w:rsidR="00C03266" w:rsidRPr="00C03266" w:rsidRDefault="005E1EFA" w:rsidP="006E3AA6">
      <w:pPr>
        <w:spacing w:after="0" w:line="240" w:lineRule="auto"/>
        <w:jc w:val="both"/>
        <w:rPr>
          <w:rFonts w:ascii="Times New Roman" w:hAnsi="Times New Roman" w:cs="Times New Roman"/>
          <w:b/>
          <w:sz w:val="20"/>
          <w:szCs w:val="20"/>
        </w:rPr>
      </w:pPr>
      <w:r>
        <w:rPr>
          <w:rFonts w:ascii="Times New Roman" w:hAnsi="Times New Roman" w:cs="Times New Roman"/>
          <w:sz w:val="20"/>
          <w:szCs w:val="20"/>
        </w:rPr>
        <w:t xml:space="preserve">        </w:t>
      </w:r>
      <w:r w:rsidR="00C03266" w:rsidRPr="00C03266">
        <w:rPr>
          <w:rFonts w:ascii="Times New Roman" w:hAnsi="Times New Roman" w:cs="Times New Roman"/>
          <w:b/>
          <w:sz w:val="20"/>
          <w:szCs w:val="20"/>
        </w:rPr>
        <w:t>v</w:t>
      </w:r>
      <w:r w:rsidR="00882BB8" w:rsidRPr="00C03266">
        <w:rPr>
          <w:rFonts w:ascii="Times New Roman" w:hAnsi="Times New Roman" w:cs="Times New Roman"/>
          <w:b/>
          <w:sz w:val="20"/>
          <w:szCs w:val="20"/>
        </w:rPr>
        <w:t>)</w:t>
      </w:r>
      <w:r w:rsidR="006E3AA6" w:rsidRPr="00C03266">
        <w:rPr>
          <w:rFonts w:ascii="Times New Roman" w:hAnsi="Times New Roman" w:cs="Times New Roman"/>
          <w:b/>
          <w:sz w:val="20"/>
          <w:szCs w:val="20"/>
        </w:rPr>
        <w:t xml:space="preserve"> </w:t>
      </w:r>
      <w:r w:rsidR="00C03266" w:rsidRPr="00C03266">
        <w:rPr>
          <w:rFonts w:ascii="Times New Roman" w:hAnsi="Times New Roman" w:cs="Times New Roman"/>
          <w:b/>
          <w:sz w:val="20"/>
          <w:szCs w:val="20"/>
        </w:rPr>
        <w:t xml:space="preserve">ACTIVE POWER (P) AND REACTIVE </w:t>
      </w:r>
    </w:p>
    <w:p w:rsidR="009504C9" w:rsidRPr="00C03266" w:rsidRDefault="00C03266" w:rsidP="006E3AA6">
      <w:pPr>
        <w:spacing w:after="0" w:line="240" w:lineRule="auto"/>
        <w:jc w:val="both"/>
        <w:rPr>
          <w:rFonts w:ascii="Times New Roman" w:hAnsi="Times New Roman" w:cs="Times New Roman"/>
          <w:b/>
          <w:sz w:val="20"/>
          <w:szCs w:val="20"/>
        </w:rPr>
      </w:pPr>
      <w:r w:rsidRPr="00C03266">
        <w:rPr>
          <w:rFonts w:ascii="Times New Roman" w:hAnsi="Times New Roman" w:cs="Times New Roman"/>
          <w:b/>
          <w:sz w:val="20"/>
          <w:szCs w:val="20"/>
        </w:rPr>
        <w:t xml:space="preserve">            POWER</w:t>
      </w:r>
      <w:r>
        <w:rPr>
          <w:rFonts w:ascii="Times New Roman" w:hAnsi="Times New Roman" w:cs="Times New Roman"/>
          <w:b/>
          <w:sz w:val="20"/>
          <w:szCs w:val="20"/>
        </w:rPr>
        <w:t xml:space="preserve"> </w:t>
      </w:r>
      <w:r w:rsidRPr="00C03266">
        <w:rPr>
          <w:rFonts w:ascii="Times New Roman" w:hAnsi="Times New Roman" w:cs="Times New Roman"/>
          <w:b/>
          <w:sz w:val="20"/>
          <w:szCs w:val="20"/>
        </w:rPr>
        <w:t>(Q).</w:t>
      </w:r>
    </w:p>
    <w:p w:rsidR="009504C9" w:rsidRPr="002155D4" w:rsidRDefault="009504C9" w:rsidP="00882BB8">
      <w:pPr>
        <w:spacing w:after="0" w:line="240" w:lineRule="auto"/>
        <w:rPr>
          <w:rFonts w:ascii="Times New Roman" w:hAnsi="Times New Roman" w:cs="Times New Roman"/>
          <w:sz w:val="20"/>
          <w:szCs w:val="20"/>
        </w:rPr>
      </w:pPr>
    </w:p>
    <w:p w:rsidR="009504C9" w:rsidRPr="002155D4" w:rsidRDefault="009504C9" w:rsidP="009504C9">
      <w:pPr>
        <w:spacing w:after="0" w:line="240" w:lineRule="auto"/>
        <w:jc w:val="both"/>
        <w:rPr>
          <w:rFonts w:ascii="Times New Roman" w:hAnsi="Times New Roman" w:cs="Times New Roman"/>
          <w:sz w:val="20"/>
          <w:szCs w:val="20"/>
        </w:rPr>
      </w:pPr>
      <w:r w:rsidRPr="002155D4">
        <w:rPr>
          <w:noProof/>
          <w:sz w:val="20"/>
          <w:szCs w:val="20"/>
        </w:rPr>
        <w:drawing>
          <wp:inline distT="0" distB="0" distL="0" distR="0">
            <wp:extent cx="3362325" cy="192980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70785" cy="1934664"/>
                    </a:xfrm>
                    <a:prstGeom prst="rect">
                      <a:avLst/>
                    </a:prstGeom>
                    <a:noFill/>
                    <a:ln>
                      <a:noFill/>
                    </a:ln>
                  </pic:spPr>
                </pic:pic>
              </a:graphicData>
            </a:graphic>
          </wp:inline>
        </w:drawing>
      </w:r>
    </w:p>
    <w:p w:rsidR="009504C9" w:rsidRPr="002155D4" w:rsidRDefault="00A56F5D" w:rsidP="00007EAF">
      <w:pPr>
        <w:spacing w:after="0" w:line="240" w:lineRule="auto"/>
        <w:ind w:left="495"/>
        <w:jc w:val="both"/>
        <w:rPr>
          <w:rFonts w:ascii="Times New Roman" w:hAnsi="Times New Roman" w:cs="Times New Roman"/>
          <w:sz w:val="20"/>
          <w:szCs w:val="20"/>
        </w:rPr>
      </w:pPr>
      <w:bookmarkStart w:id="3" w:name="OLE_LINK12"/>
      <w:r w:rsidRPr="002155D4">
        <w:rPr>
          <w:rFonts w:ascii="TimesNewRoman" w:hAnsi="TimesNewRoman" w:cs="TimesNewRoman"/>
          <w:sz w:val="20"/>
          <w:szCs w:val="20"/>
        </w:rPr>
        <w:t>Figure</w:t>
      </w:r>
      <w:r w:rsidR="00891D79">
        <w:rPr>
          <w:rFonts w:ascii="Times New Roman" w:hAnsi="Times New Roman" w:cs="Times New Roman"/>
          <w:sz w:val="20"/>
          <w:szCs w:val="20"/>
        </w:rPr>
        <w:t>.11</w:t>
      </w:r>
      <w:r w:rsidR="009504C9" w:rsidRPr="002155D4">
        <w:rPr>
          <w:rFonts w:ascii="Times New Roman" w:hAnsi="Times New Roman" w:cs="Times New Roman"/>
          <w:sz w:val="20"/>
          <w:szCs w:val="20"/>
        </w:rPr>
        <w:t xml:space="preserve">. Active </w:t>
      </w:r>
      <w:proofErr w:type="gramStart"/>
      <w:r w:rsidR="009504C9" w:rsidRPr="002155D4">
        <w:rPr>
          <w:rFonts w:ascii="Times New Roman" w:hAnsi="Times New Roman" w:cs="Times New Roman"/>
          <w:sz w:val="20"/>
          <w:szCs w:val="20"/>
        </w:rPr>
        <w:t>Power(</w:t>
      </w:r>
      <w:proofErr w:type="gramEnd"/>
      <w:r w:rsidR="009504C9" w:rsidRPr="002155D4">
        <w:rPr>
          <w:rFonts w:ascii="Times New Roman" w:hAnsi="Times New Roman" w:cs="Times New Roman"/>
          <w:sz w:val="20"/>
          <w:szCs w:val="20"/>
        </w:rPr>
        <w:t>P) and</w:t>
      </w:r>
      <w:r w:rsidR="00CC1B53" w:rsidRPr="002155D4">
        <w:rPr>
          <w:rFonts w:ascii="Times New Roman" w:hAnsi="Times New Roman" w:cs="Times New Roman"/>
          <w:sz w:val="20"/>
          <w:szCs w:val="20"/>
        </w:rPr>
        <w:t xml:space="preserve"> Reactive Power(Q)   flow of </w:t>
      </w:r>
      <w:r w:rsidR="009504C9" w:rsidRPr="002155D4">
        <w:rPr>
          <w:rFonts w:ascii="Times New Roman" w:hAnsi="Times New Roman" w:cs="Times New Roman"/>
          <w:sz w:val="20"/>
          <w:szCs w:val="20"/>
        </w:rPr>
        <w:t xml:space="preserve"> </w:t>
      </w:r>
      <w:r w:rsidR="00CC1B53" w:rsidRPr="002155D4">
        <w:rPr>
          <w:rFonts w:ascii="Times New Roman" w:hAnsi="Times New Roman" w:cs="Times New Roman"/>
          <w:sz w:val="20"/>
          <w:szCs w:val="20"/>
        </w:rPr>
        <w:t>model</w:t>
      </w:r>
      <w:r w:rsidR="009504C9" w:rsidRPr="002155D4">
        <w:rPr>
          <w:rFonts w:ascii="Times New Roman" w:hAnsi="Times New Roman" w:cs="Times New Roman"/>
          <w:sz w:val="20"/>
          <w:szCs w:val="20"/>
        </w:rPr>
        <w:t>.</w:t>
      </w:r>
    </w:p>
    <w:bookmarkEnd w:id="3"/>
    <w:p w:rsidR="009504C9" w:rsidRPr="002155D4" w:rsidRDefault="009504C9" w:rsidP="009504C9">
      <w:pPr>
        <w:spacing w:after="0" w:line="240" w:lineRule="auto"/>
        <w:ind w:left="495"/>
        <w:rPr>
          <w:rFonts w:ascii="Times New Roman" w:hAnsi="Times New Roman" w:cs="Times New Roman"/>
          <w:sz w:val="20"/>
          <w:szCs w:val="20"/>
        </w:rPr>
      </w:pPr>
    </w:p>
    <w:p w:rsidR="009504C9" w:rsidRPr="002155D4" w:rsidRDefault="009504C9" w:rsidP="009504C9">
      <w:pPr>
        <w:spacing w:after="0" w:line="240" w:lineRule="auto"/>
        <w:ind w:left="495"/>
        <w:rPr>
          <w:rFonts w:ascii="Times New Roman" w:hAnsi="Times New Roman" w:cs="Times New Roman"/>
          <w:sz w:val="20"/>
          <w:szCs w:val="20"/>
        </w:rPr>
      </w:pPr>
    </w:p>
    <w:p w:rsidR="00254561" w:rsidRPr="00C03266" w:rsidRDefault="00C03266" w:rsidP="00C03266">
      <w:pPr>
        <w:spacing w:after="0" w:line="240" w:lineRule="auto"/>
        <w:jc w:val="both"/>
        <w:rPr>
          <w:rFonts w:ascii="Times New Roman" w:hAnsi="Times New Roman" w:cs="Times New Roman"/>
          <w:b/>
          <w:sz w:val="20"/>
          <w:szCs w:val="20"/>
        </w:rPr>
      </w:pPr>
      <w:proofErr w:type="gramStart"/>
      <w:r w:rsidRPr="00C03266">
        <w:rPr>
          <w:rFonts w:ascii="Times New Roman" w:hAnsi="Times New Roman" w:cs="Times New Roman"/>
          <w:b/>
          <w:sz w:val="20"/>
          <w:szCs w:val="20"/>
        </w:rPr>
        <w:t>vi) FFT ANALYSIS OF ARC VOLTAGE WAVEFORM.</w:t>
      </w:r>
      <w:proofErr w:type="gramEnd"/>
    </w:p>
    <w:p w:rsidR="00254561" w:rsidRPr="002155D4" w:rsidRDefault="00254561" w:rsidP="00254561">
      <w:pPr>
        <w:pStyle w:val="ListParagraph"/>
        <w:spacing w:after="0" w:line="240" w:lineRule="auto"/>
        <w:rPr>
          <w:rFonts w:ascii="Times New Roman" w:hAnsi="Times New Roman" w:cs="Times New Roman"/>
          <w:sz w:val="20"/>
          <w:szCs w:val="20"/>
        </w:rPr>
      </w:pPr>
    </w:p>
    <w:p w:rsidR="00254561" w:rsidRPr="002155D4" w:rsidRDefault="00254561" w:rsidP="00254561">
      <w:pPr>
        <w:spacing w:after="0" w:line="240" w:lineRule="auto"/>
        <w:rPr>
          <w:rFonts w:ascii="Times New Roman" w:hAnsi="Times New Roman" w:cs="Times New Roman"/>
          <w:sz w:val="20"/>
          <w:szCs w:val="20"/>
        </w:rPr>
      </w:pPr>
      <w:r w:rsidRPr="002155D4">
        <w:rPr>
          <w:noProof/>
          <w:sz w:val="20"/>
          <w:szCs w:val="20"/>
        </w:rPr>
        <w:drawing>
          <wp:inline distT="0" distB="0" distL="0" distR="0">
            <wp:extent cx="3212736" cy="1940365"/>
            <wp:effectExtent l="19050" t="0" r="6714"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18705" cy="1943970"/>
                    </a:xfrm>
                    <a:prstGeom prst="rect">
                      <a:avLst/>
                    </a:prstGeom>
                    <a:noFill/>
                    <a:ln>
                      <a:noFill/>
                    </a:ln>
                  </pic:spPr>
                </pic:pic>
              </a:graphicData>
            </a:graphic>
          </wp:inline>
        </w:drawing>
      </w:r>
    </w:p>
    <w:p w:rsidR="00E1697E" w:rsidRPr="002155D4" w:rsidRDefault="00E1697E" w:rsidP="00007EAF">
      <w:pPr>
        <w:spacing w:after="0" w:line="240" w:lineRule="auto"/>
        <w:jc w:val="both"/>
        <w:rPr>
          <w:rFonts w:ascii="Times New Roman" w:hAnsi="Times New Roman" w:cs="Times New Roman"/>
          <w:sz w:val="20"/>
          <w:szCs w:val="20"/>
        </w:rPr>
      </w:pPr>
      <w:bookmarkStart w:id="4" w:name="OLE_LINK14"/>
    </w:p>
    <w:p w:rsidR="0076243B" w:rsidRPr="002155D4" w:rsidRDefault="00A56F5D" w:rsidP="00007EAF">
      <w:pPr>
        <w:spacing w:after="0" w:line="240" w:lineRule="auto"/>
        <w:jc w:val="both"/>
        <w:rPr>
          <w:rFonts w:ascii="Times New Roman" w:hAnsi="Times New Roman" w:cs="Times New Roman"/>
          <w:sz w:val="20"/>
          <w:szCs w:val="20"/>
        </w:rPr>
      </w:pPr>
      <w:r w:rsidRPr="002155D4">
        <w:rPr>
          <w:rFonts w:ascii="TimesNewRoman" w:hAnsi="TimesNewRoman" w:cs="TimesNewRoman"/>
          <w:sz w:val="20"/>
          <w:szCs w:val="20"/>
        </w:rPr>
        <w:t>Figure</w:t>
      </w:r>
      <w:r w:rsidR="00891D79">
        <w:rPr>
          <w:rFonts w:ascii="Times New Roman" w:hAnsi="Times New Roman" w:cs="Times New Roman"/>
          <w:sz w:val="20"/>
          <w:szCs w:val="20"/>
        </w:rPr>
        <w:t>12</w:t>
      </w:r>
      <w:r w:rsidR="00254561" w:rsidRPr="002155D4">
        <w:rPr>
          <w:rFonts w:ascii="Times New Roman" w:hAnsi="Times New Roman" w:cs="Times New Roman"/>
          <w:sz w:val="20"/>
          <w:szCs w:val="20"/>
        </w:rPr>
        <w:t xml:space="preserve">. Simulated harmonic content of Arc Voltage </w:t>
      </w:r>
      <w:proofErr w:type="gramStart"/>
      <w:r w:rsidR="00254561" w:rsidRPr="002155D4">
        <w:rPr>
          <w:rFonts w:ascii="Times New Roman" w:hAnsi="Times New Roman" w:cs="Times New Roman"/>
          <w:sz w:val="20"/>
          <w:szCs w:val="20"/>
        </w:rPr>
        <w:t xml:space="preserve">of </w:t>
      </w:r>
      <w:r w:rsidR="00007EAF" w:rsidRPr="002155D4">
        <w:rPr>
          <w:rFonts w:ascii="Times New Roman" w:hAnsi="Times New Roman" w:cs="Times New Roman"/>
          <w:sz w:val="20"/>
          <w:szCs w:val="20"/>
        </w:rPr>
        <w:t xml:space="preserve"> EAF</w:t>
      </w:r>
      <w:proofErr w:type="gramEnd"/>
      <w:r w:rsidR="00007EAF" w:rsidRPr="002155D4">
        <w:rPr>
          <w:rFonts w:ascii="Times New Roman" w:hAnsi="Times New Roman" w:cs="Times New Roman"/>
          <w:sz w:val="20"/>
          <w:szCs w:val="20"/>
        </w:rPr>
        <w:t xml:space="preserve"> </w:t>
      </w:r>
      <w:r w:rsidR="00BD67AA" w:rsidRPr="002155D4">
        <w:rPr>
          <w:rFonts w:ascii="Times New Roman" w:hAnsi="Times New Roman" w:cs="Times New Roman"/>
          <w:sz w:val="20"/>
          <w:szCs w:val="20"/>
        </w:rPr>
        <w:t xml:space="preserve">model </w:t>
      </w:r>
      <w:r w:rsidR="00254561" w:rsidRPr="002155D4">
        <w:rPr>
          <w:rFonts w:ascii="Times New Roman" w:hAnsi="Times New Roman" w:cs="Times New Roman"/>
          <w:sz w:val="20"/>
          <w:szCs w:val="20"/>
        </w:rPr>
        <w:t>.</w:t>
      </w:r>
    </w:p>
    <w:p w:rsidR="00A63441" w:rsidRPr="002155D4" w:rsidRDefault="00A63441" w:rsidP="00254561">
      <w:pPr>
        <w:spacing w:after="0" w:line="240" w:lineRule="auto"/>
        <w:jc w:val="both"/>
        <w:rPr>
          <w:rFonts w:ascii="Times New Roman" w:hAnsi="Times New Roman" w:cs="Times New Roman"/>
          <w:sz w:val="20"/>
          <w:szCs w:val="20"/>
        </w:rPr>
      </w:pPr>
    </w:p>
    <w:p w:rsidR="005E1EFA" w:rsidRDefault="005E1EFA" w:rsidP="00A63441">
      <w:pPr>
        <w:spacing w:after="0" w:line="240" w:lineRule="auto"/>
        <w:jc w:val="both"/>
        <w:rPr>
          <w:rFonts w:ascii="Times New Roman" w:hAnsi="Times New Roman" w:cs="Times New Roman"/>
          <w:sz w:val="20"/>
          <w:szCs w:val="20"/>
        </w:rPr>
      </w:pPr>
      <w:bookmarkStart w:id="5" w:name="OLE_LINK17"/>
      <w:bookmarkEnd w:id="4"/>
    </w:p>
    <w:p w:rsidR="00C03266" w:rsidRDefault="00C03266" w:rsidP="00A63441">
      <w:pPr>
        <w:spacing w:after="0" w:line="240" w:lineRule="auto"/>
        <w:jc w:val="both"/>
        <w:rPr>
          <w:rFonts w:ascii="Times New Roman" w:hAnsi="Times New Roman" w:cs="Times New Roman"/>
          <w:sz w:val="20"/>
          <w:szCs w:val="20"/>
        </w:rPr>
      </w:pPr>
    </w:p>
    <w:p w:rsidR="00C03266" w:rsidRDefault="00C03266" w:rsidP="00A63441">
      <w:pPr>
        <w:spacing w:after="0" w:line="240" w:lineRule="auto"/>
        <w:jc w:val="both"/>
        <w:rPr>
          <w:rFonts w:ascii="Times New Roman" w:hAnsi="Times New Roman" w:cs="Times New Roman"/>
          <w:sz w:val="20"/>
          <w:szCs w:val="20"/>
        </w:rPr>
      </w:pPr>
    </w:p>
    <w:p w:rsidR="00F675CC" w:rsidRDefault="00F675CC" w:rsidP="00A63441">
      <w:pPr>
        <w:spacing w:after="0" w:line="240" w:lineRule="auto"/>
        <w:jc w:val="both"/>
        <w:rPr>
          <w:rFonts w:ascii="Times New Roman" w:hAnsi="Times New Roman" w:cs="Times New Roman"/>
          <w:sz w:val="20"/>
          <w:szCs w:val="20"/>
        </w:rPr>
      </w:pPr>
    </w:p>
    <w:p w:rsidR="00F675CC" w:rsidRDefault="00F675CC" w:rsidP="00A63441">
      <w:pPr>
        <w:spacing w:after="0" w:line="240" w:lineRule="auto"/>
        <w:jc w:val="both"/>
        <w:rPr>
          <w:rFonts w:ascii="Times New Roman" w:hAnsi="Times New Roman" w:cs="Times New Roman"/>
          <w:sz w:val="20"/>
          <w:szCs w:val="20"/>
        </w:rPr>
      </w:pPr>
    </w:p>
    <w:p w:rsidR="00BD67AA" w:rsidRPr="00C03266" w:rsidRDefault="00F675CC" w:rsidP="00A63441">
      <w:pPr>
        <w:spacing w:after="0" w:line="240" w:lineRule="auto"/>
        <w:jc w:val="both"/>
        <w:rPr>
          <w:rFonts w:ascii="Times New Roman" w:hAnsi="Times New Roman" w:cs="Times New Roman"/>
          <w:b/>
          <w:sz w:val="20"/>
          <w:szCs w:val="20"/>
        </w:rPr>
      </w:pPr>
      <w:r w:rsidRPr="00C03266">
        <w:rPr>
          <w:rFonts w:ascii="Times New Roman" w:hAnsi="Times New Roman" w:cs="Times New Roman"/>
          <w:b/>
          <w:sz w:val="20"/>
          <w:szCs w:val="20"/>
        </w:rPr>
        <w:t>vii)</w:t>
      </w:r>
      <w:r w:rsidR="00C03266" w:rsidRPr="00C03266">
        <w:rPr>
          <w:rFonts w:ascii="Times New Roman" w:hAnsi="Times New Roman" w:cs="Times New Roman"/>
          <w:b/>
          <w:sz w:val="20"/>
          <w:szCs w:val="20"/>
        </w:rPr>
        <w:t xml:space="preserve"> FFT ANALYSIS OF ARC CURRENT WAVEFORM</w:t>
      </w:r>
    </w:p>
    <w:p w:rsidR="00007EAF" w:rsidRPr="002155D4" w:rsidRDefault="00007EAF" w:rsidP="00A63441">
      <w:pPr>
        <w:spacing w:after="0" w:line="240" w:lineRule="auto"/>
        <w:jc w:val="both"/>
        <w:rPr>
          <w:rFonts w:ascii="Times New Roman" w:hAnsi="Times New Roman" w:cs="Times New Roman"/>
          <w:sz w:val="20"/>
          <w:szCs w:val="20"/>
        </w:rPr>
      </w:pPr>
    </w:p>
    <w:p w:rsidR="00016A06" w:rsidRPr="002155D4" w:rsidRDefault="00016A06" w:rsidP="00A63441">
      <w:pPr>
        <w:spacing w:after="0" w:line="240" w:lineRule="auto"/>
        <w:jc w:val="both"/>
        <w:rPr>
          <w:rFonts w:ascii="Times New Roman" w:hAnsi="Times New Roman" w:cs="Times New Roman"/>
          <w:sz w:val="20"/>
          <w:szCs w:val="20"/>
        </w:rPr>
      </w:pPr>
      <w:r w:rsidRPr="002155D4">
        <w:rPr>
          <w:rFonts w:ascii="Times New Roman" w:hAnsi="Times New Roman" w:cs="Times New Roman"/>
          <w:noProof/>
          <w:sz w:val="20"/>
          <w:szCs w:val="20"/>
        </w:rPr>
        <w:drawing>
          <wp:inline distT="0" distB="0" distL="0" distR="0">
            <wp:extent cx="2638425" cy="1438275"/>
            <wp:effectExtent l="19050" t="0" r="9525" b="0"/>
            <wp:docPr id="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2638425" cy="1438275"/>
                    </a:xfrm>
                    <a:prstGeom prst="rect">
                      <a:avLst/>
                    </a:prstGeom>
                    <a:noFill/>
                    <a:ln w="9525">
                      <a:noFill/>
                      <a:miter lim="800000"/>
                      <a:headEnd/>
                      <a:tailEnd/>
                    </a:ln>
                  </pic:spPr>
                </pic:pic>
              </a:graphicData>
            </a:graphic>
          </wp:inline>
        </w:drawing>
      </w:r>
    </w:p>
    <w:p w:rsidR="00E1697E" w:rsidRPr="002155D4" w:rsidRDefault="00E1697E" w:rsidP="00544052">
      <w:pPr>
        <w:pStyle w:val="Default"/>
        <w:rPr>
          <w:sz w:val="20"/>
          <w:szCs w:val="20"/>
        </w:rPr>
      </w:pPr>
    </w:p>
    <w:p w:rsidR="00304AB4" w:rsidRPr="002155D4" w:rsidRDefault="00A56F5D" w:rsidP="00544052">
      <w:pPr>
        <w:pStyle w:val="Default"/>
        <w:rPr>
          <w:sz w:val="20"/>
          <w:szCs w:val="20"/>
        </w:rPr>
      </w:pPr>
      <w:proofErr w:type="gramStart"/>
      <w:r w:rsidRPr="002155D4">
        <w:rPr>
          <w:rFonts w:ascii="TimesNewRoman" w:hAnsi="TimesNewRoman" w:cs="TimesNewRoman"/>
          <w:sz w:val="20"/>
          <w:szCs w:val="20"/>
        </w:rPr>
        <w:t>Figure</w:t>
      </w:r>
      <w:r w:rsidRPr="002155D4">
        <w:rPr>
          <w:sz w:val="20"/>
          <w:szCs w:val="20"/>
        </w:rPr>
        <w:t xml:space="preserve"> </w:t>
      </w:r>
      <w:r w:rsidR="00E1697E" w:rsidRPr="002155D4">
        <w:rPr>
          <w:sz w:val="20"/>
          <w:szCs w:val="20"/>
        </w:rPr>
        <w:t>1</w:t>
      </w:r>
      <w:r w:rsidR="00891D79">
        <w:rPr>
          <w:sz w:val="20"/>
          <w:szCs w:val="20"/>
        </w:rPr>
        <w:t>3</w:t>
      </w:r>
      <w:r w:rsidR="00E1697E" w:rsidRPr="002155D4">
        <w:rPr>
          <w:sz w:val="20"/>
          <w:szCs w:val="20"/>
        </w:rPr>
        <w:t>.</w:t>
      </w:r>
      <w:proofErr w:type="gramEnd"/>
      <w:r w:rsidR="00E1697E" w:rsidRPr="002155D4">
        <w:rPr>
          <w:sz w:val="20"/>
          <w:szCs w:val="20"/>
        </w:rPr>
        <w:t xml:space="preserve">  Simulated harmonic content of Arc Voltage </w:t>
      </w:r>
      <w:proofErr w:type="gramStart"/>
      <w:r w:rsidR="00E1697E" w:rsidRPr="002155D4">
        <w:rPr>
          <w:sz w:val="20"/>
          <w:szCs w:val="20"/>
        </w:rPr>
        <w:t>of  EAF</w:t>
      </w:r>
      <w:proofErr w:type="gramEnd"/>
      <w:r w:rsidR="00E1697E" w:rsidRPr="002155D4">
        <w:rPr>
          <w:sz w:val="20"/>
          <w:szCs w:val="20"/>
        </w:rPr>
        <w:t xml:space="preserve"> model</w:t>
      </w:r>
    </w:p>
    <w:p w:rsidR="00BE322E" w:rsidRPr="002155D4" w:rsidRDefault="00BE322E" w:rsidP="00544052">
      <w:pPr>
        <w:pStyle w:val="Default"/>
        <w:rPr>
          <w:sz w:val="20"/>
          <w:szCs w:val="20"/>
        </w:rPr>
      </w:pPr>
    </w:p>
    <w:p w:rsidR="00304AB4" w:rsidRPr="002155D4" w:rsidRDefault="00304AB4" w:rsidP="00544052">
      <w:pPr>
        <w:pStyle w:val="Default"/>
        <w:rPr>
          <w:sz w:val="20"/>
          <w:szCs w:val="20"/>
        </w:rPr>
      </w:pPr>
    </w:p>
    <w:p w:rsidR="00544052" w:rsidRPr="00C03266" w:rsidRDefault="00F675CC" w:rsidP="00544052">
      <w:pPr>
        <w:pStyle w:val="Default"/>
        <w:rPr>
          <w:b/>
          <w:sz w:val="20"/>
          <w:szCs w:val="20"/>
        </w:rPr>
      </w:pPr>
      <w:r w:rsidRPr="00C03266">
        <w:rPr>
          <w:b/>
          <w:sz w:val="20"/>
          <w:szCs w:val="20"/>
        </w:rPr>
        <w:t>viii)</w:t>
      </w:r>
      <w:r w:rsidR="00C03266" w:rsidRPr="00C03266">
        <w:rPr>
          <w:b/>
          <w:sz w:val="20"/>
          <w:szCs w:val="20"/>
        </w:rPr>
        <w:t xml:space="preserve">  FFT ANALYSIS OF VOLTAGE (PCC) WAVEFORM </w:t>
      </w:r>
    </w:p>
    <w:p w:rsidR="00544052" w:rsidRPr="002155D4" w:rsidRDefault="00544052" w:rsidP="00A63441">
      <w:pPr>
        <w:spacing w:after="0" w:line="240" w:lineRule="auto"/>
        <w:jc w:val="both"/>
        <w:rPr>
          <w:rFonts w:ascii="Times New Roman" w:hAnsi="Times New Roman" w:cs="Times New Roman"/>
          <w:sz w:val="20"/>
          <w:szCs w:val="20"/>
        </w:rPr>
      </w:pPr>
    </w:p>
    <w:p w:rsidR="00BD67AA" w:rsidRPr="002155D4" w:rsidRDefault="00544052" w:rsidP="00A63441">
      <w:pPr>
        <w:spacing w:after="0" w:line="240" w:lineRule="auto"/>
        <w:jc w:val="both"/>
        <w:rPr>
          <w:rFonts w:ascii="Times New Roman" w:hAnsi="Times New Roman" w:cs="Times New Roman"/>
          <w:sz w:val="20"/>
          <w:szCs w:val="20"/>
        </w:rPr>
      </w:pPr>
      <w:r w:rsidRPr="002155D4">
        <w:rPr>
          <w:rFonts w:ascii="Times New Roman" w:hAnsi="Times New Roman" w:cs="Times New Roman"/>
          <w:noProof/>
          <w:sz w:val="20"/>
          <w:szCs w:val="20"/>
        </w:rPr>
        <w:drawing>
          <wp:inline distT="0" distB="0" distL="0" distR="0">
            <wp:extent cx="2723514" cy="1619250"/>
            <wp:effectExtent l="19050" t="0" r="636"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2731457" cy="1623972"/>
                    </a:xfrm>
                    <a:prstGeom prst="rect">
                      <a:avLst/>
                    </a:prstGeom>
                    <a:noFill/>
                    <a:ln w="9525">
                      <a:noFill/>
                      <a:miter lim="800000"/>
                      <a:headEnd/>
                      <a:tailEnd/>
                    </a:ln>
                  </pic:spPr>
                </pic:pic>
              </a:graphicData>
            </a:graphic>
          </wp:inline>
        </w:drawing>
      </w:r>
    </w:p>
    <w:p w:rsidR="00544052" w:rsidRPr="002155D4" w:rsidRDefault="00A56F5D" w:rsidP="00A63441">
      <w:pPr>
        <w:spacing w:after="0" w:line="240" w:lineRule="auto"/>
        <w:jc w:val="both"/>
        <w:rPr>
          <w:rFonts w:ascii="Times New Roman" w:hAnsi="Times New Roman" w:cs="Times New Roman"/>
          <w:sz w:val="20"/>
          <w:szCs w:val="20"/>
        </w:rPr>
      </w:pPr>
      <w:r w:rsidRPr="002155D4">
        <w:rPr>
          <w:rFonts w:ascii="TimesNewRoman" w:hAnsi="TimesNewRoman" w:cs="TimesNewRoman"/>
          <w:sz w:val="20"/>
          <w:szCs w:val="20"/>
        </w:rPr>
        <w:t>Figure</w:t>
      </w:r>
      <w:r>
        <w:rPr>
          <w:rFonts w:ascii="Times New Roman" w:hAnsi="Times New Roman" w:cs="Times New Roman"/>
          <w:sz w:val="20"/>
          <w:szCs w:val="20"/>
        </w:rPr>
        <w:t xml:space="preserve"> </w:t>
      </w:r>
      <w:r w:rsidR="00891D79">
        <w:rPr>
          <w:rFonts w:ascii="Times New Roman" w:hAnsi="Times New Roman" w:cs="Times New Roman"/>
          <w:sz w:val="20"/>
          <w:szCs w:val="20"/>
        </w:rPr>
        <w:t xml:space="preserve">14   </w:t>
      </w:r>
      <w:r w:rsidR="00544052" w:rsidRPr="002155D4">
        <w:rPr>
          <w:rFonts w:ascii="Times New Roman" w:hAnsi="Times New Roman" w:cs="Times New Roman"/>
          <w:sz w:val="20"/>
          <w:szCs w:val="20"/>
        </w:rPr>
        <w:t xml:space="preserve">  Simulated harmonic content of Voltage </w:t>
      </w:r>
      <w:proofErr w:type="spellStart"/>
      <w:r w:rsidR="00544052" w:rsidRPr="002155D4">
        <w:rPr>
          <w:rFonts w:ascii="Times New Roman" w:hAnsi="Times New Roman" w:cs="Times New Roman"/>
          <w:sz w:val="20"/>
          <w:szCs w:val="20"/>
        </w:rPr>
        <w:t>Vpcc</w:t>
      </w:r>
      <w:proofErr w:type="spellEnd"/>
      <w:r w:rsidR="00544052" w:rsidRPr="002155D4">
        <w:rPr>
          <w:rFonts w:ascii="Times New Roman" w:hAnsi="Times New Roman" w:cs="Times New Roman"/>
          <w:sz w:val="20"/>
          <w:szCs w:val="20"/>
        </w:rPr>
        <w:t xml:space="preserve"> </w:t>
      </w:r>
    </w:p>
    <w:p w:rsidR="00BD67AA" w:rsidRPr="002155D4" w:rsidRDefault="00BD67AA" w:rsidP="00A63441">
      <w:pPr>
        <w:spacing w:after="0" w:line="240" w:lineRule="auto"/>
        <w:jc w:val="both"/>
        <w:rPr>
          <w:rFonts w:ascii="Times New Roman" w:hAnsi="Times New Roman" w:cs="Times New Roman"/>
          <w:sz w:val="20"/>
          <w:szCs w:val="20"/>
        </w:rPr>
      </w:pPr>
    </w:p>
    <w:p w:rsidR="00023939" w:rsidRPr="002155D4" w:rsidRDefault="00E76AAD" w:rsidP="00A63441">
      <w:pPr>
        <w:spacing w:after="0" w:line="240" w:lineRule="auto"/>
        <w:jc w:val="both"/>
        <w:rPr>
          <w:rFonts w:ascii="Times New Roman" w:hAnsi="Times New Roman" w:cs="Times New Roman"/>
          <w:sz w:val="20"/>
          <w:szCs w:val="20"/>
        </w:rPr>
      </w:pPr>
      <w:proofErr w:type="gramStart"/>
      <w:r w:rsidRPr="002155D4">
        <w:rPr>
          <w:rFonts w:ascii="Times New Roman" w:hAnsi="Times New Roman" w:cs="Times New Roman"/>
          <w:b/>
          <w:sz w:val="20"/>
          <w:szCs w:val="20"/>
        </w:rPr>
        <w:t>Table</w:t>
      </w:r>
      <w:r w:rsidR="007236E1" w:rsidRPr="002155D4">
        <w:rPr>
          <w:rFonts w:ascii="Times New Roman" w:hAnsi="Times New Roman" w:cs="Times New Roman"/>
          <w:b/>
          <w:sz w:val="20"/>
          <w:szCs w:val="20"/>
        </w:rPr>
        <w:t xml:space="preserve"> 2</w:t>
      </w:r>
      <w:r w:rsidR="00023939" w:rsidRPr="002155D4">
        <w:rPr>
          <w:rFonts w:ascii="Times New Roman" w:hAnsi="Times New Roman" w:cs="Times New Roman"/>
          <w:b/>
          <w:sz w:val="20"/>
          <w:szCs w:val="20"/>
        </w:rPr>
        <w:t>.</w:t>
      </w:r>
      <w:proofErr w:type="gramEnd"/>
      <w:r w:rsidR="00023939" w:rsidRPr="002155D4">
        <w:rPr>
          <w:rFonts w:ascii="Times New Roman" w:hAnsi="Times New Roman" w:cs="Times New Roman"/>
          <w:sz w:val="20"/>
          <w:szCs w:val="20"/>
        </w:rPr>
        <w:t xml:space="preserve"> </w:t>
      </w:r>
      <w:proofErr w:type="gramStart"/>
      <w:r w:rsidR="00023939" w:rsidRPr="002155D4">
        <w:rPr>
          <w:rFonts w:ascii="Times New Roman" w:hAnsi="Times New Roman" w:cs="Times New Roman"/>
          <w:sz w:val="20"/>
          <w:szCs w:val="20"/>
        </w:rPr>
        <w:t>Arc Voltage Harmonic content as a percentage of fundamental.</w:t>
      </w:r>
      <w:proofErr w:type="gramEnd"/>
    </w:p>
    <w:bookmarkEnd w:id="5"/>
    <w:p w:rsidR="00023939" w:rsidRPr="002155D4" w:rsidRDefault="00023939" w:rsidP="00A63441">
      <w:pPr>
        <w:spacing w:after="0" w:line="240" w:lineRule="auto"/>
        <w:jc w:val="both"/>
        <w:rPr>
          <w:rFonts w:ascii="Times New Roman" w:hAnsi="Times New Roman" w:cs="Times New Roman"/>
          <w:sz w:val="20"/>
          <w:szCs w:val="20"/>
        </w:rPr>
      </w:pPr>
    </w:p>
    <w:tbl>
      <w:tblPr>
        <w:tblStyle w:val="TableGrid"/>
        <w:tblW w:w="0" w:type="auto"/>
        <w:tblInd w:w="198" w:type="dxa"/>
        <w:tblLook w:val="04A0"/>
      </w:tblPr>
      <w:tblGrid>
        <w:gridCol w:w="1538"/>
        <w:gridCol w:w="2610"/>
      </w:tblGrid>
      <w:tr w:rsidR="004C5A65" w:rsidRPr="002155D4" w:rsidTr="003B1171">
        <w:trPr>
          <w:trHeight w:val="578"/>
        </w:trPr>
        <w:tc>
          <w:tcPr>
            <w:tcW w:w="1440" w:type="dxa"/>
          </w:tcPr>
          <w:p w:rsidR="004C5A65" w:rsidRPr="002155D4" w:rsidRDefault="004C5A65" w:rsidP="00A63441">
            <w:pPr>
              <w:jc w:val="both"/>
              <w:rPr>
                <w:rFonts w:ascii="Times New Roman" w:hAnsi="Times New Roman" w:cs="Times New Roman"/>
                <w:sz w:val="20"/>
                <w:szCs w:val="20"/>
              </w:rPr>
            </w:pPr>
            <w:bookmarkStart w:id="6" w:name="OLE_LINK16"/>
            <w:r w:rsidRPr="002155D4">
              <w:rPr>
                <w:rFonts w:ascii="Times New Roman" w:hAnsi="Times New Roman" w:cs="Times New Roman"/>
                <w:sz w:val="20"/>
                <w:szCs w:val="20"/>
              </w:rPr>
              <w:t>Harmonic</w:t>
            </w:r>
          </w:p>
        </w:tc>
        <w:tc>
          <w:tcPr>
            <w:tcW w:w="2610" w:type="dxa"/>
          </w:tcPr>
          <w:p w:rsidR="004C5A65" w:rsidRPr="002155D4" w:rsidRDefault="00800B28" w:rsidP="00800B28">
            <w:pPr>
              <w:jc w:val="center"/>
              <w:rPr>
                <w:rFonts w:ascii="Times New Roman" w:hAnsi="Times New Roman" w:cs="Times New Roman"/>
                <w:sz w:val="20"/>
                <w:szCs w:val="20"/>
              </w:rPr>
            </w:pPr>
            <w:r w:rsidRPr="002155D4">
              <w:rPr>
                <w:rFonts w:ascii="Times New Roman" w:hAnsi="Times New Roman" w:cs="Times New Roman"/>
                <w:sz w:val="20"/>
                <w:szCs w:val="20"/>
              </w:rPr>
              <w:t xml:space="preserve">Arc Furnace </w:t>
            </w:r>
            <w:r w:rsidR="004C5A65" w:rsidRPr="002155D4">
              <w:rPr>
                <w:rFonts w:ascii="Times New Roman" w:hAnsi="Times New Roman" w:cs="Times New Roman"/>
                <w:sz w:val="20"/>
                <w:szCs w:val="20"/>
              </w:rPr>
              <w:t>Model</w:t>
            </w:r>
          </w:p>
        </w:tc>
      </w:tr>
      <w:tr w:rsidR="004C5A65" w:rsidRPr="002155D4" w:rsidTr="003B1171">
        <w:trPr>
          <w:trHeight w:val="290"/>
        </w:trPr>
        <w:tc>
          <w:tcPr>
            <w:tcW w:w="1440" w:type="dxa"/>
          </w:tcPr>
          <w:p w:rsidR="004C5A65" w:rsidRPr="002155D4" w:rsidRDefault="004C5A65" w:rsidP="00800B28">
            <w:pPr>
              <w:jc w:val="center"/>
              <w:rPr>
                <w:rFonts w:ascii="Times New Roman" w:hAnsi="Times New Roman" w:cs="Times New Roman"/>
                <w:sz w:val="20"/>
                <w:szCs w:val="20"/>
              </w:rPr>
            </w:pPr>
            <w:r w:rsidRPr="002155D4">
              <w:rPr>
                <w:rFonts w:ascii="Times New Roman" w:hAnsi="Times New Roman" w:cs="Times New Roman"/>
                <w:sz w:val="20"/>
                <w:szCs w:val="20"/>
              </w:rPr>
              <w:t>Fundamental(V)</w:t>
            </w:r>
          </w:p>
        </w:tc>
        <w:tc>
          <w:tcPr>
            <w:tcW w:w="2610" w:type="dxa"/>
          </w:tcPr>
          <w:p w:rsidR="004C5A65"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373.52</w:t>
            </w:r>
          </w:p>
        </w:tc>
      </w:tr>
      <w:tr w:rsidR="004C5A65" w:rsidRPr="002155D4" w:rsidTr="003B1171">
        <w:trPr>
          <w:trHeight w:val="274"/>
        </w:trPr>
        <w:tc>
          <w:tcPr>
            <w:tcW w:w="1440" w:type="dxa"/>
          </w:tcPr>
          <w:p w:rsidR="004C5A65" w:rsidRPr="002155D4" w:rsidRDefault="004C5A65" w:rsidP="00800B28">
            <w:pPr>
              <w:jc w:val="center"/>
              <w:rPr>
                <w:rFonts w:ascii="Times New Roman" w:hAnsi="Times New Roman" w:cs="Times New Roman"/>
                <w:sz w:val="20"/>
                <w:szCs w:val="20"/>
              </w:rPr>
            </w:pPr>
            <w:r w:rsidRPr="002155D4">
              <w:rPr>
                <w:rFonts w:ascii="Times New Roman" w:hAnsi="Times New Roman" w:cs="Times New Roman"/>
                <w:sz w:val="20"/>
                <w:szCs w:val="20"/>
              </w:rPr>
              <w:t>3</w:t>
            </w:r>
            <w:r w:rsidRPr="002155D4">
              <w:rPr>
                <w:rFonts w:ascii="Times New Roman" w:hAnsi="Times New Roman" w:cs="Times New Roman"/>
                <w:sz w:val="20"/>
                <w:szCs w:val="20"/>
                <w:vertAlign w:val="superscript"/>
              </w:rPr>
              <w:t>rd</w:t>
            </w:r>
            <w:r w:rsidRPr="002155D4">
              <w:rPr>
                <w:rFonts w:ascii="Times New Roman" w:hAnsi="Times New Roman" w:cs="Times New Roman"/>
                <w:sz w:val="20"/>
                <w:szCs w:val="20"/>
              </w:rPr>
              <w:t xml:space="preserve"> (%)</w:t>
            </w:r>
          </w:p>
        </w:tc>
        <w:tc>
          <w:tcPr>
            <w:tcW w:w="2610" w:type="dxa"/>
          </w:tcPr>
          <w:p w:rsidR="004C5A65"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60.58</w:t>
            </w:r>
          </w:p>
        </w:tc>
      </w:tr>
      <w:tr w:rsidR="004C5A65" w:rsidRPr="002155D4" w:rsidTr="003B1171">
        <w:trPr>
          <w:trHeight w:val="290"/>
        </w:trPr>
        <w:tc>
          <w:tcPr>
            <w:tcW w:w="1440" w:type="dxa"/>
          </w:tcPr>
          <w:p w:rsidR="004C5A65" w:rsidRPr="002155D4" w:rsidRDefault="004C5A65" w:rsidP="00800B28">
            <w:pPr>
              <w:jc w:val="center"/>
              <w:rPr>
                <w:rFonts w:ascii="Times New Roman" w:hAnsi="Times New Roman" w:cs="Times New Roman"/>
                <w:sz w:val="20"/>
                <w:szCs w:val="20"/>
              </w:rPr>
            </w:pPr>
            <w:r w:rsidRPr="002155D4">
              <w:rPr>
                <w:rFonts w:ascii="Times New Roman" w:hAnsi="Times New Roman" w:cs="Times New Roman"/>
                <w:sz w:val="20"/>
                <w:szCs w:val="20"/>
              </w:rPr>
              <w:t>5</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 xml:space="preserve"> (%)</w:t>
            </w:r>
          </w:p>
        </w:tc>
        <w:tc>
          <w:tcPr>
            <w:tcW w:w="2610" w:type="dxa"/>
          </w:tcPr>
          <w:p w:rsidR="004C5A65"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26.70</w:t>
            </w:r>
          </w:p>
        </w:tc>
      </w:tr>
      <w:tr w:rsidR="004C5A65" w:rsidRPr="002155D4" w:rsidTr="003B1171">
        <w:trPr>
          <w:trHeight w:val="290"/>
        </w:trPr>
        <w:tc>
          <w:tcPr>
            <w:tcW w:w="1440" w:type="dxa"/>
          </w:tcPr>
          <w:p w:rsidR="004C5A65" w:rsidRPr="002155D4" w:rsidRDefault="004C5A65" w:rsidP="00800B28">
            <w:pPr>
              <w:jc w:val="center"/>
              <w:rPr>
                <w:rFonts w:ascii="Times New Roman" w:hAnsi="Times New Roman" w:cs="Times New Roman"/>
                <w:sz w:val="20"/>
                <w:szCs w:val="20"/>
              </w:rPr>
            </w:pPr>
            <w:r w:rsidRPr="002155D4">
              <w:rPr>
                <w:rFonts w:ascii="Times New Roman" w:hAnsi="Times New Roman" w:cs="Times New Roman"/>
                <w:sz w:val="20"/>
                <w:szCs w:val="20"/>
              </w:rPr>
              <w:t>7</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 xml:space="preserve"> (%)</w:t>
            </w:r>
          </w:p>
        </w:tc>
        <w:tc>
          <w:tcPr>
            <w:tcW w:w="2610" w:type="dxa"/>
          </w:tcPr>
          <w:p w:rsidR="004C5A65"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29.17</w:t>
            </w:r>
          </w:p>
        </w:tc>
      </w:tr>
      <w:tr w:rsidR="004C5A65" w:rsidRPr="002155D4" w:rsidTr="003B1171">
        <w:trPr>
          <w:trHeight w:val="290"/>
        </w:trPr>
        <w:tc>
          <w:tcPr>
            <w:tcW w:w="1440" w:type="dxa"/>
          </w:tcPr>
          <w:p w:rsidR="004C5A65" w:rsidRPr="002155D4" w:rsidRDefault="004C5A65" w:rsidP="00800B28">
            <w:pPr>
              <w:jc w:val="center"/>
              <w:rPr>
                <w:rFonts w:ascii="Times New Roman" w:hAnsi="Times New Roman" w:cs="Times New Roman"/>
                <w:sz w:val="20"/>
                <w:szCs w:val="20"/>
              </w:rPr>
            </w:pPr>
            <w:r w:rsidRPr="002155D4">
              <w:rPr>
                <w:rFonts w:ascii="Times New Roman" w:hAnsi="Times New Roman" w:cs="Times New Roman"/>
                <w:sz w:val="20"/>
                <w:szCs w:val="20"/>
              </w:rPr>
              <w:t>9</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 xml:space="preserve"> (%)</w:t>
            </w:r>
          </w:p>
        </w:tc>
        <w:tc>
          <w:tcPr>
            <w:tcW w:w="2610" w:type="dxa"/>
          </w:tcPr>
          <w:p w:rsidR="004C5A65"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27.56</w:t>
            </w:r>
          </w:p>
        </w:tc>
      </w:tr>
      <w:tr w:rsidR="004C5A65" w:rsidRPr="002155D4" w:rsidTr="003B1171">
        <w:trPr>
          <w:trHeight w:val="290"/>
        </w:trPr>
        <w:tc>
          <w:tcPr>
            <w:tcW w:w="1440" w:type="dxa"/>
          </w:tcPr>
          <w:p w:rsidR="004C5A65" w:rsidRPr="002155D4" w:rsidRDefault="004C5A65" w:rsidP="00800B28">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11</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610" w:type="dxa"/>
          </w:tcPr>
          <w:p w:rsidR="004C5A65"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29.95</w:t>
            </w:r>
          </w:p>
        </w:tc>
      </w:tr>
      <w:bookmarkEnd w:id="6"/>
    </w:tbl>
    <w:p w:rsidR="002E4EAD" w:rsidRDefault="002E4EAD" w:rsidP="00023939">
      <w:pPr>
        <w:spacing w:after="0" w:line="240" w:lineRule="auto"/>
        <w:jc w:val="both"/>
        <w:rPr>
          <w:rFonts w:ascii="Times New Roman" w:hAnsi="Times New Roman" w:cs="Times New Roman"/>
          <w:b/>
          <w:sz w:val="20"/>
          <w:szCs w:val="20"/>
        </w:rPr>
      </w:pPr>
    </w:p>
    <w:p w:rsidR="002E4EAD" w:rsidRDefault="002E4EAD" w:rsidP="00023939">
      <w:pPr>
        <w:spacing w:after="0" w:line="240" w:lineRule="auto"/>
        <w:jc w:val="both"/>
        <w:rPr>
          <w:rFonts w:ascii="Times New Roman" w:hAnsi="Times New Roman" w:cs="Times New Roman"/>
          <w:b/>
          <w:sz w:val="20"/>
          <w:szCs w:val="20"/>
        </w:rPr>
      </w:pPr>
    </w:p>
    <w:p w:rsidR="00023939" w:rsidRPr="002155D4" w:rsidRDefault="00E76AAD" w:rsidP="00023939">
      <w:pPr>
        <w:spacing w:after="0" w:line="240" w:lineRule="auto"/>
        <w:jc w:val="both"/>
        <w:rPr>
          <w:rFonts w:ascii="Times New Roman" w:hAnsi="Times New Roman" w:cs="Times New Roman"/>
          <w:sz w:val="20"/>
          <w:szCs w:val="20"/>
        </w:rPr>
      </w:pPr>
      <w:proofErr w:type="gramStart"/>
      <w:r w:rsidRPr="002155D4">
        <w:rPr>
          <w:rFonts w:ascii="Times New Roman" w:hAnsi="Times New Roman" w:cs="Times New Roman"/>
          <w:b/>
          <w:sz w:val="20"/>
          <w:szCs w:val="20"/>
        </w:rPr>
        <w:t>Table</w:t>
      </w:r>
      <w:r w:rsidR="007236E1" w:rsidRPr="002155D4">
        <w:rPr>
          <w:rFonts w:ascii="Times New Roman" w:hAnsi="Times New Roman" w:cs="Times New Roman"/>
          <w:b/>
          <w:sz w:val="20"/>
          <w:szCs w:val="20"/>
        </w:rPr>
        <w:t xml:space="preserve"> 3</w:t>
      </w:r>
      <w:r w:rsidR="00023939" w:rsidRPr="002155D4">
        <w:rPr>
          <w:rFonts w:ascii="Times New Roman" w:hAnsi="Times New Roman" w:cs="Times New Roman"/>
          <w:b/>
          <w:sz w:val="20"/>
          <w:szCs w:val="20"/>
        </w:rPr>
        <w:t>.</w:t>
      </w:r>
      <w:proofErr w:type="gramEnd"/>
      <w:r w:rsidR="00023939" w:rsidRPr="002155D4">
        <w:rPr>
          <w:rFonts w:ascii="Times New Roman" w:hAnsi="Times New Roman" w:cs="Times New Roman"/>
          <w:sz w:val="20"/>
          <w:szCs w:val="20"/>
        </w:rPr>
        <w:t xml:space="preserve"> </w:t>
      </w:r>
      <w:proofErr w:type="gramStart"/>
      <w:r w:rsidR="00023939" w:rsidRPr="002155D4">
        <w:rPr>
          <w:rFonts w:ascii="Times New Roman" w:hAnsi="Times New Roman" w:cs="Times New Roman"/>
          <w:sz w:val="20"/>
          <w:szCs w:val="20"/>
        </w:rPr>
        <w:t>Arc Current Harmonic content as a percentage of fundamental.</w:t>
      </w:r>
      <w:proofErr w:type="gramEnd"/>
    </w:p>
    <w:p w:rsidR="00023939" w:rsidRPr="002155D4" w:rsidRDefault="00023939" w:rsidP="00A63441">
      <w:pPr>
        <w:spacing w:after="0" w:line="240" w:lineRule="auto"/>
        <w:jc w:val="both"/>
        <w:rPr>
          <w:rFonts w:ascii="Times New Roman" w:hAnsi="Times New Roman" w:cs="Times New Roman"/>
          <w:sz w:val="20"/>
          <w:szCs w:val="20"/>
        </w:rPr>
      </w:pPr>
    </w:p>
    <w:tbl>
      <w:tblPr>
        <w:tblStyle w:val="TableGrid"/>
        <w:tblW w:w="0" w:type="auto"/>
        <w:tblInd w:w="288" w:type="dxa"/>
        <w:tblLook w:val="04A0"/>
      </w:tblPr>
      <w:tblGrid>
        <w:gridCol w:w="1863"/>
        <w:gridCol w:w="2218"/>
      </w:tblGrid>
      <w:tr w:rsidR="00D81C8E" w:rsidRPr="002155D4" w:rsidTr="005E1EFA">
        <w:trPr>
          <w:trHeight w:val="323"/>
        </w:trPr>
        <w:tc>
          <w:tcPr>
            <w:tcW w:w="1863" w:type="dxa"/>
          </w:tcPr>
          <w:p w:rsidR="00D81C8E" w:rsidRPr="002155D4" w:rsidRDefault="00D81C8E" w:rsidP="004E57C2">
            <w:pPr>
              <w:jc w:val="both"/>
              <w:rPr>
                <w:rFonts w:ascii="Times New Roman" w:hAnsi="Times New Roman" w:cs="Times New Roman"/>
                <w:sz w:val="20"/>
                <w:szCs w:val="20"/>
              </w:rPr>
            </w:pPr>
            <w:r w:rsidRPr="002155D4">
              <w:rPr>
                <w:rFonts w:ascii="Times New Roman" w:hAnsi="Times New Roman" w:cs="Times New Roman"/>
                <w:sz w:val="20"/>
                <w:szCs w:val="20"/>
              </w:rPr>
              <w:t>Harmonic</w:t>
            </w:r>
          </w:p>
        </w:tc>
        <w:tc>
          <w:tcPr>
            <w:tcW w:w="2218" w:type="dxa"/>
          </w:tcPr>
          <w:p w:rsidR="00D81C8E" w:rsidRPr="002155D4" w:rsidRDefault="00800B28" w:rsidP="00800B28">
            <w:pPr>
              <w:jc w:val="center"/>
              <w:rPr>
                <w:rFonts w:ascii="Times New Roman" w:hAnsi="Times New Roman" w:cs="Times New Roman"/>
                <w:sz w:val="20"/>
                <w:szCs w:val="20"/>
              </w:rPr>
            </w:pPr>
            <w:r w:rsidRPr="002155D4">
              <w:rPr>
                <w:rFonts w:ascii="Times New Roman" w:hAnsi="Times New Roman" w:cs="Times New Roman"/>
                <w:sz w:val="20"/>
                <w:szCs w:val="20"/>
              </w:rPr>
              <w:t>Arc Furnace Model</w:t>
            </w:r>
          </w:p>
        </w:tc>
      </w:tr>
      <w:tr w:rsidR="00D81C8E" w:rsidRPr="002155D4" w:rsidTr="005E1EFA">
        <w:trPr>
          <w:trHeight w:val="290"/>
        </w:trPr>
        <w:tc>
          <w:tcPr>
            <w:tcW w:w="1863" w:type="dxa"/>
          </w:tcPr>
          <w:p w:rsidR="00D81C8E" w:rsidRPr="002155D4" w:rsidRDefault="00D81C8E" w:rsidP="00800B28">
            <w:pPr>
              <w:jc w:val="center"/>
              <w:rPr>
                <w:rFonts w:ascii="Times New Roman" w:hAnsi="Times New Roman" w:cs="Times New Roman"/>
                <w:sz w:val="20"/>
                <w:szCs w:val="20"/>
              </w:rPr>
            </w:pPr>
            <w:r w:rsidRPr="002155D4">
              <w:rPr>
                <w:rFonts w:ascii="Times New Roman" w:hAnsi="Times New Roman" w:cs="Times New Roman"/>
                <w:sz w:val="20"/>
                <w:szCs w:val="20"/>
              </w:rPr>
              <w:t>Fundamental(KA)</w:t>
            </w:r>
          </w:p>
        </w:tc>
        <w:tc>
          <w:tcPr>
            <w:tcW w:w="2218" w:type="dxa"/>
          </w:tcPr>
          <w:p w:rsidR="00D81C8E"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57913.92</w:t>
            </w:r>
          </w:p>
        </w:tc>
      </w:tr>
      <w:tr w:rsidR="00D81C8E" w:rsidRPr="002155D4" w:rsidTr="005E1EFA">
        <w:trPr>
          <w:trHeight w:val="274"/>
        </w:trPr>
        <w:tc>
          <w:tcPr>
            <w:tcW w:w="1863" w:type="dxa"/>
          </w:tcPr>
          <w:p w:rsidR="00D81C8E" w:rsidRPr="002155D4" w:rsidRDefault="00D81C8E" w:rsidP="00800B28">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3</w:t>
            </w:r>
            <w:r w:rsidRPr="002155D4">
              <w:rPr>
                <w:rFonts w:ascii="Times New Roman" w:hAnsi="Times New Roman" w:cs="Times New Roman"/>
                <w:sz w:val="20"/>
                <w:szCs w:val="20"/>
                <w:vertAlign w:val="superscript"/>
              </w:rPr>
              <w:t>rd</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D81C8E"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12982.34</w:t>
            </w:r>
          </w:p>
        </w:tc>
      </w:tr>
      <w:tr w:rsidR="00D81C8E" w:rsidRPr="002155D4" w:rsidTr="005E1EFA">
        <w:trPr>
          <w:trHeight w:val="290"/>
        </w:trPr>
        <w:tc>
          <w:tcPr>
            <w:tcW w:w="1863" w:type="dxa"/>
          </w:tcPr>
          <w:p w:rsidR="00D81C8E" w:rsidRPr="002155D4" w:rsidRDefault="00D81C8E" w:rsidP="00800B28">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5</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D81C8E"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1883.00</w:t>
            </w:r>
          </w:p>
        </w:tc>
      </w:tr>
      <w:tr w:rsidR="00D81C8E" w:rsidRPr="002155D4" w:rsidTr="005E1EFA">
        <w:trPr>
          <w:trHeight w:val="290"/>
        </w:trPr>
        <w:tc>
          <w:tcPr>
            <w:tcW w:w="1863" w:type="dxa"/>
          </w:tcPr>
          <w:p w:rsidR="00D81C8E" w:rsidRPr="002155D4" w:rsidRDefault="00D81C8E" w:rsidP="00800B28">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7</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D81C8E"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622.22</w:t>
            </w:r>
          </w:p>
        </w:tc>
      </w:tr>
      <w:tr w:rsidR="00D81C8E" w:rsidRPr="002155D4" w:rsidTr="005E1EFA">
        <w:trPr>
          <w:trHeight w:val="290"/>
        </w:trPr>
        <w:tc>
          <w:tcPr>
            <w:tcW w:w="1863" w:type="dxa"/>
          </w:tcPr>
          <w:p w:rsidR="00D81C8E" w:rsidRPr="002155D4" w:rsidRDefault="00D81C8E" w:rsidP="00800B28">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9</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D81C8E"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167.80</w:t>
            </w:r>
          </w:p>
        </w:tc>
      </w:tr>
      <w:tr w:rsidR="00D81C8E" w:rsidRPr="002155D4" w:rsidTr="005E1EFA">
        <w:trPr>
          <w:trHeight w:val="290"/>
        </w:trPr>
        <w:tc>
          <w:tcPr>
            <w:tcW w:w="1863" w:type="dxa"/>
          </w:tcPr>
          <w:p w:rsidR="00D81C8E" w:rsidRPr="002155D4" w:rsidRDefault="00D81C8E" w:rsidP="00800B28">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11</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D81C8E" w:rsidRPr="002155D4" w:rsidRDefault="00F277EE" w:rsidP="00800B28">
            <w:pPr>
              <w:jc w:val="center"/>
              <w:rPr>
                <w:rFonts w:ascii="Times New Roman" w:hAnsi="Times New Roman" w:cs="Times New Roman"/>
                <w:sz w:val="20"/>
                <w:szCs w:val="20"/>
              </w:rPr>
            </w:pPr>
            <w:r w:rsidRPr="002155D4">
              <w:rPr>
                <w:rFonts w:ascii="Times New Roman" w:hAnsi="Times New Roman" w:cs="Times New Roman"/>
                <w:sz w:val="20"/>
                <w:szCs w:val="20"/>
              </w:rPr>
              <w:t>1119.14</w:t>
            </w:r>
          </w:p>
        </w:tc>
      </w:tr>
    </w:tbl>
    <w:p w:rsidR="00023939" w:rsidRPr="002155D4" w:rsidRDefault="00023939" w:rsidP="00A63441">
      <w:pPr>
        <w:spacing w:after="0" w:line="240" w:lineRule="auto"/>
        <w:jc w:val="both"/>
        <w:rPr>
          <w:rFonts w:ascii="Times New Roman" w:hAnsi="Times New Roman" w:cs="Times New Roman"/>
          <w:sz w:val="20"/>
          <w:szCs w:val="20"/>
        </w:rPr>
      </w:pPr>
    </w:p>
    <w:p w:rsidR="00254561" w:rsidRPr="002E4EAD" w:rsidRDefault="005E1EFA" w:rsidP="0076243B">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 </w:t>
      </w:r>
      <w:proofErr w:type="gramStart"/>
      <w:r w:rsidR="008F13FF" w:rsidRPr="002155D4">
        <w:rPr>
          <w:rFonts w:ascii="Times New Roman" w:hAnsi="Times New Roman" w:cs="Times New Roman"/>
          <w:b/>
          <w:sz w:val="20"/>
          <w:szCs w:val="20"/>
        </w:rPr>
        <w:t>Table 4</w:t>
      </w:r>
      <w:r w:rsidR="00800B28" w:rsidRPr="002155D4">
        <w:rPr>
          <w:rFonts w:ascii="Times New Roman" w:hAnsi="Times New Roman" w:cs="Times New Roman"/>
          <w:b/>
          <w:sz w:val="20"/>
          <w:szCs w:val="20"/>
        </w:rPr>
        <w:t>.</w:t>
      </w:r>
      <w:proofErr w:type="gramEnd"/>
      <w:r w:rsidR="00800B28" w:rsidRPr="002155D4">
        <w:rPr>
          <w:rFonts w:ascii="Times New Roman" w:hAnsi="Times New Roman" w:cs="Times New Roman"/>
          <w:sz w:val="20"/>
          <w:szCs w:val="20"/>
        </w:rPr>
        <w:t xml:space="preserve"> Harmonic content of Voltage at point of common coupling (VPCC) as a percentage </w:t>
      </w:r>
      <w:proofErr w:type="gramStart"/>
      <w:r w:rsidR="00800B28" w:rsidRPr="002155D4">
        <w:rPr>
          <w:rFonts w:ascii="Times New Roman" w:hAnsi="Times New Roman" w:cs="Times New Roman"/>
          <w:sz w:val="20"/>
          <w:szCs w:val="20"/>
        </w:rPr>
        <w:t xml:space="preserve">of </w:t>
      </w:r>
      <w:r>
        <w:rPr>
          <w:rFonts w:ascii="Times New Roman" w:hAnsi="Times New Roman" w:cs="Times New Roman"/>
          <w:sz w:val="20"/>
          <w:szCs w:val="20"/>
        </w:rPr>
        <w:t xml:space="preserve"> </w:t>
      </w:r>
      <w:r w:rsidR="00800B28" w:rsidRPr="002155D4">
        <w:rPr>
          <w:rFonts w:ascii="Times New Roman" w:hAnsi="Times New Roman" w:cs="Times New Roman"/>
          <w:sz w:val="20"/>
          <w:szCs w:val="20"/>
        </w:rPr>
        <w:t>fundamental</w:t>
      </w:r>
      <w:proofErr w:type="gramEnd"/>
      <w:r w:rsidR="00800B28" w:rsidRPr="002155D4">
        <w:rPr>
          <w:rFonts w:ascii="Times New Roman" w:hAnsi="Times New Roman" w:cs="Times New Roman"/>
          <w:sz w:val="20"/>
          <w:szCs w:val="20"/>
        </w:rPr>
        <w:t>.</w:t>
      </w:r>
    </w:p>
    <w:p w:rsidR="00800B28" w:rsidRPr="002155D4" w:rsidRDefault="00800B28" w:rsidP="0076243B">
      <w:pPr>
        <w:spacing w:after="0" w:line="240" w:lineRule="auto"/>
        <w:jc w:val="both"/>
        <w:rPr>
          <w:rFonts w:ascii="Times New Roman" w:hAnsi="Times New Roman" w:cs="Times New Roman"/>
          <w:sz w:val="20"/>
          <w:szCs w:val="20"/>
        </w:rPr>
      </w:pPr>
    </w:p>
    <w:tbl>
      <w:tblPr>
        <w:tblStyle w:val="TableGrid"/>
        <w:tblW w:w="0" w:type="auto"/>
        <w:tblInd w:w="288" w:type="dxa"/>
        <w:tblLook w:val="04A0"/>
      </w:tblPr>
      <w:tblGrid>
        <w:gridCol w:w="1863"/>
        <w:gridCol w:w="2218"/>
      </w:tblGrid>
      <w:tr w:rsidR="00800B28" w:rsidRPr="002155D4" w:rsidTr="005E1EFA">
        <w:trPr>
          <w:trHeight w:val="377"/>
        </w:trPr>
        <w:tc>
          <w:tcPr>
            <w:tcW w:w="1863" w:type="dxa"/>
          </w:tcPr>
          <w:p w:rsidR="00800B28" w:rsidRPr="002155D4" w:rsidRDefault="00800B28" w:rsidP="00395822">
            <w:pPr>
              <w:jc w:val="both"/>
              <w:rPr>
                <w:rFonts w:ascii="Times New Roman" w:hAnsi="Times New Roman" w:cs="Times New Roman"/>
                <w:sz w:val="20"/>
                <w:szCs w:val="20"/>
              </w:rPr>
            </w:pPr>
            <w:r w:rsidRPr="002155D4">
              <w:rPr>
                <w:rFonts w:ascii="Times New Roman" w:hAnsi="Times New Roman" w:cs="Times New Roman"/>
                <w:sz w:val="20"/>
                <w:szCs w:val="20"/>
              </w:rPr>
              <w:t>Harmonic</w:t>
            </w:r>
          </w:p>
        </w:tc>
        <w:tc>
          <w:tcPr>
            <w:tcW w:w="2218" w:type="dxa"/>
          </w:tcPr>
          <w:p w:rsidR="00800B28" w:rsidRPr="002155D4" w:rsidRDefault="00800B28" w:rsidP="00395822">
            <w:pPr>
              <w:jc w:val="center"/>
              <w:rPr>
                <w:rFonts w:ascii="Times New Roman" w:hAnsi="Times New Roman" w:cs="Times New Roman"/>
                <w:sz w:val="20"/>
                <w:szCs w:val="20"/>
              </w:rPr>
            </w:pPr>
            <w:r w:rsidRPr="002155D4">
              <w:rPr>
                <w:rFonts w:ascii="Times New Roman" w:hAnsi="Times New Roman" w:cs="Times New Roman"/>
                <w:sz w:val="20"/>
                <w:szCs w:val="20"/>
              </w:rPr>
              <w:t>Arc Furnace Model</w:t>
            </w:r>
          </w:p>
        </w:tc>
      </w:tr>
      <w:tr w:rsidR="00800B28" w:rsidRPr="002155D4" w:rsidTr="005E1EFA">
        <w:trPr>
          <w:trHeight w:val="290"/>
        </w:trPr>
        <w:tc>
          <w:tcPr>
            <w:tcW w:w="1863" w:type="dxa"/>
          </w:tcPr>
          <w:p w:rsidR="00800B28" w:rsidRPr="002155D4" w:rsidRDefault="00800B28" w:rsidP="00395822">
            <w:pPr>
              <w:jc w:val="center"/>
              <w:rPr>
                <w:rFonts w:ascii="Times New Roman" w:hAnsi="Times New Roman" w:cs="Times New Roman"/>
                <w:sz w:val="20"/>
                <w:szCs w:val="20"/>
              </w:rPr>
            </w:pPr>
            <w:r w:rsidRPr="002155D4">
              <w:rPr>
                <w:rFonts w:ascii="Times New Roman" w:hAnsi="Times New Roman" w:cs="Times New Roman"/>
                <w:sz w:val="20"/>
                <w:szCs w:val="20"/>
              </w:rPr>
              <w:t>Fundamental(KA)</w:t>
            </w:r>
          </w:p>
        </w:tc>
        <w:tc>
          <w:tcPr>
            <w:tcW w:w="2218" w:type="dxa"/>
          </w:tcPr>
          <w:p w:rsidR="00800B28" w:rsidRPr="002155D4" w:rsidRDefault="00FF1FA3" w:rsidP="00800B28">
            <w:pPr>
              <w:pStyle w:val="Default"/>
              <w:jc w:val="center"/>
              <w:rPr>
                <w:sz w:val="20"/>
                <w:szCs w:val="20"/>
              </w:rPr>
            </w:pPr>
            <w:r w:rsidRPr="002155D4">
              <w:rPr>
                <w:sz w:val="20"/>
                <w:szCs w:val="20"/>
              </w:rPr>
              <w:t>441.11</w:t>
            </w:r>
          </w:p>
          <w:p w:rsidR="00800B28" w:rsidRPr="002155D4" w:rsidRDefault="00800B28" w:rsidP="00395822">
            <w:pPr>
              <w:jc w:val="center"/>
              <w:rPr>
                <w:rFonts w:ascii="Times New Roman" w:hAnsi="Times New Roman" w:cs="Times New Roman"/>
                <w:sz w:val="20"/>
                <w:szCs w:val="20"/>
              </w:rPr>
            </w:pPr>
          </w:p>
        </w:tc>
      </w:tr>
      <w:tr w:rsidR="00800B28" w:rsidRPr="002155D4" w:rsidTr="005E1EFA">
        <w:trPr>
          <w:trHeight w:val="274"/>
        </w:trPr>
        <w:tc>
          <w:tcPr>
            <w:tcW w:w="1863" w:type="dxa"/>
          </w:tcPr>
          <w:p w:rsidR="00800B28" w:rsidRPr="002155D4" w:rsidRDefault="00800B28"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3</w:t>
            </w:r>
            <w:r w:rsidRPr="002155D4">
              <w:rPr>
                <w:rFonts w:ascii="Times New Roman" w:hAnsi="Times New Roman" w:cs="Times New Roman"/>
                <w:sz w:val="20"/>
                <w:szCs w:val="20"/>
                <w:vertAlign w:val="superscript"/>
              </w:rPr>
              <w:t>rd</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800B28" w:rsidRPr="002155D4" w:rsidRDefault="00FF1FA3" w:rsidP="001662E7">
            <w:pPr>
              <w:pStyle w:val="Default"/>
              <w:jc w:val="center"/>
              <w:rPr>
                <w:sz w:val="20"/>
                <w:szCs w:val="20"/>
              </w:rPr>
            </w:pPr>
            <w:r w:rsidRPr="002155D4">
              <w:rPr>
                <w:sz w:val="20"/>
                <w:szCs w:val="20"/>
              </w:rPr>
              <w:t>13.85</w:t>
            </w:r>
          </w:p>
        </w:tc>
      </w:tr>
      <w:tr w:rsidR="00800B28" w:rsidRPr="002155D4" w:rsidTr="005E1EFA">
        <w:trPr>
          <w:trHeight w:val="290"/>
        </w:trPr>
        <w:tc>
          <w:tcPr>
            <w:tcW w:w="1863" w:type="dxa"/>
          </w:tcPr>
          <w:p w:rsidR="00800B28" w:rsidRPr="002155D4" w:rsidRDefault="00800B28"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5</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800B28" w:rsidRPr="002155D4" w:rsidRDefault="00FF1FA3" w:rsidP="00395822">
            <w:pPr>
              <w:jc w:val="center"/>
              <w:rPr>
                <w:rFonts w:ascii="Times New Roman" w:hAnsi="Times New Roman" w:cs="Times New Roman"/>
                <w:sz w:val="20"/>
                <w:szCs w:val="20"/>
              </w:rPr>
            </w:pPr>
            <w:r w:rsidRPr="002155D4">
              <w:rPr>
                <w:rFonts w:ascii="Times New Roman" w:hAnsi="Times New Roman" w:cs="Times New Roman"/>
                <w:sz w:val="20"/>
                <w:szCs w:val="20"/>
              </w:rPr>
              <w:t>2.97</w:t>
            </w:r>
          </w:p>
        </w:tc>
      </w:tr>
      <w:tr w:rsidR="00800B28" w:rsidRPr="002155D4" w:rsidTr="005E1EFA">
        <w:trPr>
          <w:trHeight w:val="290"/>
        </w:trPr>
        <w:tc>
          <w:tcPr>
            <w:tcW w:w="1863" w:type="dxa"/>
          </w:tcPr>
          <w:p w:rsidR="00800B28" w:rsidRPr="002155D4" w:rsidRDefault="00800B28"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7</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800B28" w:rsidRPr="002155D4" w:rsidRDefault="00FF1FA3" w:rsidP="00800B28">
            <w:pPr>
              <w:jc w:val="center"/>
              <w:rPr>
                <w:rFonts w:ascii="Times New Roman" w:hAnsi="Times New Roman" w:cs="Times New Roman"/>
                <w:sz w:val="20"/>
                <w:szCs w:val="20"/>
              </w:rPr>
            </w:pPr>
            <w:r w:rsidRPr="002155D4">
              <w:rPr>
                <w:rFonts w:ascii="Times New Roman" w:hAnsi="Times New Roman" w:cs="Times New Roman"/>
                <w:sz w:val="20"/>
                <w:szCs w:val="20"/>
              </w:rPr>
              <w:t>4.16</w:t>
            </w:r>
          </w:p>
        </w:tc>
      </w:tr>
      <w:tr w:rsidR="00800B28" w:rsidRPr="002155D4" w:rsidTr="005E1EFA">
        <w:trPr>
          <w:trHeight w:val="290"/>
        </w:trPr>
        <w:tc>
          <w:tcPr>
            <w:tcW w:w="1863" w:type="dxa"/>
          </w:tcPr>
          <w:p w:rsidR="00800B28" w:rsidRPr="002155D4" w:rsidRDefault="00800B28"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9</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800B28" w:rsidRPr="002155D4" w:rsidRDefault="00FF1FA3" w:rsidP="00800B28">
            <w:pPr>
              <w:jc w:val="center"/>
              <w:rPr>
                <w:rFonts w:ascii="Times New Roman" w:hAnsi="Times New Roman" w:cs="Times New Roman"/>
                <w:sz w:val="20"/>
                <w:szCs w:val="20"/>
              </w:rPr>
            </w:pPr>
            <w:r w:rsidRPr="002155D4">
              <w:rPr>
                <w:rFonts w:ascii="Times New Roman" w:hAnsi="Times New Roman" w:cs="Times New Roman"/>
                <w:sz w:val="20"/>
                <w:szCs w:val="20"/>
              </w:rPr>
              <w:t>2</w:t>
            </w:r>
            <w:r w:rsidR="00800B28" w:rsidRPr="002155D4">
              <w:rPr>
                <w:rFonts w:ascii="Times New Roman" w:hAnsi="Times New Roman" w:cs="Times New Roman"/>
                <w:sz w:val="20"/>
                <w:szCs w:val="20"/>
              </w:rPr>
              <w:t>.01</w:t>
            </w:r>
          </w:p>
        </w:tc>
      </w:tr>
      <w:tr w:rsidR="00800B28" w:rsidRPr="002155D4" w:rsidTr="005E1EFA">
        <w:trPr>
          <w:trHeight w:val="290"/>
        </w:trPr>
        <w:tc>
          <w:tcPr>
            <w:tcW w:w="1863" w:type="dxa"/>
          </w:tcPr>
          <w:p w:rsidR="00800B28" w:rsidRPr="002155D4" w:rsidRDefault="00800B28"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11</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800B28" w:rsidRPr="002155D4" w:rsidRDefault="00FF1FA3" w:rsidP="00395822">
            <w:pPr>
              <w:jc w:val="center"/>
              <w:rPr>
                <w:rFonts w:ascii="Times New Roman" w:hAnsi="Times New Roman" w:cs="Times New Roman"/>
                <w:sz w:val="20"/>
                <w:szCs w:val="20"/>
              </w:rPr>
            </w:pPr>
            <w:r w:rsidRPr="002155D4">
              <w:rPr>
                <w:rFonts w:ascii="Times New Roman" w:hAnsi="Times New Roman" w:cs="Times New Roman"/>
                <w:sz w:val="20"/>
                <w:szCs w:val="20"/>
              </w:rPr>
              <w:t>2.32</w:t>
            </w:r>
          </w:p>
        </w:tc>
      </w:tr>
      <w:tr w:rsidR="00800B28" w:rsidRPr="002155D4" w:rsidTr="005E1EFA">
        <w:trPr>
          <w:trHeight w:val="290"/>
        </w:trPr>
        <w:tc>
          <w:tcPr>
            <w:tcW w:w="1863" w:type="dxa"/>
          </w:tcPr>
          <w:p w:rsidR="00800B28" w:rsidRPr="002155D4" w:rsidRDefault="00800B28"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13</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18" w:type="dxa"/>
          </w:tcPr>
          <w:p w:rsidR="00800B28" w:rsidRPr="002155D4" w:rsidRDefault="00FF1FA3" w:rsidP="00395822">
            <w:pPr>
              <w:jc w:val="center"/>
              <w:rPr>
                <w:rFonts w:ascii="Times New Roman" w:hAnsi="Times New Roman" w:cs="Times New Roman"/>
                <w:sz w:val="20"/>
                <w:szCs w:val="20"/>
              </w:rPr>
            </w:pPr>
            <w:r w:rsidRPr="002155D4">
              <w:rPr>
                <w:rFonts w:ascii="Times New Roman" w:hAnsi="Times New Roman" w:cs="Times New Roman"/>
                <w:sz w:val="20"/>
                <w:szCs w:val="20"/>
              </w:rPr>
              <w:t>1.42</w:t>
            </w:r>
          </w:p>
        </w:tc>
      </w:tr>
    </w:tbl>
    <w:p w:rsidR="00254561" w:rsidRPr="002155D4" w:rsidRDefault="00254561" w:rsidP="0076243B">
      <w:pPr>
        <w:spacing w:after="0" w:line="240" w:lineRule="auto"/>
        <w:jc w:val="both"/>
        <w:rPr>
          <w:rFonts w:ascii="Times New Roman" w:hAnsi="Times New Roman" w:cs="Times New Roman"/>
          <w:sz w:val="20"/>
          <w:szCs w:val="20"/>
        </w:rPr>
      </w:pPr>
    </w:p>
    <w:p w:rsidR="000A0A3B" w:rsidRPr="002155D4" w:rsidRDefault="007D0A88" w:rsidP="00E52F92">
      <w:pPr>
        <w:pStyle w:val="ListParagraph"/>
        <w:numPr>
          <w:ilvl w:val="0"/>
          <w:numId w:val="15"/>
        </w:numPr>
        <w:spacing w:after="160" w:line="259" w:lineRule="auto"/>
        <w:rPr>
          <w:rFonts w:ascii="Times New Roman" w:hAnsi="Times New Roman" w:cs="Times New Roman"/>
          <w:b/>
          <w:sz w:val="20"/>
          <w:szCs w:val="20"/>
        </w:rPr>
      </w:pPr>
      <w:r w:rsidRPr="002155D4">
        <w:rPr>
          <w:rFonts w:ascii="Times New Roman" w:hAnsi="Times New Roman" w:cs="Times New Roman"/>
          <w:sz w:val="20"/>
          <w:szCs w:val="20"/>
        </w:rPr>
        <w:t>Refining</w:t>
      </w:r>
      <w:r w:rsidR="000A0A3B" w:rsidRPr="002155D4">
        <w:rPr>
          <w:rFonts w:ascii="Times New Roman" w:hAnsi="Times New Roman" w:cs="Times New Roman"/>
          <w:b/>
          <w:sz w:val="20"/>
          <w:szCs w:val="20"/>
        </w:rPr>
        <w:t xml:space="preserve">  (Source Voltage = 4</w:t>
      </w:r>
      <w:r w:rsidR="005E1EFA">
        <w:rPr>
          <w:rFonts w:ascii="Times New Roman" w:hAnsi="Times New Roman" w:cs="Times New Roman"/>
          <w:b/>
          <w:sz w:val="20"/>
          <w:szCs w:val="20"/>
        </w:rPr>
        <w:t>7</w:t>
      </w:r>
      <w:r w:rsidR="000A0A3B" w:rsidRPr="002155D4">
        <w:rPr>
          <w:rFonts w:ascii="Times New Roman" w:hAnsi="Times New Roman" w:cs="Times New Roman"/>
          <w:b/>
          <w:sz w:val="20"/>
          <w:szCs w:val="20"/>
        </w:rPr>
        <w:t>0 Volts)</w:t>
      </w:r>
    </w:p>
    <w:p w:rsidR="00E52F92" w:rsidRPr="002155D4" w:rsidRDefault="00E52F92" w:rsidP="00E52F92">
      <w:pPr>
        <w:pStyle w:val="ListParagraph"/>
        <w:spacing w:after="160" w:line="259" w:lineRule="auto"/>
        <w:rPr>
          <w:rFonts w:ascii="Times New Roman" w:hAnsi="Times New Roman" w:cs="Times New Roman"/>
          <w:b/>
          <w:sz w:val="20"/>
          <w:szCs w:val="20"/>
        </w:rPr>
      </w:pPr>
    </w:p>
    <w:p w:rsidR="00111567" w:rsidRPr="00C03266" w:rsidRDefault="00C03266" w:rsidP="00C03266">
      <w:pPr>
        <w:spacing w:after="160" w:line="259" w:lineRule="auto"/>
        <w:rPr>
          <w:rFonts w:ascii="Times New Roman" w:hAnsi="Times New Roman" w:cs="Times New Roman"/>
          <w:b/>
          <w:sz w:val="20"/>
          <w:szCs w:val="20"/>
        </w:rPr>
      </w:pPr>
      <w:r w:rsidRPr="00C03266">
        <w:rPr>
          <w:rFonts w:ascii="Times New Roman" w:hAnsi="Times New Roman" w:cs="Times New Roman"/>
          <w:b/>
          <w:sz w:val="20"/>
          <w:szCs w:val="20"/>
        </w:rPr>
        <w:t xml:space="preserve">       </w:t>
      </w:r>
      <w:proofErr w:type="spellStart"/>
      <w:proofErr w:type="gramStart"/>
      <w:r w:rsidRPr="00C03266">
        <w:rPr>
          <w:rFonts w:ascii="Times New Roman" w:hAnsi="Times New Roman" w:cs="Times New Roman"/>
          <w:b/>
          <w:sz w:val="20"/>
          <w:szCs w:val="20"/>
        </w:rPr>
        <w:t>i</w:t>
      </w:r>
      <w:proofErr w:type="spellEnd"/>
      <w:proofErr w:type="gramEnd"/>
      <w:r w:rsidRPr="00C03266">
        <w:rPr>
          <w:rFonts w:ascii="Times New Roman" w:hAnsi="Times New Roman" w:cs="Times New Roman"/>
          <w:b/>
          <w:sz w:val="20"/>
          <w:szCs w:val="20"/>
        </w:rPr>
        <w:t>)  ARC CURRENT WAVEFORM</w:t>
      </w:r>
    </w:p>
    <w:p w:rsidR="00E52F92" w:rsidRPr="002155D4" w:rsidRDefault="00E52F92" w:rsidP="00E52F92">
      <w:pPr>
        <w:pStyle w:val="ListParagraph"/>
        <w:spacing w:after="160" w:line="259" w:lineRule="auto"/>
        <w:ind w:left="1440"/>
        <w:rPr>
          <w:rFonts w:ascii="Times New Roman" w:hAnsi="Times New Roman" w:cs="Times New Roman"/>
          <w:b/>
          <w:sz w:val="20"/>
          <w:szCs w:val="20"/>
        </w:rPr>
      </w:pPr>
    </w:p>
    <w:p w:rsidR="00111567" w:rsidRPr="002155D4" w:rsidRDefault="00111567" w:rsidP="000864D4">
      <w:pPr>
        <w:pStyle w:val="ListParagraph"/>
        <w:spacing w:after="160" w:line="259" w:lineRule="auto"/>
        <w:rPr>
          <w:rFonts w:ascii="Times New Roman" w:hAnsi="Times New Roman" w:cs="Times New Roman"/>
          <w:b/>
          <w:sz w:val="20"/>
          <w:szCs w:val="20"/>
        </w:rPr>
      </w:pPr>
      <w:r w:rsidRPr="002155D4">
        <w:rPr>
          <w:rFonts w:ascii="Times New Roman" w:hAnsi="Times New Roman" w:cs="Times New Roman"/>
          <w:b/>
          <w:noProof/>
          <w:color w:val="FFFFFF" w:themeColor="background1"/>
          <w:sz w:val="20"/>
          <w:szCs w:val="20"/>
        </w:rPr>
        <w:drawing>
          <wp:inline distT="0" distB="0" distL="0" distR="0">
            <wp:extent cx="2533650" cy="1400175"/>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2533650" cy="1400175"/>
                    </a:xfrm>
                    <a:prstGeom prst="rect">
                      <a:avLst/>
                    </a:prstGeom>
                    <a:noFill/>
                    <a:ln w="9525">
                      <a:noFill/>
                      <a:miter lim="800000"/>
                      <a:headEnd/>
                      <a:tailEnd/>
                    </a:ln>
                  </pic:spPr>
                </pic:pic>
              </a:graphicData>
            </a:graphic>
          </wp:inline>
        </w:drawing>
      </w:r>
    </w:p>
    <w:p w:rsidR="00E52F92" w:rsidRPr="002155D4" w:rsidRDefault="00A56F5D" w:rsidP="00111567">
      <w:pPr>
        <w:pStyle w:val="ListParagraph"/>
        <w:spacing w:after="160" w:line="259" w:lineRule="auto"/>
        <w:rPr>
          <w:rFonts w:ascii="Times New Roman" w:hAnsi="Times New Roman" w:cs="Times New Roman"/>
          <w:sz w:val="20"/>
          <w:szCs w:val="20"/>
        </w:rPr>
      </w:pPr>
      <w:r w:rsidRPr="002155D4">
        <w:rPr>
          <w:rFonts w:ascii="TimesNewRoman" w:hAnsi="TimesNewRoman" w:cs="TimesNewRoman"/>
          <w:sz w:val="20"/>
          <w:szCs w:val="20"/>
        </w:rPr>
        <w:t>Figure</w:t>
      </w:r>
      <w:r w:rsidR="00E52F92" w:rsidRPr="002155D4">
        <w:rPr>
          <w:rFonts w:ascii="Times New Roman" w:hAnsi="Times New Roman" w:cs="Times New Roman"/>
          <w:sz w:val="20"/>
          <w:szCs w:val="20"/>
        </w:rPr>
        <w:t>.1</w:t>
      </w:r>
      <w:r w:rsidR="00F675CC">
        <w:rPr>
          <w:rFonts w:ascii="Times New Roman" w:hAnsi="Times New Roman" w:cs="Times New Roman"/>
          <w:sz w:val="20"/>
          <w:szCs w:val="20"/>
        </w:rPr>
        <w:t>5</w:t>
      </w:r>
      <w:r w:rsidR="00E52F92" w:rsidRPr="002155D4">
        <w:rPr>
          <w:rFonts w:ascii="Times New Roman" w:hAnsi="Times New Roman" w:cs="Times New Roman"/>
          <w:sz w:val="20"/>
          <w:szCs w:val="20"/>
        </w:rPr>
        <w:t>:  Arc Current during refining</w:t>
      </w:r>
    </w:p>
    <w:p w:rsidR="00422BA8" w:rsidRPr="002155D4" w:rsidRDefault="00422BA8" w:rsidP="00111567">
      <w:pPr>
        <w:pStyle w:val="ListParagraph"/>
        <w:spacing w:after="160" w:line="259" w:lineRule="auto"/>
        <w:rPr>
          <w:rFonts w:ascii="Times New Roman" w:hAnsi="Times New Roman" w:cs="Times New Roman"/>
          <w:sz w:val="20"/>
          <w:szCs w:val="20"/>
        </w:rPr>
      </w:pPr>
    </w:p>
    <w:p w:rsidR="00C03266" w:rsidRPr="00C03266" w:rsidRDefault="00C03266" w:rsidP="00C03266">
      <w:pPr>
        <w:spacing w:after="160" w:line="259" w:lineRule="auto"/>
        <w:rPr>
          <w:rFonts w:ascii="Times New Roman" w:hAnsi="Times New Roman" w:cs="Times New Roman"/>
          <w:b/>
          <w:sz w:val="20"/>
          <w:szCs w:val="20"/>
        </w:rPr>
      </w:pPr>
      <w:r w:rsidRPr="00C03266">
        <w:rPr>
          <w:rFonts w:ascii="Times New Roman" w:hAnsi="Times New Roman" w:cs="Times New Roman"/>
          <w:b/>
          <w:sz w:val="20"/>
          <w:szCs w:val="20"/>
        </w:rPr>
        <w:t xml:space="preserve">       i</w:t>
      </w:r>
      <w:r>
        <w:rPr>
          <w:rFonts w:ascii="Times New Roman" w:hAnsi="Times New Roman" w:cs="Times New Roman"/>
          <w:b/>
          <w:sz w:val="20"/>
          <w:szCs w:val="20"/>
        </w:rPr>
        <w:t>i</w:t>
      </w:r>
      <w:r w:rsidRPr="00C03266">
        <w:rPr>
          <w:rFonts w:ascii="Times New Roman" w:hAnsi="Times New Roman" w:cs="Times New Roman"/>
          <w:b/>
          <w:sz w:val="20"/>
          <w:szCs w:val="20"/>
        </w:rPr>
        <w:t xml:space="preserve">)  ARC </w:t>
      </w:r>
      <w:proofErr w:type="gramStart"/>
      <w:r>
        <w:rPr>
          <w:rFonts w:ascii="Times New Roman" w:hAnsi="Times New Roman" w:cs="Times New Roman"/>
          <w:b/>
          <w:sz w:val="20"/>
          <w:szCs w:val="20"/>
        </w:rPr>
        <w:t xml:space="preserve">VOLTAGE </w:t>
      </w:r>
      <w:r w:rsidRPr="00C03266">
        <w:rPr>
          <w:rFonts w:ascii="Times New Roman" w:hAnsi="Times New Roman" w:cs="Times New Roman"/>
          <w:b/>
          <w:sz w:val="20"/>
          <w:szCs w:val="20"/>
        </w:rPr>
        <w:t xml:space="preserve"> WAVEFORM</w:t>
      </w:r>
      <w:proofErr w:type="gramEnd"/>
    </w:p>
    <w:p w:rsidR="00E52F92" w:rsidRPr="002155D4" w:rsidRDefault="00E52F92" w:rsidP="00E52F92">
      <w:pPr>
        <w:pStyle w:val="ListParagraph"/>
        <w:spacing w:after="160" w:line="259" w:lineRule="auto"/>
        <w:ind w:left="1440"/>
        <w:rPr>
          <w:rFonts w:ascii="Times New Roman" w:hAnsi="Times New Roman" w:cs="Times New Roman"/>
          <w:sz w:val="20"/>
          <w:szCs w:val="20"/>
        </w:rPr>
      </w:pPr>
    </w:p>
    <w:p w:rsidR="00111567" w:rsidRPr="002155D4" w:rsidRDefault="00111567" w:rsidP="00111567">
      <w:pPr>
        <w:pStyle w:val="ListParagraph"/>
        <w:spacing w:after="160" w:line="259" w:lineRule="auto"/>
        <w:rPr>
          <w:rFonts w:ascii="Times New Roman" w:hAnsi="Times New Roman" w:cs="Times New Roman"/>
          <w:b/>
          <w:sz w:val="20"/>
          <w:szCs w:val="20"/>
        </w:rPr>
      </w:pPr>
      <w:r w:rsidRPr="002155D4">
        <w:rPr>
          <w:rFonts w:ascii="Times New Roman" w:hAnsi="Times New Roman" w:cs="Times New Roman"/>
          <w:b/>
          <w:noProof/>
          <w:sz w:val="20"/>
          <w:szCs w:val="20"/>
        </w:rPr>
        <w:drawing>
          <wp:inline distT="0" distB="0" distL="0" distR="0">
            <wp:extent cx="2600325" cy="1419191"/>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2600388" cy="1419225"/>
                    </a:xfrm>
                    <a:prstGeom prst="rect">
                      <a:avLst/>
                    </a:prstGeom>
                    <a:noFill/>
                    <a:ln w="9525">
                      <a:noFill/>
                      <a:miter lim="800000"/>
                      <a:headEnd/>
                      <a:tailEnd/>
                    </a:ln>
                  </pic:spPr>
                </pic:pic>
              </a:graphicData>
            </a:graphic>
          </wp:inline>
        </w:drawing>
      </w:r>
    </w:p>
    <w:p w:rsidR="005E1EFA" w:rsidRDefault="00A56F5D" w:rsidP="00891D79">
      <w:pPr>
        <w:pStyle w:val="ListParagraph"/>
        <w:spacing w:after="160" w:line="259" w:lineRule="auto"/>
        <w:rPr>
          <w:rFonts w:ascii="Times New Roman" w:hAnsi="Times New Roman" w:cs="Times New Roman"/>
          <w:sz w:val="20"/>
          <w:szCs w:val="20"/>
        </w:rPr>
      </w:pPr>
      <w:r w:rsidRPr="002155D4">
        <w:rPr>
          <w:rFonts w:ascii="TimesNewRoman" w:hAnsi="TimesNewRoman" w:cs="TimesNewRoman"/>
          <w:sz w:val="20"/>
          <w:szCs w:val="20"/>
        </w:rPr>
        <w:t>Figure</w:t>
      </w:r>
      <w:r w:rsidRPr="002155D4">
        <w:rPr>
          <w:rFonts w:ascii="Times New Roman" w:hAnsi="Times New Roman" w:cs="Times New Roman"/>
          <w:sz w:val="20"/>
          <w:szCs w:val="20"/>
        </w:rPr>
        <w:t xml:space="preserve"> </w:t>
      </w:r>
      <w:r w:rsidR="00422BA8" w:rsidRPr="002155D4">
        <w:rPr>
          <w:rFonts w:ascii="Times New Roman" w:hAnsi="Times New Roman" w:cs="Times New Roman"/>
          <w:sz w:val="20"/>
          <w:szCs w:val="20"/>
        </w:rPr>
        <w:t>1</w:t>
      </w:r>
      <w:r w:rsidR="00F675CC">
        <w:rPr>
          <w:rFonts w:ascii="Times New Roman" w:hAnsi="Times New Roman" w:cs="Times New Roman"/>
          <w:sz w:val="20"/>
          <w:szCs w:val="20"/>
        </w:rPr>
        <w:t>6</w:t>
      </w:r>
      <w:r w:rsidR="00422BA8" w:rsidRPr="002155D4">
        <w:rPr>
          <w:rFonts w:ascii="Times New Roman" w:hAnsi="Times New Roman" w:cs="Times New Roman"/>
          <w:sz w:val="20"/>
          <w:szCs w:val="20"/>
        </w:rPr>
        <w:t>:  Arc Voltage during refining</w:t>
      </w:r>
    </w:p>
    <w:p w:rsidR="00111567" w:rsidRPr="00C03266" w:rsidRDefault="00F675CC" w:rsidP="00BE322E">
      <w:pPr>
        <w:spacing w:after="160" w:line="259" w:lineRule="auto"/>
        <w:rPr>
          <w:rFonts w:ascii="Times New Roman" w:hAnsi="Times New Roman" w:cs="Times New Roman"/>
          <w:b/>
          <w:sz w:val="20"/>
          <w:szCs w:val="20"/>
        </w:rPr>
      </w:pPr>
      <w:r>
        <w:rPr>
          <w:rFonts w:ascii="Times New Roman" w:hAnsi="Times New Roman" w:cs="Times New Roman"/>
          <w:b/>
          <w:sz w:val="20"/>
          <w:szCs w:val="20"/>
        </w:rPr>
        <w:t xml:space="preserve">       </w:t>
      </w:r>
      <w:r w:rsidR="00C03266">
        <w:rPr>
          <w:rFonts w:ascii="Times New Roman" w:hAnsi="Times New Roman" w:cs="Times New Roman"/>
          <w:b/>
          <w:sz w:val="20"/>
          <w:szCs w:val="20"/>
        </w:rPr>
        <w:t>iii</w:t>
      </w:r>
      <w:r w:rsidR="00C03266" w:rsidRPr="00C03266">
        <w:rPr>
          <w:rFonts w:ascii="Times New Roman" w:hAnsi="Times New Roman" w:cs="Times New Roman"/>
          <w:b/>
          <w:sz w:val="20"/>
          <w:szCs w:val="20"/>
        </w:rPr>
        <w:t>) V-I CHARACTERISTICS</w:t>
      </w:r>
      <w:r w:rsidR="00C03266">
        <w:rPr>
          <w:rFonts w:ascii="Times New Roman" w:hAnsi="Times New Roman" w:cs="Times New Roman"/>
          <w:b/>
          <w:sz w:val="20"/>
          <w:szCs w:val="20"/>
        </w:rPr>
        <w:t xml:space="preserve"> OF ARC </w:t>
      </w:r>
    </w:p>
    <w:p w:rsidR="00111567" w:rsidRPr="002155D4" w:rsidRDefault="00111567" w:rsidP="000864D4">
      <w:pPr>
        <w:spacing w:after="160" w:line="259" w:lineRule="auto"/>
        <w:jc w:val="right"/>
        <w:rPr>
          <w:rFonts w:ascii="Times New Roman" w:hAnsi="Times New Roman" w:cs="Times New Roman"/>
          <w:b/>
          <w:sz w:val="20"/>
          <w:szCs w:val="20"/>
        </w:rPr>
      </w:pPr>
      <w:r w:rsidRPr="002155D4">
        <w:rPr>
          <w:noProof/>
          <w:sz w:val="20"/>
          <w:szCs w:val="20"/>
        </w:rPr>
        <w:drawing>
          <wp:inline distT="0" distB="0" distL="0" distR="0">
            <wp:extent cx="2533650" cy="1637830"/>
            <wp:effectExtent l="1905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2541144" cy="1642674"/>
                    </a:xfrm>
                    <a:prstGeom prst="rect">
                      <a:avLst/>
                    </a:prstGeom>
                    <a:noFill/>
                    <a:ln w="9525">
                      <a:noFill/>
                      <a:miter lim="800000"/>
                      <a:headEnd/>
                      <a:tailEnd/>
                    </a:ln>
                  </pic:spPr>
                </pic:pic>
              </a:graphicData>
            </a:graphic>
          </wp:inline>
        </w:drawing>
      </w:r>
    </w:p>
    <w:p w:rsidR="00111567" w:rsidRPr="00A56F5D" w:rsidRDefault="000864D4" w:rsidP="00A56F5D">
      <w:pPr>
        <w:spacing w:after="160" w:line="259" w:lineRule="auto"/>
        <w:rPr>
          <w:rFonts w:ascii="Times New Roman" w:hAnsi="Times New Roman" w:cs="Times New Roman"/>
          <w:sz w:val="20"/>
          <w:szCs w:val="20"/>
        </w:rPr>
      </w:pPr>
      <w:r>
        <w:rPr>
          <w:rFonts w:ascii="TimesNewRoman" w:hAnsi="TimesNewRoman" w:cs="TimesNewRoman"/>
          <w:sz w:val="20"/>
          <w:szCs w:val="20"/>
        </w:rPr>
        <w:t xml:space="preserve">         </w:t>
      </w:r>
      <w:r w:rsidR="00A56F5D" w:rsidRPr="00A56F5D">
        <w:rPr>
          <w:rFonts w:ascii="TimesNewRoman" w:hAnsi="TimesNewRoman" w:cs="TimesNewRoman"/>
          <w:sz w:val="20"/>
          <w:szCs w:val="20"/>
        </w:rPr>
        <w:t>Figure</w:t>
      </w:r>
      <w:r w:rsidR="0020344D" w:rsidRPr="00A56F5D">
        <w:rPr>
          <w:rFonts w:ascii="Times New Roman" w:hAnsi="Times New Roman" w:cs="Times New Roman"/>
          <w:sz w:val="20"/>
          <w:szCs w:val="20"/>
        </w:rPr>
        <w:t xml:space="preserve"> 1</w:t>
      </w:r>
      <w:r w:rsidR="00F675CC" w:rsidRPr="00A56F5D">
        <w:rPr>
          <w:rFonts w:ascii="Times New Roman" w:hAnsi="Times New Roman" w:cs="Times New Roman"/>
          <w:sz w:val="20"/>
          <w:szCs w:val="20"/>
        </w:rPr>
        <w:t>7</w:t>
      </w:r>
      <w:r w:rsidR="0020344D" w:rsidRPr="00A56F5D">
        <w:rPr>
          <w:rFonts w:ascii="Times New Roman" w:hAnsi="Times New Roman" w:cs="Times New Roman"/>
          <w:sz w:val="20"/>
          <w:szCs w:val="20"/>
        </w:rPr>
        <w:t>: VIC model of EAF during refining</w:t>
      </w:r>
    </w:p>
    <w:p w:rsidR="00111567" w:rsidRPr="00C03266" w:rsidRDefault="00C03266" w:rsidP="00E4515A">
      <w:pPr>
        <w:spacing w:after="160" w:line="259" w:lineRule="auto"/>
        <w:rPr>
          <w:rFonts w:ascii="Times New Roman" w:hAnsi="Times New Roman" w:cs="Times New Roman"/>
          <w:b/>
          <w:sz w:val="20"/>
          <w:szCs w:val="20"/>
        </w:rPr>
      </w:pPr>
      <w:r>
        <w:rPr>
          <w:rFonts w:ascii="Times New Roman" w:hAnsi="Times New Roman" w:cs="Times New Roman"/>
          <w:b/>
          <w:sz w:val="20"/>
          <w:szCs w:val="20"/>
        </w:rPr>
        <w:lastRenderedPageBreak/>
        <w:t>iv</w:t>
      </w:r>
      <w:r w:rsidRPr="00C03266">
        <w:rPr>
          <w:rFonts w:ascii="Times New Roman" w:hAnsi="Times New Roman" w:cs="Times New Roman"/>
          <w:b/>
          <w:sz w:val="20"/>
          <w:szCs w:val="20"/>
        </w:rPr>
        <w:t>) ACTIVE POWER &amp; REACTIVE POWER</w:t>
      </w:r>
    </w:p>
    <w:p w:rsidR="00D552F1" w:rsidRPr="002155D4" w:rsidRDefault="00D552F1" w:rsidP="00304AB4">
      <w:pPr>
        <w:spacing w:after="160" w:line="259" w:lineRule="auto"/>
        <w:rPr>
          <w:rFonts w:ascii="Times New Roman" w:hAnsi="Times New Roman" w:cs="Times New Roman"/>
          <w:b/>
          <w:sz w:val="20"/>
          <w:szCs w:val="20"/>
        </w:rPr>
      </w:pPr>
      <w:r w:rsidRPr="002155D4">
        <w:rPr>
          <w:noProof/>
          <w:sz w:val="20"/>
          <w:szCs w:val="20"/>
        </w:rPr>
        <w:drawing>
          <wp:inline distT="0" distB="0" distL="0" distR="0">
            <wp:extent cx="2857500" cy="2094637"/>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2857500" cy="2094637"/>
                    </a:xfrm>
                    <a:prstGeom prst="rect">
                      <a:avLst/>
                    </a:prstGeom>
                    <a:noFill/>
                    <a:ln w="9525">
                      <a:noFill/>
                      <a:miter lim="800000"/>
                      <a:headEnd/>
                      <a:tailEnd/>
                    </a:ln>
                  </pic:spPr>
                </pic:pic>
              </a:graphicData>
            </a:graphic>
          </wp:inline>
        </w:drawing>
      </w:r>
    </w:p>
    <w:p w:rsidR="00E4515A" w:rsidRPr="002155D4" w:rsidRDefault="00A56F5D" w:rsidP="00E4515A">
      <w:pPr>
        <w:spacing w:after="0" w:line="240" w:lineRule="auto"/>
        <w:ind w:left="495"/>
        <w:jc w:val="both"/>
        <w:rPr>
          <w:rFonts w:ascii="Times New Roman" w:hAnsi="Times New Roman" w:cs="Times New Roman"/>
          <w:sz w:val="20"/>
          <w:szCs w:val="20"/>
        </w:rPr>
      </w:pPr>
      <w:proofErr w:type="gramStart"/>
      <w:r w:rsidRPr="002155D4">
        <w:rPr>
          <w:rFonts w:ascii="TimesNewRoman" w:hAnsi="TimesNewRoman" w:cs="TimesNewRoman"/>
          <w:sz w:val="20"/>
          <w:szCs w:val="20"/>
        </w:rPr>
        <w:t>Figure</w:t>
      </w:r>
      <w:r w:rsidRPr="002155D4">
        <w:rPr>
          <w:rFonts w:ascii="Times New Roman" w:hAnsi="Times New Roman" w:cs="Times New Roman"/>
          <w:sz w:val="20"/>
          <w:szCs w:val="20"/>
        </w:rPr>
        <w:t xml:space="preserve"> </w:t>
      </w:r>
      <w:r w:rsidR="00E4515A" w:rsidRPr="002155D4">
        <w:rPr>
          <w:rFonts w:ascii="Times New Roman" w:hAnsi="Times New Roman" w:cs="Times New Roman"/>
          <w:sz w:val="20"/>
          <w:szCs w:val="20"/>
        </w:rPr>
        <w:t>1</w:t>
      </w:r>
      <w:r w:rsidR="00F675CC">
        <w:rPr>
          <w:rFonts w:ascii="Times New Roman" w:hAnsi="Times New Roman" w:cs="Times New Roman"/>
          <w:sz w:val="20"/>
          <w:szCs w:val="20"/>
        </w:rPr>
        <w:t>8</w:t>
      </w:r>
      <w:r w:rsidR="00E4515A" w:rsidRPr="002155D4">
        <w:rPr>
          <w:rFonts w:ascii="Times New Roman" w:hAnsi="Times New Roman" w:cs="Times New Roman"/>
          <w:sz w:val="20"/>
          <w:szCs w:val="20"/>
        </w:rPr>
        <w:t>.</w:t>
      </w:r>
      <w:proofErr w:type="gramEnd"/>
      <w:r w:rsidR="00E4515A" w:rsidRPr="002155D4">
        <w:rPr>
          <w:rFonts w:ascii="Times New Roman" w:hAnsi="Times New Roman" w:cs="Times New Roman"/>
          <w:sz w:val="20"/>
          <w:szCs w:val="20"/>
        </w:rPr>
        <w:t xml:space="preserve"> Active </w:t>
      </w:r>
      <w:proofErr w:type="gramStart"/>
      <w:r w:rsidR="00E4515A" w:rsidRPr="002155D4">
        <w:rPr>
          <w:rFonts w:ascii="Times New Roman" w:hAnsi="Times New Roman" w:cs="Times New Roman"/>
          <w:sz w:val="20"/>
          <w:szCs w:val="20"/>
        </w:rPr>
        <w:t>Power(</w:t>
      </w:r>
      <w:proofErr w:type="gramEnd"/>
      <w:r w:rsidR="00E4515A" w:rsidRPr="002155D4">
        <w:rPr>
          <w:rFonts w:ascii="Times New Roman" w:hAnsi="Times New Roman" w:cs="Times New Roman"/>
          <w:sz w:val="20"/>
          <w:szCs w:val="20"/>
        </w:rPr>
        <w:t>P) and Reactive Power(Q)   flow of  model during refining.</w:t>
      </w:r>
    </w:p>
    <w:p w:rsidR="00E4515A" w:rsidRPr="002155D4" w:rsidRDefault="00E4515A" w:rsidP="00E4515A">
      <w:pPr>
        <w:spacing w:after="0" w:line="240" w:lineRule="auto"/>
        <w:ind w:left="495"/>
        <w:rPr>
          <w:rFonts w:ascii="Times New Roman" w:hAnsi="Times New Roman" w:cs="Times New Roman"/>
          <w:sz w:val="20"/>
          <w:szCs w:val="20"/>
        </w:rPr>
      </w:pPr>
    </w:p>
    <w:p w:rsidR="00BE322E" w:rsidRPr="002155D4" w:rsidRDefault="00BE322E" w:rsidP="00BE322E">
      <w:pPr>
        <w:spacing w:after="160" w:line="259" w:lineRule="auto"/>
        <w:rPr>
          <w:rFonts w:ascii="Times New Roman" w:hAnsi="Times New Roman" w:cs="Times New Roman"/>
          <w:sz w:val="20"/>
          <w:szCs w:val="20"/>
        </w:rPr>
      </w:pPr>
    </w:p>
    <w:p w:rsidR="00D552F1" w:rsidRPr="00C03266" w:rsidRDefault="00C03266" w:rsidP="00BE322E">
      <w:pPr>
        <w:spacing w:after="160" w:line="259" w:lineRule="auto"/>
        <w:rPr>
          <w:rFonts w:ascii="Times New Roman" w:hAnsi="Times New Roman" w:cs="Times New Roman"/>
          <w:b/>
          <w:sz w:val="20"/>
          <w:szCs w:val="20"/>
        </w:rPr>
      </w:pPr>
      <w:r w:rsidRPr="00C03266">
        <w:rPr>
          <w:rFonts w:ascii="Times New Roman" w:hAnsi="Times New Roman" w:cs="Times New Roman"/>
          <w:b/>
          <w:sz w:val="20"/>
          <w:szCs w:val="20"/>
        </w:rPr>
        <w:t>v</w:t>
      </w:r>
      <w:r w:rsidR="00DD3C73" w:rsidRPr="00C03266">
        <w:rPr>
          <w:rFonts w:ascii="Times New Roman" w:hAnsi="Times New Roman" w:cs="Times New Roman"/>
          <w:b/>
          <w:sz w:val="20"/>
          <w:szCs w:val="20"/>
        </w:rPr>
        <w:t xml:space="preserve">) </w:t>
      </w:r>
      <w:r w:rsidRPr="00C03266">
        <w:rPr>
          <w:rFonts w:ascii="Times New Roman" w:hAnsi="Times New Roman" w:cs="Times New Roman"/>
          <w:b/>
          <w:sz w:val="20"/>
          <w:szCs w:val="20"/>
        </w:rPr>
        <w:t>FFT ANALYSIS OF ARC VOLTAGE WAVEFORM</w:t>
      </w:r>
    </w:p>
    <w:p w:rsidR="00D552F1" w:rsidRPr="002155D4" w:rsidRDefault="00D552F1" w:rsidP="00C0266B">
      <w:pPr>
        <w:spacing w:after="160" w:line="259" w:lineRule="auto"/>
        <w:rPr>
          <w:rFonts w:ascii="Times New Roman" w:hAnsi="Times New Roman" w:cs="Times New Roman"/>
          <w:b/>
          <w:sz w:val="20"/>
          <w:szCs w:val="20"/>
        </w:rPr>
      </w:pPr>
      <w:r w:rsidRPr="002155D4">
        <w:rPr>
          <w:noProof/>
          <w:sz w:val="20"/>
          <w:szCs w:val="20"/>
        </w:rPr>
        <w:drawing>
          <wp:inline distT="0" distB="0" distL="0" distR="0">
            <wp:extent cx="2857500" cy="1590675"/>
            <wp:effectExtent l="1905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srcRect/>
                    <a:stretch>
                      <a:fillRect/>
                    </a:stretch>
                  </pic:blipFill>
                  <pic:spPr bwMode="auto">
                    <a:xfrm>
                      <a:off x="0" y="0"/>
                      <a:ext cx="2857500" cy="1590675"/>
                    </a:xfrm>
                    <a:prstGeom prst="rect">
                      <a:avLst/>
                    </a:prstGeom>
                    <a:noFill/>
                    <a:ln w="9525">
                      <a:noFill/>
                      <a:miter lim="800000"/>
                      <a:headEnd/>
                      <a:tailEnd/>
                    </a:ln>
                  </pic:spPr>
                </pic:pic>
              </a:graphicData>
            </a:graphic>
          </wp:inline>
        </w:drawing>
      </w:r>
    </w:p>
    <w:p w:rsidR="00B92799" w:rsidRPr="002155D4" w:rsidRDefault="00A56F5D" w:rsidP="00B92799">
      <w:pPr>
        <w:spacing w:after="0" w:line="240" w:lineRule="auto"/>
        <w:ind w:left="495"/>
        <w:jc w:val="both"/>
        <w:rPr>
          <w:rFonts w:ascii="Times New Roman" w:hAnsi="Times New Roman" w:cs="Times New Roman"/>
          <w:noProof/>
          <w:sz w:val="20"/>
          <w:szCs w:val="20"/>
        </w:rPr>
      </w:pPr>
      <w:proofErr w:type="gramStart"/>
      <w:r w:rsidRPr="002155D4">
        <w:rPr>
          <w:rFonts w:ascii="TimesNewRoman" w:hAnsi="TimesNewRoman" w:cs="TimesNewRoman"/>
          <w:sz w:val="20"/>
          <w:szCs w:val="20"/>
        </w:rPr>
        <w:t>Figure</w:t>
      </w:r>
      <w:r>
        <w:rPr>
          <w:rFonts w:ascii="Times New Roman" w:hAnsi="Times New Roman" w:cs="Times New Roman"/>
          <w:sz w:val="20"/>
          <w:szCs w:val="20"/>
        </w:rPr>
        <w:t xml:space="preserve"> </w:t>
      </w:r>
      <w:r w:rsidR="00F675CC">
        <w:rPr>
          <w:rFonts w:ascii="Times New Roman" w:hAnsi="Times New Roman" w:cs="Times New Roman"/>
          <w:sz w:val="20"/>
          <w:szCs w:val="20"/>
        </w:rPr>
        <w:t>19</w:t>
      </w:r>
      <w:r w:rsidR="00B92799" w:rsidRPr="002155D4">
        <w:rPr>
          <w:rFonts w:ascii="Times New Roman" w:hAnsi="Times New Roman" w:cs="Times New Roman"/>
          <w:sz w:val="20"/>
          <w:szCs w:val="20"/>
        </w:rPr>
        <w:t>.</w:t>
      </w:r>
      <w:proofErr w:type="gramEnd"/>
      <w:r w:rsidR="00B92799" w:rsidRPr="002155D4">
        <w:rPr>
          <w:rFonts w:ascii="Times New Roman" w:hAnsi="Times New Roman" w:cs="Times New Roman"/>
          <w:sz w:val="20"/>
          <w:szCs w:val="20"/>
        </w:rPr>
        <w:t xml:space="preserve"> FFT Analysis of Arc Voltage waveform during refining</w:t>
      </w:r>
    </w:p>
    <w:p w:rsidR="00B92799" w:rsidRPr="002155D4" w:rsidRDefault="00B92799" w:rsidP="00301F08">
      <w:pPr>
        <w:pStyle w:val="ListParagraph"/>
        <w:spacing w:after="160" w:line="259" w:lineRule="auto"/>
        <w:rPr>
          <w:rFonts w:ascii="Times New Roman" w:hAnsi="Times New Roman" w:cs="Times New Roman"/>
          <w:noProof/>
          <w:sz w:val="20"/>
          <w:szCs w:val="20"/>
        </w:rPr>
      </w:pPr>
    </w:p>
    <w:p w:rsidR="00301F08" w:rsidRPr="00C03266" w:rsidRDefault="00C03266" w:rsidP="00BE322E">
      <w:pPr>
        <w:spacing w:after="160" w:line="259" w:lineRule="auto"/>
        <w:rPr>
          <w:rFonts w:ascii="Times New Roman" w:hAnsi="Times New Roman" w:cs="Times New Roman"/>
          <w:b/>
          <w:sz w:val="20"/>
          <w:szCs w:val="20"/>
        </w:rPr>
      </w:pPr>
      <w:r w:rsidRPr="00C03266">
        <w:rPr>
          <w:rFonts w:ascii="Times New Roman" w:hAnsi="Times New Roman" w:cs="Times New Roman"/>
          <w:b/>
          <w:noProof/>
          <w:sz w:val="20"/>
          <w:szCs w:val="20"/>
        </w:rPr>
        <w:t>vi</w:t>
      </w:r>
      <w:r w:rsidR="00301F08" w:rsidRPr="00C03266">
        <w:rPr>
          <w:rFonts w:ascii="Times New Roman" w:hAnsi="Times New Roman" w:cs="Times New Roman"/>
          <w:b/>
          <w:noProof/>
          <w:sz w:val="20"/>
          <w:szCs w:val="20"/>
        </w:rPr>
        <w:t>)</w:t>
      </w:r>
      <w:r w:rsidR="00301F08" w:rsidRPr="00C03266">
        <w:rPr>
          <w:rFonts w:ascii="Times New Roman" w:hAnsi="Times New Roman" w:cs="Times New Roman"/>
          <w:b/>
          <w:sz w:val="20"/>
          <w:szCs w:val="20"/>
        </w:rPr>
        <w:t xml:space="preserve"> </w:t>
      </w:r>
      <w:r w:rsidRPr="00C03266">
        <w:rPr>
          <w:rFonts w:ascii="Times New Roman" w:hAnsi="Times New Roman" w:cs="Times New Roman"/>
          <w:b/>
          <w:sz w:val="20"/>
          <w:szCs w:val="20"/>
        </w:rPr>
        <w:t>FFT ANALYSIS OF ARC CURRENT WAVEFORM</w:t>
      </w:r>
    </w:p>
    <w:p w:rsidR="00254561" w:rsidRPr="002155D4" w:rsidRDefault="00301F08" w:rsidP="0076243B">
      <w:pPr>
        <w:spacing w:after="0" w:line="240" w:lineRule="auto"/>
        <w:jc w:val="both"/>
        <w:rPr>
          <w:rFonts w:ascii="Times New Roman" w:hAnsi="Times New Roman" w:cs="Times New Roman"/>
          <w:noProof/>
          <w:sz w:val="20"/>
          <w:szCs w:val="20"/>
        </w:rPr>
      </w:pPr>
      <w:r w:rsidRPr="002155D4">
        <w:rPr>
          <w:rFonts w:ascii="Times New Roman" w:hAnsi="Times New Roman" w:cs="Times New Roman"/>
          <w:noProof/>
          <w:color w:val="FFFFFF" w:themeColor="background1"/>
          <w:sz w:val="20"/>
          <w:szCs w:val="20"/>
        </w:rPr>
        <w:t xml:space="preserve">   </w:t>
      </w:r>
      <w:r w:rsidRPr="002155D4">
        <w:rPr>
          <w:rFonts w:ascii="Times New Roman" w:hAnsi="Times New Roman" w:cs="Times New Roman"/>
          <w:noProof/>
          <w:sz w:val="20"/>
          <w:szCs w:val="20"/>
        </w:rPr>
        <w:drawing>
          <wp:inline distT="0" distB="0" distL="0" distR="0">
            <wp:extent cx="2857500" cy="1809750"/>
            <wp:effectExtent l="19050" t="0" r="0"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srcRect/>
                    <a:stretch>
                      <a:fillRect/>
                    </a:stretch>
                  </pic:blipFill>
                  <pic:spPr bwMode="auto">
                    <a:xfrm>
                      <a:off x="0" y="0"/>
                      <a:ext cx="2857500" cy="1809750"/>
                    </a:xfrm>
                    <a:prstGeom prst="rect">
                      <a:avLst/>
                    </a:prstGeom>
                    <a:noFill/>
                    <a:ln w="9525">
                      <a:noFill/>
                      <a:miter lim="800000"/>
                      <a:headEnd/>
                      <a:tailEnd/>
                    </a:ln>
                  </pic:spPr>
                </pic:pic>
              </a:graphicData>
            </a:graphic>
          </wp:inline>
        </w:drawing>
      </w:r>
    </w:p>
    <w:p w:rsidR="00AE2155" w:rsidRPr="002155D4" w:rsidRDefault="00AE2155" w:rsidP="0076243B">
      <w:pPr>
        <w:spacing w:after="0" w:line="240" w:lineRule="auto"/>
        <w:jc w:val="both"/>
        <w:rPr>
          <w:rFonts w:ascii="Times New Roman" w:hAnsi="Times New Roman" w:cs="Times New Roman"/>
          <w:noProof/>
          <w:sz w:val="20"/>
          <w:szCs w:val="20"/>
        </w:rPr>
      </w:pPr>
    </w:p>
    <w:p w:rsidR="00B92799" w:rsidRPr="002155D4" w:rsidRDefault="00A56F5D" w:rsidP="00B92799">
      <w:pPr>
        <w:spacing w:after="0" w:line="240" w:lineRule="auto"/>
        <w:ind w:left="495"/>
        <w:jc w:val="both"/>
        <w:rPr>
          <w:rFonts w:ascii="Times New Roman" w:hAnsi="Times New Roman" w:cs="Times New Roman"/>
          <w:noProof/>
          <w:sz w:val="20"/>
          <w:szCs w:val="20"/>
        </w:rPr>
      </w:pPr>
      <w:r w:rsidRPr="002155D4">
        <w:rPr>
          <w:rFonts w:ascii="TimesNewRoman" w:hAnsi="TimesNewRoman" w:cs="TimesNewRoman"/>
          <w:sz w:val="20"/>
          <w:szCs w:val="20"/>
        </w:rPr>
        <w:t>Figure</w:t>
      </w:r>
      <w:r w:rsidR="00B92799" w:rsidRPr="002155D4">
        <w:rPr>
          <w:rFonts w:ascii="Times New Roman" w:hAnsi="Times New Roman" w:cs="Times New Roman"/>
          <w:sz w:val="20"/>
          <w:szCs w:val="20"/>
        </w:rPr>
        <w:t>.</w:t>
      </w:r>
      <w:r w:rsidR="00F675CC">
        <w:rPr>
          <w:rFonts w:ascii="Times New Roman" w:hAnsi="Times New Roman" w:cs="Times New Roman"/>
          <w:sz w:val="20"/>
          <w:szCs w:val="20"/>
        </w:rPr>
        <w:t>20</w:t>
      </w:r>
      <w:r w:rsidR="00B92799" w:rsidRPr="002155D4">
        <w:rPr>
          <w:rFonts w:ascii="Times New Roman" w:hAnsi="Times New Roman" w:cs="Times New Roman"/>
          <w:sz w:val="20"/>
          <w:szCs w:val="20"/>
        </w:rPr>
        <w:t>. FFT Analysis of Arc Current waveform during refining</w:t>
      </w:r>
    </w:p>
    <w:p w:rsidR="00DF3D3A" w:rsidRPr="00C03266" w:rsidRDefault="00DF3D3A" w:rsidP="00AE2155">
      <w:pPr>
        <w:pStyle w:val="Default"/>
        <w:rPr>
          <w:b/>
          <w:sz w:val="20"/>
          <w:szCs w:val="20"/>
        </w:rPr>
      </w:pPr>
    </w:p>
    <w:p w:rsidR="000864D4" w:rsidRDefault="000864D4" w:rsidP="00C03266">
      <w:pPr>
        <w:pStyle w:val="Default"/>
        <w:jc w:val="both"/>
        <w:rPr>
          <w:b/>
          <w:sz w:val="20"/>
          <w:szCs w:val="20"/>
        </w:rPr>
      </w:pPr>
    </w:p>
    <w:p w:rsidR="00AE2155" w:rsidRPr="00C03266" w:rsidRDefault="00C03266" w:rsidP="00C03266">
      <w:pPr>
        <w:pStyle w:val="Default"/>
        <w:jc w:val="both"/>
        <w:rPr>
          <w:b/>
          <w:sz w:val="20"/>
          <w:szCs w:val="20"/>
        </w:rPr>
      </w:pPr>
      <w:r w:rsidRPr="00C03266">
        <w:rPr>
          <w:b/>
          <w:sz w:val="20"/>
          <w:szCs w:val="20"/>
        </w:rPr>
        <w:t xml:space="preserve">vii)  FFT ANALYSIS OF VOLTAGE (PCC) WAVEFORM </w:t>
      </w:r>
    </w:p>
    <w:p w:rsidR="00AE2155" w:rsidRPr="00C03266" w:rsidRDefault="00AE2155" w:rsidP="0076243B">
      <w:pPr>
        <w:spacing w:after="0" w:line="240" w:lineRule="auto"/>
        <w:jc w:val="both"/>
        <w:rPr>
          <w:rFonts w:ascii="Times New Roman" w:hAnsi="Times New Roman" w:cs="Times New Roman"/>
          <w:b/>
          <w:noProof/>
          <w:sz w:val="20"/>
          <w:szCs w:val="20"/>
        </w:rPr>
      </w:pPr>
    </w:p>
    <w:p w:rsidR="00AE2155" w:rsidRPr="002155D4" w:rsidRDefault="00AE2155" w:rsidP="0076243B">
      <w:pPr>
        <w:spacing w:after="0" w:line="240" w:lineRule="auto"/>
        <w:jc w:val="both"/>
        <w:rPr>
          <w:rFonts w:ascii="Times New Roman" w:hAnsi="Times New Roman" w:cs="Times New Roman"/>
          <w:noProof/>
          <w:sz w:val="20"/>
          <w:szCs w:val="20"/>
        </w:rPr>
      </w:pPr>
      <w:r w:rsidRPr="002155D4">
        <w:rPr>
          <w:rFonts w:ascii="Times New Roman" w:hAnsi="Times New Roman" w:cs="Times New Roman"/>
          <w:noProof/>
          <w:sz w:val="20"/>
          <w:szCs w:val="20"/>
        </w:rPr>
        <w:lastRenderedPageBreak/>
        <w:drawing>
          <wp:inline distT="0" distB="0" distL="0" distR="0">
            <wp:extent cx="2800350" cy="1543050"/>
            <wp:effectExtent l="19050" t="0" r="0"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srcRect/>
                    <a:stretch>
                      <a:fillRect/>
                    </a:stretch>
                  </pic:blipFill>
                  <pic:spPr bwMode="auto">
                    <a:xfrm>
                      <a:off x="0" y="0"/>
                      <a:ext cx="2800350" cy="1543050"/>
                    </a:xfrm>
                    <a:prstGeom prst="rect">
                      <a:avLst/>
                    </a:prstGeom>
                    <a:noFill/>
                    <a:ln w="9525">
                      <a:noFill/>
                      <a:miter lim="800000"/>
                      <a:headEnd/>
                      <a:tailEnd/>
                    </a:ln>
                  </pic:spPr>
                </pic:pic>
              </a:graphicData>
            </a:graphic>
          </wp:inline>
        </w:drawing>
      </w:r>
    </w:p>
    <w:p w:rsidR="00395822" w:rsidRPr="002155D4" w:rsidRDefault="00395822" w:rsidP="0076243B">
      <w:pPr>
        <w:spacing w:after="0" w:line="240" w:lineRule="auto"/>
        <w:jc w:val="both"/>
        <w:rPr>
          <w:rFonts w:ascii="Times New Roman" w:hAnsi="Times New Roman" w:cs="Times New Roman"/>
          <w:sz w:val="20"/>
          <w:szCs w:val="20"/>
        </w:rPr>
      </w:pPr>
      <w:r w:rsidRPr="002155D4">
        <w:rPr>
          <w:rFonts w:ascii="Times New Roman" w:hAnsi="Times New Roman" w:cs="Times New Roman"/>
          <w:sz w:val="20"/>
          <w:szCs w:val="20"/>
        </w:rPr>
        <w:t xml:space="preserve"> </w:t>
      </w:r>
    </w:p>
    <w:p w:rsidR="00301F08" w:rsidRPr="002155D4" w:rsidRDefault="00A56F5D" w:rsidP="00395822">
      <w:pPr>
        <w:spacing w:after="0" w:line="240" w:lineRule="auto"/>
        <w:jc w:val="both"/>
        <w:rPr>
          <w:rFonts w:ascii="Times New Roman" w:hAnsi="Times New Roman" w:cs="Times New Roman"/>
          <w:sz w:val="20"/>
          <w:szCs w:val="20"/>
        </w:rPr>
      </w:pPr>
      <w:r>
        <w:rPr>
          <w:rFonts w:ascii="TimesNewRoman" w:hAnsi="TimesNewRoman" w:cs="TimesNewRoman"/>
          <w:sz w:val="20"/>
          <w:szCs w:val="20"/>
        </w:rPr>
        <w:t xml:space="preserve">    </w:t>
      </w:r>
      <w:proofErr w:type="gramStart"/>
      <w:r w:rsidRPr="002155D4">
        <w:rPr>
          <w:rFonts w:ascii="TimesNewRoman" w:hAnsi="TimesNewRoman" w:cs="TimesNewRoman"/>
          <w:sz w:val="20"/>
          <w:szCs w:val="20"/>
        </w:rPr>
        <w:t>Figure</w:t>
      </w:r>
      <w:r>
        <w:rPr>
          <w:rFonts w:ascii="Times New Roman" w:hAnsi="Times New Roman" w:cs="Times New Roman"/>
          <w:sz w:val="20"/>
          <w:szCs w:val="20"/>
        </w:rPr>
        <w:t xml:space="preserve"> </w:t>
      </w:r>
      <w:r w:rsidR="00F675CC">
        <w:rPr>
          <w:rFonts w:ascii="Times New Roman" w:hAnsi="Times New Roman" w:cs="Times New Roman"/>
          <w:sz w:val="20"/>
          <w:szCs w:val="20"/>
        </w:rPr>
        <w:t>21</w:t>
      </w:r>
      <w:r w:rsidR="00395822" w:rsidRPr="002155D4">
        <w:rPr>
          <w:rFonts w:ascii="Times New Roman" w:hAnsi="Times New Roman" w:cs="Times New Roman"/>
          <w:sz w:val="20"/>
          <w:szCs w:val="20"/>
        </w:rPr>
        <w:t>.</w:t>
      </w:r>
      <w:proofErr w:type="gramEnd"/>
      <w:r w:rsidR="00395822" w:rsidRPr="002155D4">
        <w:rPr>
          <w:sz w:val="20"/>
          <w:szCs w:val="20"/>
        </w:rPr>
        <w:t xml:space="preserve"> </w:t>
      </w:r>
      <w:proofErr w:type="gramStart"/>
      <w:r w:rsidR="00395822" w:rsidRPr="002155D4">
        <w:rPr>
          <w:rFonts w:ascii="Times New Roman" w:hAnsi="Times New Roman" w:cs="Times New Roman"/>
          <w:sz w:val="20"/>
          <w:szCs w:val="20"/>
        </w:rPr>
        <w:t xml:space="preserve">FFT Analysis of Voltage (VPCC) </w:t>
      </w:r>
      <w:r w:rsidR="0088596C" w:rsidRPr="002155D4">
        <w:rPr>
          <w:rFonts w:ascii="Times New Roman" w:hAnsi="Times New Roman" w:cs="Times New Roman"/>
          <w:sz w:val="20"/>
          <w:szCs w:val="20"/>
        </w:rPr>
        <w:t xml:space="preserve">     </w:t>
      </w:r>
      <w:r>
        <w:rPr>
          <w:rFonts w:ascii="Times New Roman" w:hAnsi="Times New Roman" w:cs="Times New Roman"/>
          <w:sz w:val="20"/>
          <w:szCs w:val="20"/>
        </w:rPr>
        <w:t xml:space="preserve">  </w:t>
      </w:r>
      <w:r w:rsidR="00395822" w:rsidRPr="002155D4">
        <w:rPr>
          <w:rFonts w:ascii="Times New Roman" w:hAnsi="Times New Roman" w:cs="Times New Roman"/>
          <w:sz w:val="20"/>
          <w:szCs w:val="20"/>
        </w:rPr>
        <w:t>Waveform during refining.</w:t>
      </w:r>
      <w:proofErr w:type="gramEnd"/>
    </w:p>
    <w:p w:rsidR="00395822" w:rsidRPr="002155D4" w:rsidRDefault="00395822" w:rsidP="00395822">
      <w:pPr>
        <w:spacing w:after="0" w:line="240" w:lineRule="auto"/>
        <w:jc w:val="both"/>
        <w:rPr>
          <w:rFonts w:ascii="Times New Roman" w:hAnsi="Times New Roman" w:cs="Times New Roman"/>
          <w:sz w:val="20"/>
          <w:szCs w:val="20"/>
        </w:rPr>
      </w:pPr>
    </w:p>
    <w:p w:rsidR="00CA7CB6" w:rsidRPr="00C03266" w:rsidRDefault="00C03266" w:rsidP="0076243B">
      <w:pPr>
        <w:spacing w:after="0" w:line="240" w:lineRule="auto"/>
        <w:jc w:val="both"/>
        <w:rPr>
          <w:rFonts w:ascii="Times New Roman" w:hAnsi="Times New Roman" w:cs="Times New Roman"/>
          <w:b/>
          <w:sz w:val="20"/>
          <w:szCs w:val="20"/>
        </w:rPr>
      </w:pPr>
      <w:r w:rsidRPr="00C03266">
        <w:rPr>
          <w:rFonts w:ascii="Times New Roman" w:hAnsi="Times New Roman" w:cs="Times New Roman"/>
          <w:b/>
          <w:sz w:val="20"/>
          <w:szCs w:val="20"/>
        </w:rPr>
        <w:t>vii)  FFT ANALYSIS OF VOLTAGE (VPCC) WAVEFORM</w:t>
      </w:r>
    </w:p>
    <w:p w:rsidR="00395822" w:rsidRPr="002155D4" w:rsidRDefault="00395822" w:rsidP="0076243B">
      <w:pPr>
        <w:spacing w:after="0" w:line="240" w:lineRule="auto"/>
        <w:jc w:val="both"/>
        <w:rPr>
          <w:rFonts w:ascii="Times New Roman" w:hAnsi="Times New Roman" w:cs="Times New Roman"/>
          <w:sz w:val="20"/>
          <w:szCs w:val="20"/>
        </w:rPr>
      </w:pPr>
    </w:p>
    <w:p w:rsidR="00CA7CB6" w:rsidRPr="002155D4" w:rsidRDefault="003C11D3" w:rsidP="0076243B">
      <w:pPr>
        <w:spacing w:after="0" w:line="240" w:lineRule="auto"/>
        <w:jc w:val="both"/>
        <w:rPr>
          <w:rFonts w:ascii="Times New Roman" w:hAnsi="Times New Roman" w:cs="Times New Roman"/>
          <w:noProof/>
          <w:sz w:val="20"/>
          <w:szCs w:val="20"/>
        </w:rPr>
      </w:pPr>
      <w:r w:rsidRPr="002155D4">
        <w:rPr>
          <w:rFonts w:ascii="Times New Roman" w:hAnsi="Times New Roman" w:cs="Times New Roman"/>
          <w:noProof/>
          <w:sz w:val="20"/>
          <w:szCs w:val="20"/>
        </w:rPr>
        <w:drawing>
          <wp:inline distT="0" distB="0" distL="0" distR="0">
            <wp:extent cx="2638425" cy="1562100"/>
            <wp:effectExtent l="19050" t="0" r="9525"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srcRect/>
                    <a:stretch>
                      <a:fillRect/>
                    </a:stretch>
                  </pic:blipFill>
                  <pic:spPr bwMode="auto">
                    <a:xfrm>
                      <a:off x="0" y="0"/>
                      <a:ext cx="2638425" cy="1562100"/>
                    </a:xfrm>
                    <a:prstGeom prst="rect">
                      <a:avLst/>
                    </a:prstGeom>
                    <a:noFill/>
                    <a:ln w="9525">
                      <a:noFill/>
                      <a:miter lim="800000"/>
                      <a:headEnd/>
                      <a:tailEnd/>
                    </a:ln>
                  </pic:spPr>
                </pic:pic>
              </a:graphicData>
            </a:graphic>
          </wp:inline>
        </w:drawing>
      </w:r>
    </w:p>
    <w:p w:rsidR="00AF0641" w:rsidRPr="002155D4" w:rsidRDefault="00AF0641" w:rsidP="0076243B">
      <w:pPr>
        <w:spacing w:after="0" w:line="240" w:lineRule="auto"/>
        <w:jc w:val="both"/>
        <w:rPr>
          <w:rFonts w:ascii="Times New Roman" w:hAnsi="Times New Roman" w:cs="Times New Roman"/>
          <w:noProof/>
          <w:sz w:val="20"/>
          <w:szCs w:val="20"/>
        </w:rPr>
      </w:pPr>
    </w:p>
    <w:p w:rsidR="00AF0641" w:rsidRPr="002155D4" w:rsidRDefault="00A56F5D" w:rsidP="00AF0641">
      <w:pPr>
        <w:spacing w:after="0" w:line="240" w:lineRule="auto"/>
        <w:jc w:val="both"/>
        <w:rPr>
          <w:rFonts w:ascii="Times New Roman" w:hAnsi="Times New Roman" w:cs="Times New Roman"/>
          <w:sz w:val="20"/>
          <w:szCs w:val="20"/>
        </w:rPr>
      </w:pPr>
      <w:proofErr w:type="gramStart"/>
      <w:r w:rsidRPr="002155D4">
        <w:rPr>
          <w:rFonts w:ascii="TimesNewRoman" w:hAnsi="TimesNewRoman" w:cs="TimesNewRoman"/>
          <w:sz w:val="20"/>
          <w:szCs w:val="20"/>
        </w:rPr>
        <w:t>Figure</w:t>
      </w:r>
      <w:r>
        <w:rPr>
          <w:rFonts w:ascii="Times New Roman" w:hAnsi="Times New Roman" w:cs="Times New Roman"/>
          <w:sz w:val="20"/>
          <w:szCs w:val="20"/>
        </w:rPr>
        <w:t xml:space="preserve"> </w:t>
      </w:r>
      <w:r w:rsidR="00F675CC">
        <w:rPr>
          <w:rFonts w:ascii="Times New Roman" w:hAnsi="Times New Roman" w:cs="Times New Roman"/>
          <w:sz w:val="20"/>
          <w:szCs w:val="20"/>
        </w:rPr>
        <w:t>22</w:t>
      </w:r>
      <w:r w:rsidR="002155D4">
        <w:rPr>
          <w:rFonts w:ascii="Times New Roman" w:hAnsi="Times New Roman" w:cs="Times New Roman"/>
          <w:sz w:val="20"/>
          <w:szCs w:val="20"/>
        </w:rPr>
        <w:t>.</w:t>
      </w:r>
      <w:proofErr w:type="gramEnd"/>
      <w:r w:rsidR="00AF0641" w:rsidRPr="002155D4">
        <w:rPr>
          <w:rFonts w:ascii="Times New Roman" w:hAnsi="Times New Roman" w:cs="Times New Roman"/>
          <w:sz w:val="20"/>
          <w:szCs w:val="20"/>
        </w:rPr>
        <w:t xml:space="preserve">  Simulated harmonic content of Voltage </w:t>
      </w:r>
      <w:proofErr w:type="spellStart"/>
      <w:r w:rsidR="00AF0641" w:rsidRPr="002155D4">
        <w:rPr>
          <w:rFonts w:ascii="Times New Roman" w:hAnsi="Times New Roman" w:cs="Times New Roman"/>
          <w:sz w:val="20"/>
          <w:szCs w:val="20"/>
        </w:rPr>
        <w:t>Vpcc</w:t>
      </w:r>
      <w:proofErr w:type="spellEnd"/>
      <w:r w:rsidR="00AF0641" w:rsidRPr="002155D4">
        <w:rPr>
          <w:rFonts w:ascii="Times New Roman" w:hAnsi="Times New Roman" w:cs="Times New Roman"/>
          <w:sz w:val="20"/>
          <w:szCs w:val="20"/>
        </w:rPr>
        <w:t xml:space="preserve"> </w:t>
      </w:r>
    </w:p>
    <w:p w:rsidR="00304AB4" w:rsidRPr="002155D4" w:rsidRDefault="00304AB4" w:rsidP="00AF0641">
      <w:pPr>
        <w:spacing w:after="0" w:line="240" w:lineRule="auto"/>
        <w:jc w:val="both"/>
        <w:rPr>
          <w:rFonts w:ascii="Times New Roman" w:hAnsi="Times New Roman" w:cs="Times New Roman"/>
          <w:b/>
          <w:sz w:val="20"/>
          <w:szCs w:val="20"/>
        </w:rPr>
      </w:pPr>
    </w:p>
    <w:p w:rsidR="00AF0641" w:rsidRPr="002155D4" w:rsidRDefault="00AF0641" w:rsidP="00AF0641">
      <w:pPr>
        <w:spacing w:after="0" w:line="240" w:lineRule="auto"/>
        <w:jc w:val="both"/>
        <w:rPr>
          <w:rFonts w:ascii="Times New Roman" w:hAnsi="Times New Roman" w:cs="Times New Roman"/>
          <w:sz w:val="20"/>
          <w:szCs w:val="20"/>
        </w:rPr>
      </w:pPr>
      <w:proofErr w:type="gramStart"/>
      <w:r w:rsidRPr="002155D4">
        <w:rPr>
          <w:rFonts w:ascii="Times New Roman" w:hAnsi="Times New Roman" w:cs="Times New Roman"/>
          <w:b/>
          <w:sz w:val="20"/>
          <w:szCs w:val="20"/>
        </w:rPr>
        <w:t>Table</w:t>
      </w:r>
      <w:r w:rsidR="0003481F" w:rsidRPr="002155D4">
        <w:rPr>
          <w:rFonts w:ascii="Times New Roman" w:hAnsi="Times New Roman" w:cs="Times New Roman"/>
          <w:b/>
          <w:sz w:val="20"/>
          <w:szCs w:val="20"/>
        </w:rPr>
        <w:t xml:space="preserve"> 5</w:t>
      </w:r>
      <w:r w:rsidRPr="002155D4">
        <w:rPr>
          <w:rFonts w:ascii="Times New Roman" w:hAnsi="Times New Roman" w:cs="Times New Roman"/>
          <w:b/>
          <w:sz w:val="20"/>
          <w:szCs w:val="20"/>
        </w:rPr>
        <w:t>.</w:t>
      </w:r>
      <w:proofErr w:type="gramEnd"/>
      <w:r w:rsidRPr="002155D4">
        <w:rPr>
          <w:rFonts w:ascii="Times New Roman" w:hAnsi="Times New Roman" w:cs="Times New Roman"/>
          <w:sz w:val="20"/>
          <w:szCs w:val="20"/>
        </w:rPr>
        <w:t xml:space="preserve"> </w:t>
      </w:r>
      <w:proofErr w:type="gramStart"/>
      <w:r w:rsidRPr="002155D4">
        <w:rPr>
          <w:rFonts w:ascii="Times New Roman" w:hAnsi="Times New Roman" w:cs="Times New Roman"/>
          <w:sz w:val="20"/>
          <w:szCs w:val="20"/>
        </w:rPr>
        <w:t>Arc Voltage Harmonic content as a percentage of fundamental.</w:t>
      </w:r>
      <w:proofErr w:type="gramEnd"/>
    </w:p>
    <w:p w:rsidR="00AF0641" w:rsidRPr="002155D4" w:rsidRDefault="00AF0641" w:rsidP="00304AB4">
      <w:pPr>
        <w:spacing w:after="0" w:line="240" w:lineRule="auto"/>
        <w:jc w:val="center"/>
        <w:rPr>
          <w:rFonts w:ascii="Times New Roman" w:hAnsi="Times New Roman" w:cs="Times New Roman"/>
          <w:sz w:val="20"/>
          <w:szCs w:val="20"/>
        </w:rPr>
      </w:pPr>
    </w:p>
    <w:tbl>
      <w:tblPr>
        <w:tblStyle w:val="TableGrid"/>
        <w:tblW w:w="0" w:type="auto"/>
        <w:tblInd w:w="288" w:type="dxa"/>
        <w:tblLook w:val="04A0"/>
      </w:tblPr>
      <w:tblGrid>
        <w:gridCol w:w="1676"/>
        <w:gridCol w:w="2250"/>
      </w:tblGrid>
      <w:tr w:rsidR="00AF0641" w:rsidRPr="002155D4" w:rsidTr="00D46DAE">
        <w:trPr>
          <w:trHeight w:val="287"/>
        </w:trPr>
        <w:tc>
          <w:tcPr>
            <w:tcW w:w="1676" w:type="dxa"/>
          </w:tcPr>
          <w:p w:rsidR="00AF0641" w:rsidRPr="002155D4" w:rsidRDefault="00AF0641" w:rsidP="00304AB4">
            <w:pPr>
              <w:jc w:val="center"/>
              <w:rPr>
                <w:rFonts w:ascii="Times New Roman" w:hAnsi="Times New Roman" w:cs="Times New Roman"/>
                <w:sz w:val="20"/>
                <w:szCs w:val="20"/>
              </w:rPr>
            </w:pPr>
            <w:r w:rsidRPr="002155D4">
              <w:rPr>
                <w:rFonts w:ascii="Times New Roman" w:hAnsi="Times New Roman" w:cs="Times New Roman"/>
                <w:sz w:val="20"/>
                <w:szCs w:val="20"/>
              </w:rPr>
              <w:t>Harmonic</w:t>
            </w:r>
          </w:p>
        </w:tc>
        <w:tc>
          <w:tcPr>
            <w:tcW w:w="2250" w:type="dxa"/>
          </w:tcPr>
          <w:p w:rsidR="00AF0641" w:rsidRPr="002155D4" w:rsidRDefault="00AF0641" w:rsidP="00304AB4">
            <w:pPr>
              <w:jc w:val="center"/>
              <w:rPr>
                <w:rFonts w:ascii="Times New Roman" w:hAnsi="Times New Roman" w:cs="Times New Roman"/>
                <w:sz w:val="20"/>
                <w:szCs w:val="20"/>
              </w:rPr>
            </w:pPr>
            <w:r w:rsidRPr="002155D4">
              <w:rPr>
                <w:rFonts w:ascii="Times New Roman" w:hAnsi="Times New Roman" w:cs="Times New Roman"/>
                <w:sz w:val="20"/>
                <w:szCs w:val="20"/>
              </w:rPr>
              <w:t>Arc Furnace Model</w:t>
            </w:r>
          </w:p>
        </w:tc>
      </w:tr>
      <w:tr w:rsidR="00AF0641" w:rsidRPr="002155D4" w:rsidTr="003B1171">
        <w:trPr>
          <w:trHeight w:val="290"/>
        </w:trPr>
        <w:tc>
          <w:tcPr>
            <w:tcW w:w="1676"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Fundamental(V)</w:t>
            </w:r>
          </w:p>
        </w:tc>
        <w:tc>
          <w:tcPr>
            <w:tcW w:w="2250" w:type="dxa"/>
          </w:tcPr>
          <w:p w:rsidR="00AF0641" w:rsidRPr="002155D4" w:rsidRDefault="00304AB4" w:rsidP="00395822">
            <w:pPr>
              <w:jc w:val="center"/>
              <w:rPr>
                <w:rFonts w:ascii="Times New Roman" w:hAnsi="Times New Roman" w:cs="Times New Roman"/>
                <w:sz w:val="20"/>
                <w:szCs w:val="20"/>
              </w:rPr>
            </w:pPr>
            <w:r w:rsidRPr="002155D4">
              <w:rPr>
                <w:rFonts w:ascii="Times New Roman" w:hAnsi="Times New Roman" w:cs="Times New Roman"/>
                <w:sz w:val="20"/>
                <w:szCs w:val="20"/>
              </w:rPr>
              <w:t>407.38</w:t>
            </w:r>
          </w:p>
        </w:tc>
      </w:tr>
      <w:tr w:rsidR="00AF0641" w:rsidRPr="002155D4" w:rsidTr="003B1171">
        <w:trPr>
          <w:trHeight w:val="274"/>
        </w:trPr>
        <w:tc>
          <w:tcPr>
            <w:tcW w:w="1676"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3</w:t>
            </w:r>
            <w:r w:rsidRPr="002155D4">
              <w:rPr>
                <w:rFonts w:ascii="Times New Roman" w:hAnsi="Times New Roman" w:cs="Times New Roman"/>
                <w:sz w:val="20"/>
                <w:szCs w:val="20"/>
                <w:vertAlign w:val="superscript"/>
              </w:rPr>
              <w:t>rd</w:t>
            </w:r>
            <w:r w:rsidRPr="002155D4">
              <w:rPr>
                <w:rFonts w:ascii="Times New Roman" w:hAnsi="Times New Roman" w:cs="Times New Roman"/>
                <w:sz w:val="20"/>
                <w:szCs w:val="20"/>
              </w:rPr>
              <w:t xml:space="preserve"> (%)</w:t>
            </w:r>
          </w:p>
        </w:tc>
        <w:tc>
          <w:tcPr>
            <w:tcW w:w="2250" w:type="dxa"/>
          </w:tcPr>
          <w:p w:rsidR="00AF0641" w:rsidRPr="002155D4" w:rsidRDefault="00304AB4" w:rsidP="00395822">
            <w:pPr>
              <w:jc w:val="center"/>
              <w:rPr>
                <w:rFonts w:ascii="Times New Roman" w:hAnsi="Times New Roman" w:cs="Times New Roman"/>
                <w:sz w:val="20"/>
                <w:szCs w:val="20"/>
              </w:rPr>
            </w:pPr>
            <w:r w:rsidRPr="002155D4">
              <w:rPr>
                <w:rFonts w:ascii="Times New Roman" w:hAnsi="Times New Roman" w:cs="Times New Roman"/>
                <w:sz w:val="20"/>
                <w:szCs w:val="20"/>
              </w:rPr>
              <w:t>90.93</w:t>
            </w:r>
          </w:p>
        </w:tc>
      </w:tr>
      <w:tr w:rsidR="00AF0641" w:rsidRPr="002155D4" w:rsidTr="003B1171">
        <w:trPr>
          <w:trHeight w:val="290"/>
        </w:trPr>
        <w:tc>
          <w:tcPr>
            <w:tcW w:w="1676"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5</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 xml:space="preserve"> (%)</w:t>
            </w:r>
          </w:p>
        </w:tc>
        <w:tc>
          <w:tcPr>
            <w:tcW w:w="2250" w:type="dxa"/>
          </w:tcPr>
          <w:p w:rsidR="00AF0641" w:rsidRPr="002155D4" w:rsidRDefault="00304AB4" w:rsidP="00395822">
            <w:pPr>
              <w:jc w:val="center"/>
              <w:rPr>
                <w:rFonts w:ascii="Times New Roman" w:hAnsi="Times New Roman" w:cs="Times New Roman"/>
                <w:sz w:val="20"/>
                <w:szCs w:val="20"/>
              </w:rPr>
            </w:pPr>
            <w:r w:rsidRPr="002155D4">
              <w:rPr>
                <w:rFonts w:ascii="Times New Roman" w:hAnsi="Times New Roman" w:cs="Times New Roman"/>
                <w:sz w:val="20"/>
                <w:szCs w:val="20"/>
              </w:rPr>
              <w:t>29.75</w:t>
            </w:r>
          </w:p>
        </w:tc>
      </w:tr>
      <w:tr w:rsidR="00AF0641" w:rsidRPr="002155D4" w:rsidTr="003B1171">
        <w:trPr>
          <w:trHeight w:val="290"/>
        </w:trPr>
        <w:tc>
          <w:tcPr>
            <w:tcW w:w="1676"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7</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 xml:space="preserve"> (%)</w:t>
            </w:r>
          </w:p>
        </w:tc>
        <w:tc>
          <w:tcPr>
            <w:tcW w:w="2250" w:type="dxa"/>
          </w:tcPr>
          <w:p w:rsidR="00AF0641" w:rsidRPr="002155D4" w:rsidRDefault="00304AB4" w:rsidP="00395822">
            <w:pPr>
              <w:jc w:val="center"/>
              <w:rPr>
                <w:rFonts w:ascii="Times New Roman" w:hAnsi="Times New Roman" w:cs="Times New Roman"/>
                <w:sz w:val="20"/>
                <w:szCs w:val="20"/>
              </w:rPr>
            </w:pPr>
            <w:r w:rsidRPr="002155D4">
              <w:rPr>
                <w:rFonts w:ascii="Times New Roman" w:hAnsi="Times New Roman" w:cs="Times New Roman"/>
                <w:sz w:val="20"/>
                <w:szCs w:val="20"/>
              </w:rPr>
              <w:t>27.76</w:t>
            </w:r>
          </w:p>
        </w:tc>
      </w:tr>
      <w:tr w:rsidR="00AF0641" w:rsidRPr="002155D4" w:rsidTr="003B1171">
        <w:trPr>
          <w:trHeight w:val="290"/>
        </w:trPr>
        <w:tc>
          <w:tcPr>
            <w:tcW w:w="1676"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9</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 xml:space="preserve"> (%)</w:t>
            </w:r>
          </w:p>
        </w:tc>
        <w:tc>
          <w:tcPr>
            <w:tcW w:w="2250" w:type="dxa"/>
          </w:tcPr>
          <w:p w:rsidR="00AF0641" w:rsidRPr="002155D4" w:rsidRDefault="003F27ED" w:rsidP="00395822">
            <w:pPr>
              <w:jc w:val="center"/>
              <w:rPr>
                <w:rFonts w:ascii="Times New Roman" w:hAnsi="Times New Roman" w:cs="Times New Roman"/>
                <w:sz w:val="20"/>
                <w:szCs w:val="20"/>
              </w:rPr>
            </w:pPr>
            <w:r w:rsidRPr="002155D4">
              <w:rPr>
                <w:rFonts w:ascii="Times New Roman" w:hAnsi="Times New Roman" w:cs="Times New Roman"/>
                <w:sz w:val="20"/>
                <w:szCs w:val="20"/>
              </w:rPr>
              <w:t>20.89</w:t>
            </w:r>
          </w:p>
        </w:tc>
      </w:tr>
      <w:tr w:rsidR="00AF0641" w:rsidRPr="002155D4" w:rsidTr="003B1171">
        <w:trPr>
          <w:trHeight w:val="290"/>
        </w:trPr>
        <w:tc>
          <w:tcPr>
            <w:tcW w:w="1676" w:type="dxa"/>
          </w:tcPr>
          <w:p w:rsidR="00AF0641" w:rsidRPr="002155D4" w:rsidRDefault="00AF0641"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11</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50" w:type="dxa"/>
          </w:tcPr>
          <w:p w:rsidR="00AF0641" w:rsidRPr="002155D4" w:rsidRDefault="003F27ED" w:rsidP="00395822">
            <w:pPr>
              <w:jc w:val="center"/>
              <w:rPr>
                <w:rFonts w:ascii="Times New Roman" w:hAnsi="Times New Roman" w:cs="Times New Roman"/>
                <w:sz w:val="20"/>
                <w:szCs w:val="20"/>
              </w:rPr>
            </w:pPr>
            <w:r w:rsidRPr="002155D4">
              <w:rPr>
                <w:rFonts w:ascii="Times New Roman" w:hAnsi="Times New Roman" w:cs="Times New Roman"/>
                <w:sz w:val="20"/>
                <w:szCs w:val="20"/>
              </w:rPr>
              <w:t>15.16</w:t>
            </w:r>
          </w:p>
        </w:tc>
      </w:tr>
      <w:tr w:rsidR="00AF0641" w:rsidRPr="002155D4" w:rsidTr="003B1171">
        <w:trPr>
          <w:trHeight w:val="290"/>
        </w:trPr>
        <w:tc>
          <w:tcPr>
            <w:tcW w:w="1676"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13</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 xml:space="preserve"> (%)</w:t>
            </w:r>
          </w:p>
        </w:tc>
        <w:tc>
          <w:tcPr>
            <w:tcW w:w="2250" w:type="dxa"/>
          </w:tcPr>
          <w:p w:rsidR="00AF0641" w:rsidRPr="002155D4" w:rsidRDefault="003F27ED" w:rsidP="00395822">
            <w:pPr>
              <w:jc w:val="center"/>
              <w:rPr>
                <w:rFonts w:ascii="Times New Roman" w:hAnsi="Times New Roman" w:cs="Times New Roman"/>
                <w:sz w:val="20"/>
                <w:szCs w:val="20"/>
              </w:rPr>
            </w:pPr>
            <w:r w:rsidRPr="002155D4">
              <w:rPr>
                <w:rFonts w:ascii="Times New Roman" w:hAnsi="Times New Roman" w:cs="Times New Roman"/>
                <w:sz w:val="20"/>
                <w:szCs w:val="20"/>
              </w:rPr>
              <w:t>14.22</w:t>
            </w:r>
          </w:p>
        </w:tc>
      </w:tr>
    </w:tbl>
    <w:p w:rsidR="00843D53" w:rsidRDefault="00843D53" w:rsidP="00AF0641">
      <w:pPr>
        <w:spacing w:after="0" w:line="240" w:lineRule="auto"/>
        <w:jc w:val="both"/>
        <w:rPr>
          <w:rFonts w:ascii="Times New Roman" w:hAnsi="Times New Roman" w:cs="Times New Roman"/>
          <w:b/>
          <w:sz w:val="20"/>
          <w:szCs w:val="20"/>
        </w:rPr>
      </w:pPr>
    </w:p>
    <w:p w:rsidR="00AF0641" w:rsidRPr="002155D4" w:rsidRDefault="00AF0641" w:rsidP="00AF0641">
      <w:pPr>
        <w:spacing w:after="0" w:line="240" w:lineRule="auto"/>
        <w:jc w:val="both"/>
        <w:rPr>
          <w:rFonts w:ascii="Times New Roman" w:hAnsi="Times New Roman" w:cs="Times New Roman"/>
          <w:sz w:val="20"/>
          <w:szCs w:val="20"/>
        </w:rPr>
      </w:pPr>
      <w:proofErr w:type="gramStart"/>
      <w:r w:rsidRPr="002155D4">
        <w:rPr>
          <w:rFonts w:ascii="Times New Roman" w:hAnsi="Times New Roman" w:cs="Times New Roman"/>
          <w:b/>
          <w:sz w:val="20"/>
          <w:szCs w:val="20"/>
        </w:rPr>
        <w:t>Table</w:t>
      </w:r>
      <w:r w:rsidR="003D1B9B">
        <w:rPr>
          <w:rFonts w:ascii="Times New Roman" w:hAnsi="Times New Roman" w:cs="Times New Roman"/>
          <w:b/>
          <w:sz w:val="20"/>
          <w:szCs w:val="20"/>
        </w:rPr>
        <w:t xml:space="preserve"> </w:t>
      </w:r>
      <w:r w:rsidR="0003481F" w:rsidRPr="002155D4">
        <w:rPr>
          <w:rFonts w:ascii="Times New Roman" w:hAnsi="Times New Roman" w:cs="Times New Roman"/>
          <w:b/>
          <w:sz w:val="20"/>
          <w:szCs w:val="20"/>
        </w:rPr>
        <w:t>6</w:t>
      </w:r>
      <w:r w:rsidRPr="002155D4">
        <w:rPr>
          <w:rFonts w:ascii="Times New Roman" w:hAnsi="Times New Roman" w:cs="Times New Roman"/>
          <w:b/>
          <w:sz w:val="20"/>
          <w:szCs w:val="20"/>
        </w:rPr>
        <w:t>.</w:t>
      </w:r>
      <w:proofErr w:type="gramEnd"/>
      <w:r w:rsidRPr="002155D4">
        <w:rPr>
          <w:rFonts w:ascii="Times New Roman" w:hAnsi="Times New Roman" w:cs="Times New Roman"/>
          <w:sz w:val="20"/>
          <w:szCs w:val="20"/>
        </w:rPr>
        <w:t xml:space="preserve"> </w:t>
      </w:r>
      <w:proofErr w:type="gramStart"/>
      <w:r w:rsidRPr="002155D4">
        <w:rPr>
          <w:rFonts w:ascii="Times New Roman" w:hAnsi="Times New Roman" w:cs="Times New Roman"/>
          <w:sz w:val="20"/>
          <w:szCs w:val="20"/>
        </w:rPr>
        <w:t>Arc Current Harmonic content as a percentage of fundamental.</w:t>
      </w:r>
      <w:proofErr w:type="gramEnd"/>
    </w:p>
    <w:p w:rsidR="00AF0641" w:rsidRPr="002155D4" w:rsidRDefault="00AF0641" w:rsidP="00AF0641">
      <w:pPr>
        <w:spacing w:after="0" w:line="240" w:lineRule="auto"/>
        <w:jc w:val="both"/>
        <w:rPr>
          <w:rFonts w:ascii="Times New Roman" w:hAnsi="Times New Roman" w:cs="Times New Roman"/>
          <w:sz w:val="20"/>
          <w:szCs w:val="20"/>
        </w:rPr>
      </w:pPr>
    </w:p>
    <w:tbl>
      <w:tblPr>
        <w:tblStyle w:val="TableGrid"/>
        <w:tblW w:w="0" w:type="auto"/>
        <w:tblInd w:w="288" w:type="dxa"/>
        <w:tblLook w:val="04A0"/>
      </w:tblPr>
      <w:tblGrid>
        <w:gridCol w:w="1806"/>
        <w:gridCol w:w="2275"/>
      </w:tblGrid>
      <w:tr w:rsidR="00AF0641" w:rsidRPr="002155D4" w:rsidTr="00D46DAE">
        <w:trPr>
          <w:trHeight w:val="332"/>
        </w:trPr>
        <w:tc>
          <w:tcPr>
            <w:tcW w:w="1806" w:type="dxa"/>
          </w:tcPr>
          <w:p w:rsidR="00AF0641" w:rsidRPr="002155D4" w:rsidRDefault="00AF0641" w:rsidP="00395822">
            <w:pPr>
              <w:jc w:val="both"/>
              <w:rPr>
                <w:rFonts w:ascii="Times New Roman" w:hAnsi="Times New Roman" w:cs="Times New Roman"/>
                <w:sz w:val="20"/>
                <w:szCs w:val="20"/>
              </w:rPr>
            </w:pPr>
            <w:r w:rsidRPr="002155D4">
              <w:rPr>
                <w:rFonts w:ascii="Times New Roman" w:hAnsi="Times New Roman" w:cs="Times New Roman"/>
                <w:sz w:val="20"/>
                <w:szCs w:val="20"/>
              </w:rPr>
              <w:t>Harmonic</w:t>
            </w:r>
          </w:p>
        </w:tc>
        <w:tc>
          <w:tcPr>
            <w:tcW w:w="2275"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Arc Furnace Model</w:t>
            </w:r>
          </w:p>
        </w:tc>
      </w:tr>
      <w:tr w:rsidR="00AF0641" w:rsidRPr="002155D4" w:rsidTr="003B1171">
        <w:trPr>
          <w:trHeight w:val="290"/>
        </w:trPr>
        <w:tc>
          <w:tcPr>
            <w:tcW w:w="1806" w:type="dxa"/>
          </w:tcPr>
          <w:p w:rsidR="00AF0641" w:rsidRPr="002155D4" w:rsidRDefault="00AF0641" w:rsidP="00395822">
            <w:pPr>
              <w:jc w:val="center"/>
              <w:rPr>
                <w:rFonts w:ascii="Times New Roman" w:hAnsi="Times New Roman" w:cs="Times New Roman"/>
                <w:sz w:val="20"/>
                <w:szCs w:val="20"/>
              </w:rPr>
            </w:pPr>
            <w:r w:rsidRPr="002155D4">
              <w:rPr>
                <w:rFonts w:ascii="Times New Roman" w:hAnsi="Times New Roman" w:cs="Times New Roman"/>
                <w:sz w:val="20"/>
                <w:szCs w:val="20"/>
              </w:rPr>
              <w:t>Fundamental(KA)</w:t>
            </w:r>
          </w:p>
        </w:tc>
        <w:tc>
          <w:tcPr>
            <w:tcW w:w="2275" w:type="dxa"/>
          </w:tcPr>
          <w:p w:rsidR="00AF0641" w:rsidRPr="002155D4" w:rsidRDefault="002C06CB" w:rsidP="00395822">
            <w:pPr>
              <w:jc w:val="center"/>
              <w:rPr>
                <w:rFonts w:ascii="Times New Roman" w:hAnsi="Times New Roman" w:cs="Times New Roman"/>
                <w:sz w:val="20"/>
                <w:szCs w:val="20"/>
              </w:rPr>
            </w:pPr>
            <w:r w:rsidRPr="002155D4">
              <w:rPr>
                <w:rFonts w:ascii="Times New Roman" w:hAnsi="Times New Roman" w:cs="Times New Roman"/>
                <w:sz w:val="20"/>
                <w:szCs w:val="20"/>
              </w:rPr>
              <w:t>30574.38</w:t>
            </w:r>
          </w:p>
        </w:tc>
      </w:tr>
      <w:tr w:rsidR="00AF0641" w:rsidRPr="002155D4" w:rsidTr="003B1171">
        <w:trPr>
          <w:trHeight w:val="274"/>
        </w:trPr>
        <w:tc>
          <w:tcPr>
            <w:tcW w:w="1806" w:type="dxa"/>
          </w:tcPr>
          <w:p w:rsidR="00AF0641" w:rsidRPr="002155D4" w:rsidRDefault="00AF0641"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3</w:t>
            </w:r>
            <w:r w:rsidRPr="002155D4">
              <w:rPr>
                <w:rFonts w:ascii="Times New Roman" w:hAnsi="Times New Roman" w:cs="Times New Roman"/>
                <w:sz w:val="20"/>
                <w:szCs w:val="20"/>
                <w:vertAlign w:val="superscript"/>
              </w:rPr>
              <w:t>rd</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75" w:type="dxa"/>
          </w:tcPr>
          <w:p w:rsidR="00AF0641" w:rsidRPr="002155D4" w:rsidRDefault="002C06CB" w:rsidP="00395822">
            <w:pPr>
              <w:jc w:val="center"/>
              <w:rPr>
                <w:rFonts w:ascii="Times New Roman" w:hAnsi="Times New Roman" w:cs="Times New Roman"/>
                <w:sz w:val="20"/>
                <w:szCs w:val="20"/>
              </w:rPr>
            </w:pPr>
            <w:r w:rsidRPr="002155D4">
              <w:rPr>
                <w:rFonts w:ascii="Times New Roman" w:hAnsi="Times New Roman" w:cs="Times New Roman"/>
                <w:sz w:val="20"/>
                <w:szCs w:val="20"/>
              </w:rPr>
              <w:t>9254.03</w:t>
            </w:r>
          </w:p>
        </w:tc>
      </w:tr>
      <w:tr w:rsidR="00AF0641" w:rsidRPr="002155D4" w:rsidTr="003B1171">
        <w:trPr>
          <w:trHeight w:val="290"/>
        </w:trPr>
        <w:tc>
          <w:tcPr>
            <w:tcW w:w="1806" w:type="dxa"/>
          </w:tcPr>
          <w:p w:rsidR="00AF0641" w:rsidRPr="002155D4" w:rsidRDefault="00AF0641"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5</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75" w:type="dxa"/>
          </w:tcPr>
          <w:p w:rsidR="00AF0641" w:rsidRPr="002155D4" w:rsidRDefault="002C06CB" w:rsidP="00395822">
            <w:pPr>
              <w:jc w:val="center"/>
              <w:rPr>
                <w:rFonts w:ascii="Times New Roman" w:hAnsi="Times New Roman" w:cs="Times New Roman"/>
                <w:sz w:val="20"/>
                <w:szCs w:val="20"/>
              </w:rPr>
            </w:pPr>
            <w:r w:rsidRPr="002155D4">
              <w:rPr>
                <w:rFonts w:ascii="Times New Roman" w:hAnsi="Times New Roman" w:cs="Times New Roman"/>
                <w:sz w:val="20"/>
                <w:szCs w:val="20"/>
              </w:rPr>
              <w:t>1965.83</w:t>
            </w:r>
          </w:p>
        </w:tc>
      </w:tr>
      <w:tr w:rsidR="00AF0641" w:rsidRPr="002155D4" w:rsidTr="003B1171">
        <w:trPr>
          <w:trHeight w:val="290"/>
        </w:trPr>
        <w:tc>
          <w:tcPr>
            <w:tcW w:w="1806" w:type="dxa"/>
          </w:tcPr>
          <w:p w:rsidR="00AF0641" w:rsidRPr="002155D4" w:rsidRDefault="00AF0641"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7</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75" w:type="dxa"/>
          </w:tcPr>
          <w:p w:rsidR="00AF0641" w:rsidRPr="002155D4" w:rsidRDefault="002C06CB" w:rsidP="00395822">
            <w:pPr>
              <w:jc w:val="center"/>
              <w:rPr>
                <w:rFonts w:ascii="Times New Roman" w:hAnsi="Times New Roman" w:cs="Times New Roman"/>
                <w:sz w:val="20"/>
                <w:szCs w:val="20"/>
              </w:rPr>
            </w:pPr>
            <w:r w:rsidRPr="002155D4">
              <w:rPr>
                <w:rFonts w:ascii="Times New Roman" w:hAnsi="Times New Roman" w:cs="Times New Roman"/>
                <w:sz w:val="20"/>
                <w:szCs w:val="20"/>
              </w:rPr>
              <w:t>1206.00</w:t>
            </w:r>
          </w:p>
        </w:tc>
      </w:tr>
      <w:tr w:rsidR="00AF0641" w:rsidRPr="002155D4" w:rsidTr="003B1171">
        <w:trPr>
          <w:trHeight w:val="290"/>
        </w:trPr>
        <w:tc>
          <w:tcPr>
            <w:tcW w:w="1806" w:type="dxa"/>
          </w:tcPr>
          <w:p w:rsidR="00AF0641" w:rsidRPr="002155D4" w:rsidRDefault="00AF0641"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9</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75" w:type="dxa"/>
          </w:tcPr>
          <w:p w:rsidR="00AF0641" w:rsidRPr="002155D4" w:rsidRDefault="002C06CB" w:rsidP="00395822">
            <w:pPr>
              <w:jc w:val="center"/>
              <w:rPr>
                <w:rFonts w:ascii="Times New Roman" w:hAnsi="Times New Roman" w:cs="Times New Roman"/>
                <w:sz w:val="20"/>
                <w:szCs w:val="20"/>
              </w:rPr>
            </w:pPr>
            <w:r w:rsidRPr="002155D4">
              <w:rPr>
                <w:rFonts w:ascii="Times New Roman" w:hAnsi="Times New Roman" w:cs="Times New Roman"/>
                <w:sz w:val="20"/>
                <w:szCs w:val="20"/>
              </w:rPr>
              <w:t>923.42</w:t>
            </w:r>
          </w:p>
        </w:tc>
      </w:tr>
      <w:tr w:rsidR="00AF0641" w:rsidRPr="002155D4" w:rsidTr="003B1171">
        <w:trPr>
          <w:trHeight w:val="290"/>
        </w:trPr>
        <w:tc>
          <w:tcPr>
            <w:tcW w:w="1806" w:type="dxa"/>
          </w:tcPr>
          <w:p w:rsidR="00AF0641" w:rsidRPr="002155D4" w:rsidRDefault="00AF0641"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11</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75" w:type="dxa"/>
          </w:tcPr>
          <w:p w:rsidR="00AF0641" w:rsidRPr="002155D4" w:rsidRDefault="002C06CB" w:rsidP="00395822">
            <w:pPr>
              <w:jc w:val="center"/>
              <w:rPr>
                <w:rFonts w:ascii="Times New Roman" w:hAnsi="Times New Roman" w:cs="Times New Roman"/>
                <w:sz w:val="20"/>
                <w:szCs w:val="20"/>
              </w:rPr>
            </w:pPr>
            <w:r w:rsidRPr="002155D4">
              <w:rPr>
                <w:rFonts w:ascii="Times New Roman" w:hAnsi="Times New Roman" w:cs="Times New Roman"/>
                <w:sz w:val="20"/>
                <w:szCs w:val="20"/>
              </w:rPr>
              <w:t>528.92</w:t>
            </w:r>
          </w:p>
        </w:tc>
      </w:tr>
      <w:tr w:rsidR="00AF0641" w:rsidRPr="002155D4" w:rsidTr="003B1171">
        <w:trPr>
          <w:trHeight w:val="290"/>
        </w:trPr>
        <w:tc>
          <w:tcPr>
            <w:tcW w:w="1806" w:type="dxa"/>
          </w:tcPr>
          <w:p w:rsidR="00AF0641" w:rsidRPr="002155D4" w:rsidRDefault="00AF0641" w:rsidP="00395822">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13</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275" w:type="dxa"/>
          </w:tcPr>
          <w:p w:rsidR="00AF0641" w:rsidRPr="002155D4" w:rsidRDefault="002C06CB" w:rsidP="00395822">
            <w:pPr>
              <w:jc w:val="center"/>
              <w:rPr>
                <w:rFonts w:ascii="Times New Roman" w:hAnsi="Times New Roman" w:cs="Times New Roman"/>
                <w:sz w:val="20"/>
                <w:szCs w:val="20"/>
              </w:rPr>
            </w:pPr>
            <w:r w:rsidRPr="002155D4">
              <w:rPr>
                <w:rFonts w:ascii="Times New Roman" w:hAnsi="Times New Roman" w:cs="Times New Roman"/>
                <w:sz w:val="20"/>
                <w:szCs w:val="20"/>
              </w:rPr>
              <w:t>412.46</w:t>
            </w:r>
          </w:p>
        </w:tc>
      </w:tr>
    </w:tbl>
    <w:p w:rsidR="00AF0641" w:rsidRPr="002155D4" w:rsidRDefault="00AF0641" w:rsidP="00AF0641">
      <w:pPr>
        <w:spacing w:after="0" w:line="240" w:lineRule="auto"/>
        <w:jc w:val="both"/>
        <w:rPr>
          <w:rFonts w:ascii="Times New Roman" w:hAnsi="Times New Roman" w:cs="Times New Roman"/>
          <w:sz w:val="20"/>
          <w:szCs w:val="20"/>
        </w:rPr>
      </w:pPr>
    </w:p>
    <w:p w:rsidR="000864D4" w:rsidRDefault="000864D4" w:rsidP="00AF0641">
      <w:pPr>
        <w:spacing w:after="0" w:line="240" w:lineRule="auto"/>
        <w:jc w:val="both"/>
        <w:rPr>
          <w:rFonts w:ascii="Times New Roman" w:hAnsi="Times New Roman" w:cs="Times New Roman"/>
          <w:b/>
          <w:sz w:val="20"/>
          <w:szCs w:val="20"/>
        </w:rPr>
      </w:pPr>
    </w:p>
    <w:p w:rsidR="00AF0641" w:rsidRDefault="0003481F" w:rsidP="00AF0641">
      <w:pPr>
        <w:spacing w:after="0" w:line="240" w:lineRule="auto"/>
        <w:jc w:val="both"/>
        <w:rPr>
          <w:rFonts w:ascii="Times New Roman" w:hAnsi="Times New Roman" w:cs="Times New Roman"/>
          <w:sz w:val="20"/>
          <w:szCs w:val="20"/>
        </w:rPr>
      </w:pPr>
      <w:r w:rsidRPr="002155D4">
        <w:rPr>
          <w:rFonts w:ascii="Times New Roman" w:hAnsi="Times New Roman" w:cs="Times New Roman"/>
          <w:b/>
          <w:sz w:val="20"/>
          <w:szCs w:val="20"/>
        </w:rPr>
        <w:lastRenderedPageBreak/>
        <w:t>Table 7</w:t>
      </w:r>
      <w:r w:rsidR="00AF0641" w:rsidRPr="002155D4">
        <w:rPr>
          <w:rFonts w:ascii="Times New Roman" w:hAnsi="Times New Roman" w:cs="Times New Roman"/>
          <w:b/>
          <w:sz w:val="20"/>
          <w:szCs w:val="20"/>
        </w:rPr>
        <w:t>.</w:t>
      </w:r>
      <w:r w:rsidR="00AF0641" w:rsidRPr="002155D4">
        <w:rPr>
          <w:rFonts w:ascii="Times New Roman" w:hAnsi="Times New Roman" w:cs="Times New Roman"/>
          <w:sz w:val="20"/>
          <w:szCs w:val="20"/>
        </w:rPr>
        <w:t xml:space="preserve"> </w:t>
      </w:r>
      <w:proofErr w:type="gramStart"/>
      <w:r w:rsidR="00AF0641" w:rsidRPr="002155D4">
        <w:rPr>
          <w:rFonts w:ascii="Times New Roman" w:hAnsi="Times New Roman" w:cs="Times New Roman"/>
          <w:sz w:val="20"/>
          <w:szCs w:val="20"/>
        </w:rPr>
        <w:t>Harmonic content of Voltage at point of common coupling (VPCC) as a percentage of fundamental.</w:t>
      </w:r>
      <w:proofErr w:type="gramEnd"/>
    </w:p>
    <w:p w:rsidR="002155D4" w:rsidRDefault="002155D4" w:rsidP="00AF0641">
      <w:pPr>
        <w:spacing w:after="0" w:line="240" w:lineRule="auto"/>
        <w:jc w:val="both"/>
        <w:rPr>
          <w:rFonts w:ascii="Times New Roman" w:hAnsi="Times New Roman" w:cs="Times New Roman"/>
          <w:sz w:val="20"/>
          <w:szCs w:val="20"/>
        </w:rPr>
      </w:pPr>
    </w:p>
    <w:tbl>
      <w:tblPr>
        <w:tblStyle w:val="TableGrid"/>
        <w:tblpPr w:leftFromText="180" w:rightFromText="180" w:vertAnchor="text" w:horzAnchor="margin" w:tblpY="32"/>
        <w:tblW w:w="0" w:type="auto"/>
        <w:tblLook w:val="04A0"/>
      </w:tblPr>
      <w:tblGrid>
        <w:gridCol w:w="1718"/>
        <w:gridCol w:w="2543"/>
      </w:tblGrid>
      <w:tr w:rsidR="00843D53" w:rsidRPr="002155D4" w:rsidTr="00843D53">
        <w:trPr>
          <w:trHeight w:val="395"/>
        </w:trPr>
        <w:tc>
          <w:tcPr>
            <w:tcW w:w="1718" w:type="dxa"/>
          </w:tcPr>
          <w:p w:rsidR="00843D53" w:rsidRPr="002155D4" w:rsidRDefault="00843D53" w:rsidP="00843D53">
            <w:pPr>
              <w:jc w:val="both"/>
              <w:rPr>
                <w:rFonts w:ascii="Times New Roman" w:hAnsi="Times New Roman" w:cs="Times New Roman"/>
                <w:sz w:val="20"/>
                <w:szCs w:val="20"/>
              </w:rPr>
            </w:pPr>
            <w:r w:rsidRPr="002155D4">
              <w:rPr>
                <w:rFonts w:ascii="Times New Roman" w:hAnsi="Times New Roman" w:cs="Times New Roman"/>
                <w:sz w:val="20"/>
                <w:szCs w:val="20"/>
              </w:rPr>
              <w:t>Harmonic</w:t>
            </w:r>
          </w:p>
        </w:tc>
        <w:tc>
          <w:tcPr>
            <w:tcW w:w="2543" w:type="dxa"/>
          </w:tcPr>
          <w:p w:rsidR="00843D53" w:rsidRPr="002155D4" w:rsidRDefault="00843D53" w:rsidP="00843D53">
            <w:pPr>
              <w:jc w:val="center"/>
              <w:rPr>
                <w:rFonts w:ascii="Times New Roman" w:hAnsi="Times New Roman" w:cs="Times New Roman"/>
                <w:sz w:val="20"/>
                <w:szCs w:val="20"/>
              </w:rPr>
            </w:pPr>
            <w:r w:rsidRPr="002155D4">
              <w:rPr>
                <w:rFonts w:ascii="Times New Roman" w:hAnsi="Times New Roman" w:cs="Times New Roman"/>
                <w:sz w:val="20"/>
                <w:szCs w:val="20"/>
              </w:rPr>
              <w:t>Arc Furnace Model</w:t>
            </w:r>
          </w:p>
        </w:tc>
      </w:tr>
      <w:tr w:rsidR="00843D53" w:rsidRPr="002155D4" w:rsidTr="00843D53">
        <w:trPr>
          <w:trHeight w:val="290"/>
        </w:trPr>
        <w:tc>
          <w:tcPr>
            <w:tcW w:w="1718" w:type="dxa"/>
          </w:tcPr>
          <w:p w:rsidR="00843D53" w:rsidRPr="002155D4" w:rsidRDefault="00843D53" w:rsidP="00843D53">
            <w:pPr>
              <w:jc w:val="center"/>
              <w:rPr>
                <w:rFonts w:ascii="Times New Roman" w:hAnsi="Times New Roman" w:cs="Times New Roman"/>
                <w:sz w:val="20"/>
                <w:szCs w:val="20"/>
              </w:rPr>
            </w:pPr>
            <w:r w:rsidRPr="002155D4">
              <w:rPr>
                <w:rFonts w:ascii="Times New Roman" w:hAnsi="Times New Roman" w:cs="Times New Roman"/>
                <w:sz w:val="20"/>
                <w:szCs w:val="20"/>
              </w:rPr>
              <w:t>Fundamental(V)</w:t>
            </w:r>
          </w:p>
        </w:tc>
        <w:tc>
          <w:tcPr>
            <w:tcW w:w="2543" w:type="dxa"/>
          </w:tcPr>
          <w:p w:rsidR="00843D53" w:rsidRPr="002155D4" w:rsidRDefault="00843D53" w:rsidP="00843D53">
            <w:pPr>
              <w:pStyle w:val="Default"/>
              <w:jc w:val="center"/>
              <w:rPr>
                <w:sz w:val="20"/>
                <w:szCs w:val="20"/>
              </w:rPr>
            </w:pPr>
            <w:r w:rsidRPr="002155D4">
              <w:rPr>
                <w:sz w:val="20"/>
                <w:szCs w:val="20"/>
              </w:rPr>
              <w:t>441.11</w:t>
            </w:r>
          </w:p>
          <w:p w:rsidR="00843D53" w:rsidRPr="002155D4" w:rsidRDefault="00843D53" w:rsidP="00843D53">
            <w:pPr>
              <w:jc w:val="center"/>
              <w:rPr>
                <w:rFonts w:ascii="Times New Roman" w:hAnsi="Times New Roman" w:cs="Times New Roman"/>
                <w:sz w:val="20"/>
                <w:szCs w:val="20"/>
              </w:rPr>
            </w:pPr>
          </w:p>
        </w:tc>
      </w:tr>
      <w:tr w:rsidR="00843D53" w:rsidRPr="002155D4" w:rsidTr="00843D53">
        <w:trPr>
          <w:trHeight w:val="274"/>
        </w:trPr>
        <w:tc>
          <w:tcPr>
            <w:tcW w:w="1718" w:type="dxa"/>
          </w:tcPr>
          <w:p w:rsidR="00843D53" w:rsidRPr="002155D4" w:rsidRDefault="00843D53" w:rsidP="00843D53">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3</w:t>
            </w:r>
            <w:r w:rsidRPr="002155D4">
              <w:rPr>
                <w:rFonts w:ascii="Times New Roman" w:hAnsi="Times New Roman" w:cs="Times New Roman"/>
                <w:sz w:val="20"/>
                <w:szCs w:val="20"/>
                <w:vertAlign w:val="superscript"/>
              </w:rPr>
              <w:t>rd</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543" w:type="dxa"/>
          </w:tcPr>
          <w:p w:rsidR="00843D53" w:rsidRPr="002155D4" w:rsidRDefault="00843D53" w:rsidP="00843D53">
            <w:pPr>
              <w:pStyle w:val="Default"/>
              <w:jc w:val="center"/>
              <w:rPr>
                <w:sz w:val="20"/>
                <w:szCs w:val="20"/>
              </w:rPr>
            </w:pPr>
            <w:r w:rsidRPr="002155D4">
              <w:rPr>
                <w:sz w:val="20"/>
                <w:szCs w:val="20"/>
              </w:rPr>
              <w:t>13.85</w:t>
            </w:r>
          </w:p>
        </w:tc>
      </w:tr>
      <w:tr w:rsidR="00843D53" w:rsidRPr="002155D4" w:rsidTr="00843D53">
        <w:trPr>
          <w:trHeight w:val="290"/>
        </w:trPr>
        <w:tc>
          <w:tcPr>
            <w:tcW w:w="1718" w:type="dxa"/>
          </w:tcPr>
          <w:p w:rsidR="00843D53" w:rsidRPr="002155D4" w:rsidRDefault="00843D53" w:rsidP="00843D53">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5</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543" w:type="dxa"/>
          </w:tcPr>
          <w:p w:rsidR="00843D53" w:rsidRPr="002155D4" w:rsidRDefault="00843D53" w:rsidP="00843D53">
            <w:pPr>
              <w:jc w:val="center"/>
              <w:rPr>
                <w:rFonts w:ascii="Times New Roman" w:hAnsi="Times New Roman" w:cs="Times New Roman"/>
                <w:sz w:val="20"/>
                <w:szCs w:val="20"/>
              </w:rPr>
            </w:pPr>
            <w:r w:rsidRPr="002155D4">
              <w:rPr>
                <w:rFonts w:ascii="Times New Roman" w:hAnsi="Times New Roman" w:cs="Times New Roman"/>
                <w:sz w:val="20"/>
                <w:szCs w:val="20"/>
              </w:rPr>
              <w:t>2.97</w:t>
            </w:r>
          </w:p>
        </w:tc>
      </w:tr>
      <w:tr w:rsidR="00843D53" w:rsidRPr="002155D4" w:rsidTr="00843D53">
        <w:trPr>
          <w:trHeight w:val="290"/>
        </w:trPr>
        <w:tc>
          <w:tcPr>
            <w:tcW w:w="1718" w:type="dxa"/>
          </w:tcPr>
          <w:p w:rsidR="00843D53" w:rsidRPr="002155D4" w:rsidRDefault="00843D53" w:rsidP="00843D53">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7</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543" w:type="dxa"/>
          </w:tcPr>
          <w:p w:rsidR="00843D53" w:rsidRPr="002155D4" w:rsidRDefault="00843D53" w:rsidP="00843D53">
            <w:pPr>
              <w:jc w:val="center"/>
              <w:rPr>
                <w:rFonts w:ascii="Times New Roman" w:hAnsi="Times New Roman" w:cs="Times New Roman"/>
                <w:sz w:val="20"/>
                <w:szCs w:val="20"/>
              </w:rPr>
            </w:pPr>
            <w:r w:rsidRPr="002155D4">
              <w:rPr>
                <w:rFonts w:ascii="Times New Roman" w:hAnsi="Times New Roman" w:cs="Times New Roman"/>
                <w:sz w:val="20"/>
                <w:szCs w:val="20"/>
              </w:rPr>
              <w:t>4.16</w:t>
            </w:r>
          </w:p>
        </w:tc>
      </w:tr>
      <w:tr w:rsidR="00843D53" w:rsidRPr="002155D4" w:rsidTr="00843D53">
        <w:trPr>
          <w:trHeight w:val="290"/>
        </w:trPr>
        <w:tc>
          <w:tcPr>
            <w:tcW w:w="1718" w:type="dxa"/>
          </w:tcPr>
          <w:p w:rsidR="00843D53" w:rsidRPr="002155D4" w:rsidRDefault="00843D53" w:rsidP="00843D53">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9</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543" w:type="dxa"/>
          </w:tcPr>
          <w:p w:rsidR="00843D53" w:rsidRPr="002155D4" w:rsidRDefault="00843D53" w:rsidP="00843D53">
            <w:pPr>
              <w:jc w:val="center"/>
              <w:rPr>
                <w:rFonts w:ascii="Times New Roman" w:hAnsi="Times New Roman" w:cs="Times New Roman"/>
                <w:sz w:val="20"/>
                <w:szCs w:val="20"/>
              </w:rPr>
            </w:pPr>
            <w:r w:rsidRPr="002155D4">
              <w:rPr>
                <w:rFonts w:ascii="Times New Roman" w:hAnsi="Times New Roman" w:cs="Times New Roman"/>
                <w:sz w:val="20"/>
                <w:szCs w:val="20"/>
              </w:rPr>
              <w:t>2.01</w:t>
            </w:r>
          </w:p>
        </w:tc>
      </w:tr>
      <w:tr w:rsidR="00843D53" w:rsidRPr="002155D4" w:rsidTr="00843D53">
        <w:trPr>
          <w:trHeight w:val="290"/>
        </w:trPr>
        <w:tc>
          <w:tcPr>
            <w:tcW w:w="1718" w:type="dxa"/>
          </w:tcPr>
          <w:p w:rsidR="00843D53" w:rsidRPr="002155D4" w:rsidRDefault="00843D53" w:rsidP="00843D53">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11</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543" w:type="dxa"/>
          </w:tcPr>
          <w:p w:rsidR="00843D53" w:rsidRPr="002155D4" w:rsidRDefault="00843D53" w:rsidP="00843D53">
            <w:pPr>
              <w:jc w:val="center"/>
              <w:rPr>
                <w:rFonts w:ascii="Times New Roman" w:hAnsi="Times New Roman" w:cs="Times New Roman"/>
                <w:sz w:val="20"/>
                <w:szCs w:val="20"/>
              </w:rPr>
            </w:pPr>
            <w:r w:rsidRPr="002155D4">
              <w:rPr>
                <w:rFonts w:ascii="Times New Roman" w:hAnsi="Times New Roman" w:cs="Times New Roman"/>
                <w:sz w:val="20"/>
                <w:szCs w:val="20"/>
              </w:rPr>
              <w:t>2.32</w:t>
            </w:r>
          </w:p>
        </w:tc>
      </w:tr>
      <w:tr w:rsidR="00843D53" w:rsidRPr="002155D4" w:rsidTr="00843D53">
        <w:trPr>
          <w:trHeight w:val="290"/>
        </w:trPr>
        <w:tc>
          <w:tcPr>
            <w:tcW w:w="1718" w:type="dxa"/>
          </w:tcPr>
          <w:p w:rsidR="00843D53" w:rsidRPr="002155D4" w:rsidRDefault="00843D53" w:rsidP="00843D53">
            <w:pPr>
              <w:jc w:val="center"/>
              <w:rPr>
                <w:rFonts w:ascii="Times New Roman" w:hAnsi="Times New Roman" w:cs="Times New Roman"/>
                <w:sz w:val="20"/>
                <w:szCs w:val="20"/>
              </w:rPr>
            </w:pPr>
            <w:proofErr w:type="gramStart"/>
            <w:r w:rsidRPr="002155D4">
              <w:rPr>
                <w:rFonts w:ascii="Times New Roman" w:hAnsi="Times New Roman" w:cs="Times New Roman"/>
                <w:sz w:val="20"/>
                <w:szCs w:val="20"/>
              </w:rPr>
              <w:t>13</w:t>
            </w:r>
            <w:r w:rsidRPr="002155D4">
              <w:rPr>
                <w:rFonts w:ascii="Times New Roman" w:hAnsi="Times New Roman" w:cs="Times New Roman"/>
                <w:sz w:val="20"/>
                <w:szCs w:val="20"/>
                <w:vertAlign w:val="superscript"/>
              </w:rPr>
              <w:t>th</w:t>
            </w:r>
            <w:r w:rsidRPr="002155D4">
              <w:rPr>
                <w:rFonts w:ascii="Times New Roman" w:hAnsi="Times New Roman" w:cs="Times New Roman"/>
                <w:sz w:val="20"/>
                <w:szCs w:val="20"/>
              </w:rPr>
              <w:t>(</w:t>
            </w:r>
            <w:proofErr w:type="gramEnd"/>
            <w:r w:rsidRPr="002155D4">
              <w:rPr>
                <w:rFonts w:ascii="Times New Roman" w:hAnsi="Times New Roman" w:cs="Times New Roman"/>
                <w:sz w:val="20"/>
                <w:szCs w:val="20"/>
              </w:rPr>
              <w:t>%)</w:t>
            </w:r>
          </w:p>
        </w:tc>
        <w:tc>
          <w:tcPr>
            <w:tcW w:w="2543" w:type="dxa"/>
          </w:tcPr>
          <w:p w:rsidR="00843D53" w:rsidRPr="002155D4" w:rsidRDefault="00843D53" w:rsidP="00843D53">
            <w:pPr>
              <w:jc w:val="center"/>
              <w:rPr>
                <w:rFonts w:ascii="Times New Roman" w:hAnsi="Times New Roman" w:cs="Times New Roman"/>
                <w:sz w:val="20"/>
                <w:szCs w:val="20"/>
              </w:rPr>
            </w:pPr>
            <w:r w:rsidRPr="002155D4">
              <w:rPr>
                <w:rFonts w:ascii="Times New Roman" w:hAnsi="Times New Roman" w:cs="Times New Roman"/>
                <w:sz w:val="20"/>
                <w:szCs w:val="20"/>
              </w:rPr>
              <w:t>1.42</w:t>
            </w:r>
          </w:p>
        </w:tc>
      </w:tr>
    </w:tbl>
    <w:p w:rsidR="002155D4" w:rsidRPr="002155D4" w:rsidRDefault="002155D4" w:rsidP="00AF0641">
      <w:pPr>
        <w:spacing w:after="0" w:line="240" w:lineRule="auto"/>
        <w:jc w:val="both"/>
        <w:rPr>
          <w:rFonts w:ascii="Times New Roman" w:hAnsi="Times New Roman" w:cs="Times New Roman"/>
          <w:sz w:val="20"/>
          <w:szCs w:val="20"/>
        </w:rPr>
      </w:pPr>
    </w:p>
    <w:p w:rsidR="00AF0641" w:rsidRPr="002155D4" w:rsidRDefault="00AF0641" w:rsidP="0076243B">
      <w:pPr>
        <w:spacing w:after="0" w:line="240" w:lineRule="auto"/>
        <w:jc w:val="both"/>
        <w:rPr>
          <w:rFonts w:ascii="Times New Roman" w:hAnsi="Times New Roman" w:cs="Times New Roman"/>
          <w:noProof/>
          <w:sz w:val="20"/>
          <w:szCs w:val="20"/>
        </w:rPr>
      </w:pPr>
    </w:p>
    <w:p w:rsidR="00254561" w:rsidRPr="00676270" w:rsidRDefault="000627DE" w:rsidP="0076243B">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VII. CONCLUSION:</w:t>
      </w:r>
    </w:p>
    <w:p w:rsidR="007C107B" w:rsidRPr="002155D4" w:rsidRDefault="00AE0723" w:rsidP="002155D4">
      <w:pPr>
        <w:pStyle w:val="Default"/>
        <w:ind w:firstLine="340"/>
        <w:jc w:val="both"/>
        <w:rPr>
          <w:sz w:val="20"/>
          <w:szCs w:val="20"/>
        </w:rPr>
      </w:pPr>
      <w:r w:rsidRPr="002155D4">
        <w:rPr>
          <w:sz w:val="20"/>
          <w:szCs w:val="20"/>
        </w:rPr>
        <w:t xml:space="preserve">Electric Arc furnace is modeled in time domain. The modeling is based on V-I </w:t>
      </w:r>
      <w:r w:rsidR="002155D4" w:rsidRPr="002155D4">
        <w:rPr>
          <w:sz w:val="20"/>
          <w:szCs w:val="20"/>
        </w:rPr>
        <w:t xml:space="preserve">characteristic. </w:t>
      </w:r>
      <w:r w:rsidRPr="002155D4">
        <w:rPr>
          <w:sz w:val="20"/>
          <w:szCs w:val="20"/>
        </w:rPr>
        <w:t xml:space="preserve">The purpose of the model of the Electric Arc Furnace is to carefully </w:t>
      </w:r>
      <w:r w:rsidR="000627DE" w:rsidRPr="002155D4">
        <w:rPr>
          <w:sz w:val="20"/>
          <w:szCs w:val="20"/>
        </w:rPr>
        <w:t>analysis the</w:t>
      </w:r>
      <w:r w:rsidRPr="002155D4">
        <w:rPr>
          <w:sz w:val="20"/>
          <w:szCs w:val="20"/>
        </w:rPr>
        <w:t xml:space="preserve"> impact power quality at the point of common coupling (PCC) where an arc furnace for steel melting with alternating current is connected. By measurements of Flicker, harmonics content in voltage and current, active and reactive power and power factor, the preservation of the reference levels for the</w:t>
      </w:r>
      <w:r w:rsidR="00D46DAE" w:rsidRPr="002155D4">
        <w:rPr>
          <w:sz w:val="20"/>
          <w:szCs w:val="20"/>
        </w:rPr>
        <w:t xml:space="preserve"> </w:t>
      </w:r>
      <w:r w:rsidRPr="002155D4">
        <w:rPr>
          <w:sz w:val="20"/>
          <w:szCs w:val="20"/>
        </w:rPr>
        <w:t>supply voltage and emission for the furnace as a customer are</w:t>
      </w:r>
      <w:r w:rsidR="00D46DAE" w:rsidRPr="002155D4">
        <w:rPr>
          <w:sz w:val="20"/>
          <w:szCs w:val="20"/>
        </w:rPr>
        <w:t xml:space="preserve"> </w:t>
      </w:r>
      <w:r w:rsidRPr="002155D4">
        <w:rPr>
          <w:sz w:val="20"/>
          <w:szCs w:val="20"/>
        </w:rPr>
        <w:t>evaluated.</w:t>
      </w:r>
      <w:r w:rsidR="00AA4AFB" w:rsidRPr="002155D4">
        <w:rPr>
          <w:sz w:val="20"/>
          <w:szCs w:val="20"/>
        </w:rPr>
        <w:t xml:space="preserve"> </w:t>
      </w:r>
      <w:r w:rsidR="007C107B" w:rsidRPr="002155D4">
        <w:rPr>
          <w:sz w:val="20"/>
          <w:szCs w:val="20"/>
        </w:rPr>
        <w:t xml:space="preserve">Most utilities and power customers are facing the power quality problem </w:t>
      </w:r>
      <w:r w:rsidR="002155D4" w:rsidRPr="002155D4">
        <w:rPr>
          <w:sz w:val="20"/>
          <w:szCs w:val="20"/>
        </w:rPr>
        <w:t>produced by</w:t>
      </w:r>
      <w:r w:rsidR="007C107B" w:rsidRPr="002155D4">
        <w:rPr>
          <w:sz w:val="20"/>
          <w:szCs w:val="20"/>
        </w:rPr>
        <w:t xml:space="preserve"> electric arc furnaces. </w:t>
      </w:r>
      <w:r w:rsidR="00AA4AFB" w:rsidRPr="002155D4">
        <w:rPr>
          <w:sz w:val="20"/>
          <w:szCs w:val="20"/>
        </w:rPr>
        <w:t>T</w:t>
      </w:r>
      <w:r w:rsidR="007C107B" w:rsidRPr="002155D4">
        <w:rPr>
          <w:sz w:val="20"/>
          <w:szCs w:val="20"/>
        </w:rPr>
        <w:t>here</w:t>
      </w:r>
      <w:r w:rsidR="00AA4AFB" w:rsidRPr="002155D4">
        <w:rPr>
          <w:sz w:val="20"/>
          <w:szCs w:val="20"/>
        </w:rPr>
        <w:t xml:space="preserve">fore </w:t>
      </w:r>
      <w:r w:rsidR="002155D4" w:rsidRPr="002155D4">
        <w:rPr>
          <w:sz w:val="20"/>
          <w:szCs w:val="20"/>
        </w:rPr>
        <w:t>there is</w:t>
      </w:r>
      <w:r w:rsidR="00AA4AFB" w:rsidRPr="002155D4">
        <w:rPr>
          <w:sz w:val="20"/>
          <w:szCs w:val="20"/>
        </w:rPr>
        <w:t xml:space="preserve"> a need of a correct link</w:t>
      </w:r>
      <w:r w:rsidR="007C107B" w:rsidRPr="002155D4">
        <w:rPr>
          <w:sz w:val="20"/>
          <w:szCs w:val="20"/>
        </w:rPr>
        <w:t xml:space="preserve"> of the electrical model </w:t>
      </w:r>
      <w:r w:rsidR="00AA4AFB" w:rsidRPr="002155D4">
        <w:rPr>
          <w:sz w:val="20"/>
          <w:szCs w:val="20"/>
        </w:rPr>
        <w:t xml:space="preserve">to </w:t>
      </w:r>
      <w:r w:rsidR="007C107B" w:rsidRPr="002155D4">
        <w:rPr>
          <w:sz w:val="20"/>
          <w:szCs w:val="20"/>
        </w:rPr>
        <w:t>which the power qu</w:t>
      </w:r>
      <w:r w:rsidR="00AA4AFB" w:rsidRPr="002155D4">
        <w:rPr>
          <w:sz w:val="20"/>
          <w:szCs w:val="20"/>
        </w:rPr>
        <w:t>ality impact is considered. The</w:t>
      </w:r>
      <w:r w:rsidR="007C107B" w:rsidRPr="002155D4">
        <w:rPr>
          <w:sz w:val="20"/>
          <w:szCs w:val="20"/>
        </w:rPr>
        <w:t xml:space="preserve"> correct </w:t>
      </w:r>
      <w:r w:rsidR="002155D4" w:rsidRPr="002155D4">
        <w:rPr>
          <w:sz w:val="20"/>
          <w:szCs w:val="20"/>
        </w:rPr>
        <w:t>link enables</w:t>
      </w:r>
      <w:r w:rsidR="007C107B" w:rsidRPr="002155D4">
        <w:rPr>
          <w:sz w:val="20"/>
          <w:szCs w:val="20"/>
        </w:rPr>
        <w:t xml:space="preserve"> a</w:t>
      </w:r>
      <w:r w:rsidR="00AA4AFB" w:rsidRPr="002155D4">
        <w:rPr>
          <w:sz w:val="20"/>
          <w:szCs w:val="20"/>
        </w:rPr>
        <w:t>n</w:t>
      </w:r>
      <w:r w:rsidR="007C107B" w:rsidRPr="002155D4">
        <w:rPr>
          <w:sz w:val="20"/>
          <w:szCs w:val="20"/>
        </w:rPr>
        <w:t xml:space="preserve"> </w:t>
      </w:r>
      <w:r w:rsidR="00AA4AFB" w:rsidRPr="002155D4">
        <w:rPr>
          <w:sz w:val="20"/>
          <w:szCs w:val="20"/>
        </w:rPr>
        <w:t>accurate</w:t>
      </w:r>
      <w:r w:rsidR="007C107B" w:rsidRPr="002155D4">
        <w:rPr>
          <w:sz w:val="20"/>
          <w:szCs w:val="20"/>
        </w:rPr>
        <w:t xml:space="preserve"> evaluation of the different mitigation possibilities</w:t>
      </w:r>
      <w:r w:rsidR="00AA4AFB" w:rsidRPr="002155D4">
        <w:rPr>
          <w:sz w:val="20"/>
          <w:szCs w:val="20"/>
        </w:rPr>
        <w:t>.</w:t>
      </w:r>
      <w:r w:rsidR="007C107B" w:rsidRPr="002155D4">
        <w:rPr>
          <w:sz w:val="20"/>
          <w:szCs w:val="20"/>
        </w:rPr>
        <w:t xml:space="preserve"> </w:t>
      </w:r>
    </w:p>
    <w:p w:rsidR="00D46DAE" w:rsidRPr="002155D4" w:rsidRDefault="00D46DAE" w:rsidP="00F675CC">
      <w:pPr>
        <w:autoSpaceDE w:val="0"/>
        <w:autoSpaceDN w:val="0"/>
        <w:adjustRightInd w:val="0"/>
        <w:spacing w:after="0" w:line="240" w:lineRule="auto"/>
        <w:jc w:val="both"/>
        <w:rPr>
          <w:rFonts w:ascii="Times New Roman" w:hAnsi="Times New Roman" w:cs="Times New Roman"/>
          <w:sz w:val="20"/>
          <w:szCs w:val="20"/>
        </w:rPr>
      </w:pPr>
      <w:r w:rsidRPr="002155D4">
        <w:rPr>
          <w:rFonts w:ascii="Times New Roman" w:hAnsi="Times New Roman" w:cs="Times New Roman"/>
          <w:sz w:val="20"/>
          <w:szCs w:val="20"/>
        </w:rPr>
        <w:t xml:space="preserve">Once the harmonic content in voltage, current and at the point of common coupling (PCC) </w:t>
      </w:r>
      <w:r w:rsidR="00F210AB" w:rsidRPr="002155D4">
        <w:rPr>
          <w:rFonts w:ascii="Times New Roman" w:hAnsi="Times New Roman" w:cs="Times New Roman"/>
          <w:sz w:val="20"/>
          <w:szCs w:val="20"/>
        </w:rPr>
        <w:t>is known</w:t>
      </w:r>
      <w:r w:rsidRPr="002155D4">
        <w:rPr>
          <w:rFonts w:ascii="Times New Roman" w:hAnsi="Times New Roman" w:cs="Times New Roman"/>
          <w:sz w:val="20"/>
          <w:szCs w:val="20"/>
        </w:rPr>
        <w:t>, the accurate remedy arrangement with suitable technology to keep the harmonic content within limits can be designed.</w:t>
      </w:r>
    </w:p>
    <w:p w:rsidR="003442B9" w:rsidRPr="002155D4" w:rsidRDefault="003442B9" w:rsidP="0076243B">
      <w:pPr>
        <w:spacing w:after="0" w:line="240" w:lineRule="auto"/>
        <w:jc w:val="both"/>
        <w:rPr>
          <w:rFonts w:ascii="Times New Roman" w:hAnsi="Times New Roman" w:cs="Times New Roman"/>
          <w:b/>
          <w:sz w:val="20"/>
          <w:szCs w:val="20"/>
        </w:rPr>
      </w:pPr>
    </w:p>
    <w:p w:rsidR="003442B9" w:rsidRPr="002155D4" w:rsidRDefault="003442B9" w:rsidP="0076243B">
      <w:pPr>
        <w:spacing w:after="0" w:line="240" w:lineRule="auto"/>
        <w:jc w:val="both"/>
        <w:rPr>
          <w:rFonts w:ascii="Times New Roman" w:hAnsi="Times New Roman" w:cs="Times New Roman"/>
          <w:b/>
          <w:sz w:val="20"/>
          <w:szCs w:val="20"/>
        </w:rPr>
      </w:pPr>
      <w:r w:rsidRPr="002155D4">
        <w:rPr>
          <w:rFonts w:ascii="Times New Roman" w:hAnsi="Times New Roman" w:cs="Times New Roman"/>
          <w:b/>
          <w:sz w:val="20"/>
          <w:szCs w:val="20"/>
        </w:rPr>
        <w:t>REFERENCES</w:t>
      </w:r>
      <w:r w:rsidR="00F675CC">
        <w:rPr>
          <w:rFonts w:ascii="Times New Roman" w:hAnsi="Times New Roman" w:cs="Times New Roman"/>
          <w:b/>
          <w:sz w:val="20"/>
          <w:szCs w:val="20"/>
        </w:rPr>
        <w:t>:</w:t>
      </w:r>
    </w:p>
    <w:p w:rsidR="00513EE8" w:rsidRDefault="00513EE8" w:rsidP="0076243B">
      <w:pPr>
        <w:spacing w:after="0" w:line="240" w:lineRule="auto"/>
        <w:jc w:val="both"/>
        <w:rPr>
          <w:rFonts w:ascii="Times New Roman" w:hAnsi="Times New Roman" w:cs="Times New Roman"/>
          <w:sz w:val="20"/>
          <w:szCs w:val="20"/>
        </w:rPr>
      </w:pPr>
    </w:p>
    <w:p w:rsidR="00337B1A" w:rsidRPr="00F675CC" w:rsidRDefault="00337B1A" w:rsidP="00F675CC">
      <w:pPr>
        <w:spacing w:after="0" w:line="240" w:lineRule="auto"/>
        <w:jc w:val="both"/>
        <w:rPr>
          <w:rFonts w:ascii="Times New Roman" w:hAnsi="Times New Roman" w:cs="Times New Roman"/>
          <w:sz w:val="20"/>
          <w:szCs w:val="20"/>
        </w:rPr>
      </w:pPr>
      <w:r w:rsidRPr="00F675CC">
        <w:rPr>
          <w:rFonts w:ascii="Times New Roman" w:eastAsia="Times New Roman" w:hAnsi="Times New Roman" w:cs="Times New Roman"/>
          <w:sz w:val="20"/>
          <w:szCs w:val="20"/>
        </w:rPr>
        <w:t>[1]</w:t>
      </w:r>
      <w:proofErr w:type="spellStart"/>
      <w:r w:rsidRPr="00F675CC">
        <w:rPr>
          <w:rFonts w:ascii="Times New Roman" w:eastAsia="Times New Roman" w:hAnsi="Times New Roman" w:cs="Times New Roman"/>
          <w:sz w:val="20"/>
          <w:szCs w:val="20"/>
        </w:rPr>
        <w:t>Youssef</w:t>
      </w:r>
      <w:proofErr w:type="spellEnd"/>
      <w:r w:rsidRPr="00F675CC">
        <w:rPr>
          <w:rFonts w:ascii="Times New Roman" w:eastAsia="Times New Roman" w:hAnsi="Times New Roman" w:cs="Times New Roman"/>
          <w:sz w:val="20"/>
          <w:szCs w:val="20"/>
        </w:rPr>
        <w:t xml:space="preserve"> A. </w:t>
      </w:r>
      <w:proofErr w:type="spellStart"/>
      <w:r w:rsidRPr="00F675CC">
        <w:rPr>
          <w:rFonts w:ascii="Times New Roman" w:eastAsia="Times New Roman" w:hAnsi="Times New Roman" w:cs="Times New Roman"/>
          <w:sz w:val="20"/>
          <w:szCs w:val="20"/>
        </w:rPr>
        <w:t>Mobarak</w:t>
      </w:r>
      <w:proofErr w:type="spellEnd"/>
      <w:r w:rsidRPr="00F675CC">
        <w:rPr>
          <w:rFonts w:ascii="Times New Roman" w:eastAsia="Times New Roman" w:hAnsi="Times New Roman" w:cs="Times New Roman"/>
          <w:sz w:val="20"/>
          <w:szCs w:val="20"/>
        </w:rPr>
        <w:t xml:space="preserve"> Electric Engineering Department High Institute of </w:t>
      </w:r>
      <w:proofErr w:type="spellStart"/>
      <w:r w:rsidRPr="00F675CC">
        <w:rPr>
          <w:rFonts w:ascii="Times New Roman" w:eastAsia="Times New Roman" w:hAnsi="Times New Roman" w:cs="Times New Roman"/>
          <w:sz w:val="20"/>
          <w:szCs w:val="20"/>
        </w:rPr>
        <w:t>Energ</w:t>
      </w:r>
      <w:proofErr w:type="spellEnd"/>
      <w:proofErr w:type="gramStart"/>
      <w:r w:rsidRPr="00F675CC">
        <w:rPr>
          <w:rFonts w:ascii="Times New Roman" w:eastAsia="Times New Roman" w:hAnsi="Times New Roman" w:cs="Times New Roman"/>
          <w:sz w:val="20"/>
          <w:szCs w:val="20"/>
        </w:rPr>
        <w:t>,  South</w:t>
      </w:r>
      <w:proofErr w:type="gramEnd"/>
      <w:r w:rsidRPr="00F675CC">
        <w:rPr>
          <w:rFonts w:ascii="Times New Roman" w:eastAsia="Times New Roman" w:hAnsi="Times New Roman" w:cs="Times New Roman"/>
          <w:sz w:val="20"/>
          <w:szCs w:val="20"/>
        </w:rPr>
        <w:t xml:space="preserve"> Valley University “</w:t>
      </w:r>
      <w:r w:rsidRPr="00F675CC">
        <w:rPr>
          <w:rFonts w:ascii="Times New Roman" w:hAnsi="Times New Roman" w:cs="Times New Roman"/>
          <w:sz w:val="20"/>
          <w:szCs w:val="20"/>
        </w:rPr>
        <w:t>Arc Furnace Loads Voltage Stability”</w:t>
      </w:r>
    </w:p>
    <w:p w:rsidR="00F675CC" w:rsidRPr="00F675CC" w:rsidRDefault="00F675CC" w:rsidP="00337B1A">
      <w:pPr>
        <w:spacing w:after="0" w:line="240" w:lineRule="auto"/>
        <w:rPr>
          <w:rFonts w:ascii="Times New Roman" w:hAnsi="Times New Roman" w:cs="Times New Roman"/>
          <w:sz w:val="20"/>
          <w:szCs w:val="20"/>
        </w:rPr>
      </w:pPr>
    </w:p>
    <w:p w:rsidR="00337B1A" w:rsidRPr="00F675CC" w:rsidRDefault="00337B1A" w:rsidP="00F675CC">
      <w:pPr>
        <w:jc w:val="both"/>
        <w:rPr>
          <w:rFonts w:ascii="Times New Roman" w:eastAsia="Times New Roman" w:hAnsi="Times New Roman" w:cs="Times New Roman"/>
          <w:sz w:val="20"/>
          <w:szCs w:val="20"/>
        </w:rPr>
      </w:pPr>
      <w:r w:rsidRPr="00F675CC">
        <w:rPr>
          <w:rFonts w:ascii="Times New Roman" w:hAnsi="Times New Roman" w:cs="Times New Roman"/>
          <w:sz w:val="20"/>
          <w:szCs w:val="20"/>
        </w:rPr>
        <w:t>[2]</w:t>
      </w:r>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Mehdi</w:t>
      </w:r>
      <w:proofErr w:type="spellEnd"/>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T</w:t>
      </w:r>
      <w:r w:rsidR="003D1B9B" w:rsidRPr="00F675CC">
        <w:rPr>
          <w:rFonts w:ascii="Times New Roman" w:eastAsia="Times New Roman" w:hAnsi="Times New Roman" w:cs="Times New Roman"/>
          <w:sz w:val="20"/>
          <w:szCs w:val="20"/>
        </w:rPr>
        <w:t>orabian</w:t>
      </w:r>
      <w:proofErr w:type="spellEnd"/>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E</w:t>
      </w:r>
      <w:r w:rsidR="003D1B9B" w:rsidRPr="00F675CC">
        <w:rPr>
          <w:rFonts w:ascii="Times New Roman" w:eastAsia="Times New Roman" w:hAnsi="Times New Roman" w:cs="Times New Roman"/>
          <w:sz w:val="20"/>
          <w:szCs w:val="20"/>
        </w:rPr>
        <w:t>sfahani</w:t>
      </w:r>
      <w:proofErr w:type="spellEnd"/>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Behrooz</w:t>
      </w:r>
      <w:proofErr w:type="spellEnd"/>
      <w:r w:rsidRPr="00F675CC">
        <w:rPr>
          <w:rFonts w:ascii="Times New Roman" w:eastAsia="Times New Roman" w:hAnsi="Times New Roman" w:cs="Times New Roman"/>
          <w:sz w:val="20"/>
          <w:szCs w:val="20"/>
        </w:rPr>
        <w:t xml:space="preserve"> VAHIDI “Electric arc furnace power quality improvement by applying a new digital and predicted-based TSC control</w:t>
      </w:r>
    </w:p>
    <w:p w:rsidR="00337B1A" w:rsidRPr="00F675CC" w:rsidRDefault="00337B1A" w:rsidP="00F675CC">
      <w:pPr>
        <w:jc w:val="both"/>
        <w:rPr>
          <w:rFonts w:ascii="Times New Roman" w:eastAsia="Times New Roman" w:hAnsi="Times New Roman" w:cs="Times New Roman"/>
          <w:sz w:val="20"/>
          <w:szCs w:val="20"/>
        </w:rPr>
      </w:pPr>
      <w:r w:rsidRPr="00F675CC">
        <w:rPr>
          <w:rFonts w:ascii="Times New Roman" w:eastAsia="Times New Roman" w:hAnsi="Times New Roman" w:cs="Times New Roman"/>
          <w:sz w:val="20"/>
          <w:szCs w:val="20"/>
        </w:rPr>
        <w:t xml:space="preserve">[3] </w:t>
      </w:r>
      <w:proofErr w:type="spellStart"/>
      <w:r w:rsidRPr="00F675CC">
        <w:rPr>
          <w:rFonts w:ascii="Times New Roman" w:eastAsia="Times New Roman" w:hAnsi="Times New Roman" w:cs="Times New Roman"/>
          <w:sz w:val="20"/>
          <w:szCs w:val="20"/>
        </w:rPr>
        <w:t>Deepthisree</w:t>
      </w:r>
      <w:proofErr w:type="spellEnd"/>
      <w:r w:rsidRPr="00F675CC">
        <w:rPr>
          <w:rFonts w:ascii="Times New Roman" w:eastAsia="Times New Roman" w:hAnsi="Times New Roman" w:cs="Times New Roman"/>
          <w:sz w:val="20"/>
          <w:szCs w:val="20"/>
        </w:rPr>
        <w:t xml:space="preserve"> M., </w:t>
      </w:r>
      <w:proofErr w:type="spellStart"/>
      <w:r w:rsidRPr="00F675CC">
        <w:rPr>
          <w:rFonts w:ascii="Times New Roman" w:eastAsia="Times New Roman" w:hAnsi="Times New Roman" w:cs="Times New Roman"/>
          <w:sz w:val="20"/>
          <w:szCs w:val="20"/>
        </w:rPr>
        <w:t>Illango</w:t>
      </w:r>
      <w:proofErr w:type="spellEnd"/>
      <w:r w:rsidRPr="00F675CC">
        <w:rPr>
          <w:rFonts w:ascii="Times New Roman" w:eastAsia="Times New Roman" w:hAnsi="Times New Roman" w:cs="Times New Roman"/>
          <w:sz w:val="20"/>
          <w:szCs w:val="20"/>
        </w:rPr>
        <w:t xml:space="preserve"> K., </w:t>
      </w:r>
      <w:proofErr w:type="spellStart"/>
      <w:r w:rsidRPr="00F675CC">
        <w:rPr>
          <w:rFonts w:ascii="Times New Roman" w:eastAsia="Times New Roman" w:hAnsi="Times New Roman" w:cs="Times New Roman"/>
          <w:sz w:val="20"/>
          <w:szCs w:val="20"/>
        </w:rPr>
        <w:t>Kirthika</w:t>
      </w:r>
      <w:proofErr w:type="spellEnd"/>
      <w:r w:rsidRPr="00F675CC">
        <w:rPr>
          <w:rFonts w:ascii="Times New Roman" w:eastAsia="Times New Roman" w:hAnsi="Times New Roman" w:cs="Times New Roman"/>
          <w:sz w:val="20"/>
          <w:szCs w:val="20"/>
        </w:rPr>
        <w:t xml:space="preserve"> Devi V. S. “Voltage Flicker Mitigation in Electric Arc Furnace using D-STATCOM “</w:t>
      </w:r>
    </w:p>
    <w:p w:rsidR="00337B1A" w:rsidRPr="00F675CC" w:rsidRDefault="00337B1A" w:rsidP="00F675CC">
      <w:pPr>
        <w:jc w:val="both"/>
        <w:rPr>
          <w:rFonts w:ascii="Times New Roman" w:eastAsia="Times New Roman" w:hAnsi="Times New Roman" w:cs="Times New Roman"/>
          <w:sz w:val="20"/>
          <w:szCs w:val="20"/>
        </w:rPr>
      </w:pPr>
      <w:r w:rsidRPr="00F675CC">
        <w:rPr>
          <w:rFonts w:ascii="Times New Roman" w:eastAsia="Times New Roman" w:hAnsi="Times New Roman" w:cs="Times New Roman"/>
          <w:sz w:val="20"/>
          <w:szCs w:val="20"/>
        </w:rPr>
        <w:t xml:space="preserve">[4] </w:t>
      </w:r>
      <w:proofErr w:type="spellStart"/>
      <w:r w:rsidRPr="00F675CC">
        <w:rPr>
          <w:rFonts w:ascii="Times New Roman" w:eastAsia="Times New Roman" w:hAnsi="Times New Roman" w:cs="Times New Roman"/>
          <w:sz w:val="20"/>
          <w:szCs w:val="20"/>
        </w:rPr>
        <w:t>Mahdi</w:t>
      </w:r>
      <w:proofErr w:type="spellEnd"/>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Banejad</w:t>
      </w:r>
      <w:proofErr w:type="spellEnd"/>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Rahmat</w:t>
      </w:r>
      <w:proofErr w:type="spellEnd"/>
      <w:r w:rsidRPr="00F675CC">
        <w:rPr>
          <w:rFonts w:ascii="Times New Roman" w:eastAsia="Times New Roman" w:hAnsi="Times New Roman" w:cs="Times New Roman"/>
          <w:sz w:val="20"/>
          <w:szCs w:val="20"/>
        </w:rPr>
        <w:t xml:space="preserve">-Allah </w:t>
      </w:r>
      <w:proofErr w:type="spellStart"/>
      <w:r w:rsidRPr="00F675CC">
        <w:rPr>
          <w:rFonts w:ascii="Times New Roman" w:eastAsia="Times New Roman" w:hAnsi="Times New Roman" w:cs="Times New Roman"/>
          <w:sz w:val="20"/>
          <w:szCs w:val="20"/>
        </w:rPr>
        <w:t>Hooshmand</w:t>
      </w:r>
      <w:proofErr w:type="spellEnd"/>
      <w:r w:rsidRPr="00F675CC">
        <w:rPr>
          <w:rFonts w:ascii="Times New Roman" w:eastAsia="Times New Roman" w:hAnsi="Times New Roman" w:cs="Times New Roman"/>
          <w:sz w:val="20"/>
          <w:szCs w:val="20"/>
        </w:rPr>
        <w:t xml:space="preserve"> and </w:t>
      </w:r>
      <w:proofErr w:type="spellStart"/>
      <w:r w:rsidRPr="00F675CC">
        <w:rPr>
          <w:rFonts w:ascii="Times New Roman" w:eastAsia="Times New Roman" w:hAnsi="Times New Roman" w:cs="Times New Roman"/>
          <w:sz w:val="20"/>
          <w:szCs w:val="20"/>
        </w:rPr>
        <w:t>Mahdi</w:t>
      </w:r>
      <w:proofErr w:type="spellEnd"/>
      <w:r w:rsidR="00F675CC" w:rsidRPr="00F675CC">
        <w:rPr>
          <w:rFonts w:ascii="Times New Roman" w:eastAsia="Times New Roman" w:hAnsi="Times New Roman" w:cs="Times New Roman"/>
          <w:sz w:val="20"/>
          <w:szCs w:val="20"/>
        </w:rPr>
        <w:t xml:space="preserve"> </w:t>
      </w:r>
      <w:proofErr w:type="spellStart"/>
      <w:r w:rsidR="00F675CC" w:rsidRPr="00F675CC">
        <w:rPr>
          <w:rFonts w:ascii="Times New Roman" w:eastAsia="Times New Roman" w:hAnsi="Times New Roman" w:cs="Times New Roman"/>
          <w:sz w:val="20"/>
          <w:szCs w:val="20"/>
        </w:rPr>
        <w:t>Torabian</w:t>
      </w:r>
      <w:proofErr w:type="spellEnd"/>
      <w:r w:rsidR="00F675CC" w:rsidRPr="00F675CC">
        <w:rPr>
          <w:rFonts w:ascii="Times New Roman" w:eastAsia="Times New Roman" w:hAnsi="Times New Roman" w:cs="Times New Roman"/>
          <w:sz w:val="20"/>
          <w:szCs w:val="20"/>
        </w:rPr>
        <w:t xml:space="preserve"> </w:t>
      </w:r>
      <w:proofErr w:type="spellStart"/>
      <w:r w:rsidR="00F675CC" w:rsidRPr="00F675CC">
        <w:rPr>
          <w:rFonts w:ascii="Times New Roman" w:eastAsia="Times New Roman" w:hAnsi="Times New Roman" w:cs="Times New Roman"/>
          <w:sz w:val="20"/>
          <w:szCs w:val="20"/>
        </w:rPr>
        <w:t>Esfahani</w:t>
      </w:r>
      <w:proofErr w:type="spellEnd"/>
      <w:r w:rsidR="00F675CC" w:rsidRPr="00F675CC">
        <w:rPr>
          <w:rFonts w:ascii="Times New Roman" w:eastAsia="Times New Roman" w:hAnsi="Times New Roman" w:cs="Times New Roman"/>
          <w:sz w:val="20"/>
          <w:szCs w:val="20"/>
        </w:rPr>
        <w:t xml:space="preserve"> “Exponential -</w:t>
      </w:r>
      <w:r w:rsidRPr="00F675CC">
        <w:rPr>
          <w:rFonts w:ascii="Times New Roman" w:eastAsia="Times New Roman" w:hAnsi="Times New Roman" w:cs="Times New Roman"/>
          <w:sz w:val="20"/>
          <w:szCs w:val="20"/>
        </w:rPr>
        <w:t xml:space="preserve">Hyperbolic Model for Actual Operating Conditions of Three Phase Arc Furnaces “American Journal of </w:t>
      </w:r>
      <w:r w:rsidRPr="00F675CC">
        <w:rPr>
          <w:rFonts w:ascii="Times New Roman" w:eastAsia="Times New Roman" w:hAnsi="Times New Roman" w:cs="Times New Roman"/>
          <w:sz w:val="20"/>
          <w:szCs w:val="20"/>
        </w:rPr>
        <w:lastRenderedPageBreak/>
        <w:t xml:space="preserve">Applied Sciences 6 (8): 1539-1547, 2009 ISSN 1546-9239 © 2009 Science Publications </w:t>
      </w:r>
    </w:p>
    <w:p w:rsidR="002A4244" w:rsidRPr="00F675CC" w:rsidRDefault="00743632" w:rsidP="00BD5D9D">
      <w:pPr>
        <w:autoSpaceDE w:val="0"/>
        <w:autoSpaceDN w:val="0"/>
        <w:adjustRightInd w:val="0"/>
        <w:spacing w:after="0" w:line="240" w:lineRule="auto"/>
        <w:jc w:val="both"/>
        <w:rPr>
          <w:rFonts w:ascii="Times New Roman" w:hAnsi="Times New Roman" w:cs="Times New Roman"/>
          <w:sz w:val="20"/>
          <w:szCs w:val="20"/>
        </w:rPr>
      </w:pPr>
      <w:r w:rsidRPr="00F675CC">
        <w:rPr>
          <w:rFonts w:ascii="Times New Roman" w:hAnsi="Times New Roman" w:cs="Times New Roman"/>
          <w:sz w:val="20"/>
          <w:szCs w:val="20"/>
        </w:rPr>
        <w:t>[</w:t>
      </w:r>
      <w:r w:rsidR="007949D8" w:rsidRPr="00F675CC">
        <w:rPr>
          <w:rFonts w:ascii="Times New Roman" w:hAnsi="Times New Roman" w:cs="Times New Roman"/>
          <w:sz w:val="20"/>
          <w:szCs w:val="20"/>
        </w:rPr>
        <w:t>5</w:t>
      </w:r>
      <w:r w:rsidR="002A4244" w:rsidRPr="00F675CC">
        <w:rPr>
          <w:rFonts w:ascii="Times New Roman" w:hAnsi="Times New Roman" w:cs="Times New Roman"/>
          <w:sz w:val="20"/>
          <w:szCs w:val="20"/>
        </w:rPr>
        <w:t xml:space="preserve">] </w:t>
      </w:r>
      <w:proofErr w:type="spellStart"/>
      <w:r w:rsidR="002A4244" w:rsidRPr="00F675CC">
        <w:rPr>
          <w:rFonts w:ascii="Times New Roman" w:hAnsi="Times New Roman" w:cs="Times New Roman"/>
          <w:sz w:val="20"/>
          <w:szCs w:val="20"/>
        </w:rPr>
        <w:t>Zheng</w:t>
      </w:r>
      <w:proofErr w:type="spellEnd"/>
      <w:r w:rsidR="002A4244" w:rsidRPr="00F675CC">
        <w:rPr>
          <w:rFonts w:ascii="Times New Roman" w:hAnsi="Times New Roman" w:cs="Times New Roman"/>
          <w:sz w:val="20"/>
          <w:szCs w:val="20"/>
        </w:rPr>
        <w:t xml:space="preserve"> T, </w:t>
      </w:r>
      <w:proofErr w:type="spellStart"/>
      <w:r w:rsidR="002A4244" w:rsidRPr="00F675CC">
        <w:rPr>
          <w:rFonts w:ascii="Times New Roman" w:hAnsi="Times New Roman" w:cs="Times New Roman"/>
          <w:sz w:val="20"/>
          <w:szCs w:val="20"/>
        </w:rPr>
        <w:t>Makram</w:t>
      </w:r>
      <w:proofErr w:type="spellEnd"/>
      <w:r w:rsidR="002A4244" w:rsidRPr="00F675CC">
        <w:rPr>
          <w:rFonts w:ascii="Times New Roman" w:hAnsi="Times New Roman" w:cs="Times New Roman"/>
          <w:sz w:val="20"/>
          <w:szCs w:val="20"/>
        </w:rPr>
        <w:t xml:space="preserve"> EB. </w:t>
      </w:r>
      <w:proofErr w:type="gramStart"/>
      <w:r w:rsidR="00BD5D9D" w:rsidRPr="00F675CC">
        <w:rPr>
          <w:rFonts w:ascii="Times New Roman" w:hAnsi="Times New Roman" w:cs="Times New Roman"/>
          <w:sz w:val="20"/>
          <w:szCs w:val="20"/>
        </w:rPr>
        <w:t>“</w:t>
      </w:r>
      <w:r w:rsidR="002A4244" w:rsidRPr="00F675CC">
        <w:rPr>
          <w:rFonts w:ascii="Times New Roman" w:hAnsi="Times New Roman" w:cs="Times New Roman"/>
          <w:sz w:val="20"/>
          <w:szCs w:val="20"/>
        </w:rPr>
        <w:t>An adaptive arc furnace model.</w:t>
      </w:r>
      <w:proofErr w:type="gramEnd"/>
      <w:r w:rsidR="002A4244" w:rsidRPr="00F675CC">
        <w:rPr>
          <w:rFonts w:ascii="Times New Roman" w:hAnsi="Times New Roman" w:cs="Times New Roman"/>
          <w:sz w:val="20"/>
          <w:szCs w:val="20"/>
        </w:rPr>
        <w:t xml:space="preserve"> IEEE Transactions on</w:t>
      </w:r>
      <w:r w:rsidR="00BD5D9D" w:rsidRPr="00F675CC">
        <w:rPr>
          <w:rFonts w:ascii="Times New Roman" w:hAnsi="Times New Roman" w:cs="Times New Roman"/>
          <w:sz w:val="20"/>
          <w:szCs w:val="20"/>
        </w:rPr>
        <w:t xml:space="preserve"> Power Delivery”</w:t>
      </w:r>
      <w:r w:rsidR="002A4244" w:rsidRPr="00F675CC">
        <w:rPr>
          <w:rFonts w:ascii="Times New Roman" w:hAnsi="Times New Roman" w:cs="Times New Roman"/>
          <w:sz w:val="20"/>
          <w:szCs w:val="20"/>
        </w:rPr>
        <w:t>2000</w:t>
      </w:r>
      <w:proofErr w:type="gramStart"/>
      <w:r w:rsidR="002A4244" w:rsidRPr="00F675CC">
        <w:rPr>
          <w:rFonts w:ascii="Times New Roman" w:hAnsi="Times New Roman" w:cs="Times New Roman"/>
          <w:sz w:val="20"/>
          <w:szCs w:val="20"/>
        </w:rPr>
        <w:t>;15</w:t>
      </w:r>
      <w:proofErr w:type="gramEnd"/>
      <w:r w:rsidR="002A4244" w:rsidRPr="00F675CC">
        <w:rPr>
          <w:rFonts w:ascii="Times New Roman" w:hAnsi="Times New Roman" w:cs="Times New Roman"/>
          <w:sz w:val="20"/>
          <w:szCs w:val="20"/>
        </w:rPr>
        <w:t>(3):931–9.</w:t>
      </w:r>
    </w:p>
    <w:p w:rsidR="00D616E2" w:rsidRPr="00F675CC" w:rsidRDefault="00D616E2" w:rsidP="00BD5D9D">
      <w:pPr>
        <w:autoSpaceDE w:val="0"/>
        <w:autoSpaceDN w:val="0"/>
        <w:adjustRightInd w:val="0"/>
        <w:spacing w:after="0" w:line="240" w:lineRule="auto"/>
        <w:jc w:val="both"/>
        <w:rPr>
          <w:rFonts w:ascii="Times New Roman" w:hAnsi="Times New Roman" w:cs="Times New Roman"/>
          <w:sz w:val="20"/>
          <w:szCs w:val="20"/>
        </w:rPr>
      </w:pPr>
    </w:p>
    <w:p w:rsidR="003442B9" w:rsidRPr="00F675CC" w:rsidRDefault="00743632" w:rsidP="00BD5D9D">
      <w:pPr>
        <w:autoSpaceDE w:val="0"/>
        <w:autoSpaceDN w:val="0"/>
        <w:adjustRightInd w:val="0"/>
        <w:spacing w:after="0" w:line="240" w:lineRule="auto"/>
        <w:jc w:val="both"/>
        <w:rPr>
          <w:rFonts w:ascii="Times New Roman" w:hAnsi="Times New Roman" w:cs="Times New Roman"/>
          <w:sz w:val="20"/>
          <w:szCs w:val="20"/>
        </w:rPr>
      </w:pPr>
      <w:r w:rsidRPr="00F675CC">
        <w:rPr>
          <w:rFonts w:ascii="Times New Roman" w:hAnsi="Times New Roman" w:cs="Times New Roman"/>
          <w:sz w:val="20"/>
          <w:szCs w:val="20"/>
        </w:rPr>
        <w:t>[</w:t>
      </w:r>
      <w:r w:rsidR="007949D8" w:rsidRPr="00F675CC">
        <w:rPr>
          <w:rFonts w:ascii="Times New Roman" w:hAnsi="Times New Roman" w:cs="Times New Roman"/>
          <w:sz w:val="20"/>
          <w:szCs w:val="20"/>
        </w:rPr>
        <w:t>6</w:t>
      </w:r>
      <w:r w:rsidR="002A4244" w:rsidRPr="00F675CC">
        <w:rPr>
          <w:rFonts w:ascii="Times New Roman" w:hAnsi="Times New Roman" w:cs="Times New Roman"/>
          <w:sz w:val="20"/>
          <w:szCs w:val="20"/>
        </w:rPr>
        <w:t xml:space="preserve">] </w:t>
      </w:r>
      <w:proofErr w:type="spellStart"/>
      <w:r w:rsidR="002A4244" w:rsidRPr="00F675CC">
        <w:rPr>
          <w:rFonts w:ascii="Times New Roman" w:hAnsi="Times New Roman" w:cs="Times New Roman"/>
          <w:sz w:val="20"/>
          <w:szCs w:val="20"/>
        </w:rPr>
        <w:t>Collantes-Bellido</w:t>
      </w:r>
      <w:proofErr w:type="spellEnd"/>
      <w:r w:rsidR="002A4244" w:rsidRPr="00F675CC">
        <w:rPr>
          <w:rFonts w:ascii="Times New Roman" w:hAnsi="Times New Roman" w:cs="Times New Roman"/>
          <w:sz w:val="20"/>
          <w:szCs w:val="20"/>
        </w:rPr>
        <w:t xml:space="preserve"> R, Gomez T. </w:t>
      </w:r>
      <w:r w:rsidR="00BD5D9D" w:rsidRPr="00F675CC">
        <w:rPr>
          <w:rFonts w:ascii="Times New Roman" w:hAnsi="Times New Roman" w:cs="Times New Roman"/>
          <w:sz w:val="20"/>
          <w:szCs w:val="20"/>
        </w:rPr>
        <w:t>“</w:t>
      </w:r>
      <w:r w:rsidR="002A4244" w:rsidRPr="00F675CC">
        <w:rPr>
          <w:rFonts w:ascii="Times New Roman" w:hAnsi="Times New Roman" w:cs="Times New Roman"/>
          <w:sz w:val="20"/>
          <w:szCs w:val="20"/>
        </w:rPr>
        <w:t xml:space="preserve">Identification and </w:t>
      </w:r>
      <w:proofErr w:type="spellStart"/>
      <w:r w:rsidR="002A4244" w:rsidRPr="00F675CC">
        <w:rPr>
          <w:rFonts w:ascii="Times New Roman" w:hAnsi="Times New Roman" w:cs="Times New Roman"/>
          <w:sz w:val="20"/>
          <w:szCs w:val="20"/>
        </w:rPr>
        <w:t>modelling</w:t>
      </w:r>
      <w:proofErr w:type="spellEnd"/>
      <w:r w:rsidR="002A4244" w:rsidRPr="00F675CC">
        <w:rPr>
          <w:rFonts w:ascii="Times New Roman" w:hAnsi="Times New Roman" w:cs="Times New Roman"/>
          <w:sz w:val="20"/>
          <w:szCs w:val="20"/>
        </w:rPr>
        <w:t xml:space="preserve"> of a three</w:t>
      </w:r>
      <w:r w:rsidR="00BD5D9D" w:rsidRPr="00F675CC">
        <w:rPr>
          <w:rFonts w:ascii="Times New Roman" w:hAnsi="Times New Roman" w:cs="Times New Roman"/>
          <w:sz w:val="20"/>
          <w:szCs w:val="20"/>
        </w:rPr>
        <w:t xml:space="preserve"> phase arc furnace for voltage</w:t>
      </w:r>
      <w:r w:rsidR="00DE3659" w:rsidRPr="00F675CC">
        <w:rPr>
          <w:rFonts w:ascii="Times New Roman" w:hAnsi="Times New Roman" w:cs="Times New Roman"/>
          <w:sz w:val="20"/>
          <w:szCs w:val="20"/>
        </w:rPr>
        <w:t xml:space="preserve"> </w:t>
      </w:r>
      <w:r w:rsidR="002A4244" w:rsidRPr="00F675CC">
        <w:rPr>
          <w:rFonts w:ascii="Times New Roman" w:hAnsi="Times New Roman" w:cs="Times New Roman"/>
          <w:sz w:val="20"/>
          <w:szCs w:val="20"/>
        </w:rPr>
        <w:t>disturbance simulation</w:t>
      </w:r>
      <w:r w:rsidR="00BD5D9D" w:rsidRPr="00F675CC">
        <w:rPr>
          <w:rFonts w:ascii="Times New Roman" w:hAnsi="Times New Roman" w:cs="Times New Roman"/>
          <w:sz w:val="20"/>
          <w:szCs w:val="20"/>
        </w:rPr>
        <w:t>”</w:t>
      </w:r>
      <w:r w:rsidR="002A4244" w:rsidRPr="00F675CC">
        <w:rPr>
          <w:rFonts w:ascii="Times New Roman" w:hAnsi="Times New Roman" w:cs="Times New Roman"/>
          <w:sz w:val="20"/>
          <w:szCs w:val="20"/>
        </w:rPr>
        <w:t xml:space="preserve">. </w:t>
      </w:r>
      <w:proofErr w:type="gramStart"/>
      <w:r w:rsidR="002A4244" w:rsidRPr="00F675CC">
        <w:rPr>
          <w:rFonts w:ascii="Times New Roman" w:hAnsi="Times New Roman" w:cs="Times New Roman"/>
          <w:sz w:val="20"/>
          <w:szCs w:val="20"/>
        </w:rPr>
        <w:t>IEEE 1997</w:t>
      </w:r>
      <w:r w:rsidR="00F675CC" w:rsidRPr="00F675CC">
        <w:rPr>
          <w:rFonts w:ascii="Times New Roman" w:hAnsi="Times New Roman" w:cs="Times New Roman"/>
          <w:sz w:val="20"/>
          <w:szCs w:val="20"/>
        </w:rPr>
        <w:t>; 12:1812</w:t>
      </w:r>
      <w:r w:rsidR="002A4244" w:rsidRPr="00F675CC">
        <w:rPr>
          <w:rFonts w:ascii="Times New Roman" w:hAnsi="Times New Roman" w:cs="Times New Roman"/>
          <w:sz w:val="20"/>
          <w:szCs w:val="20"/>
        </w:rPr>
        <w:t>–7.</w:t>
      </w:r>
      <w:proofErr w:type="gramEnd"/>
      <w:r w:rsidR="002A4244" w:rsidRPr="00F675CC">
        <w:rPr>
          <w:rFonts w:ascii="Times New Roman" w:hAnsi="Times New Roman" w:cs="Times New Roman"/>
          <w:sz w:val="20"/>
          <w:szCs w:val="20"/>
        </w:rPr>
        <w:t xml:space="preserve"> </w:t>
      </w:r>
      <w:proofErr w:type="gramStart"/>
      <w:r w:rsidR="002A4244" w:rsidRPr="00F675CC">
        <w:rPr>
          <w:rFonts w:ascii="Times New Roman" w:hAnsi="Times New Roman" w:cs="Times New Roman"/>
          <w:sz w:val="20"/>
          <w:szCs w:val="20"/>
        </w:rPr>
        <w:t>T.P.D.</w:t>
      </w:r>
      <w:proofErr w:type="gramEnd"/>
    </w:p>
    <w:p w:rsidR="00337B1A" w:rsidRPr="00F675CC" w:rsidRDefault="00337B1A" w:rsidP="00BD5D9D">
      <w:pPr>
        <w:autoSpaceDE w:val="0"/>
        <w:autoSpaceDN w:val="0"/>
        <w:adjustRightInd w:val="0"/>
        <w:spacing w:after="0" w:line="240" w:lineRule="auto"/>
        <w:jc w:val="both"/>
        <w:rPr>
          <w:rFonts w:ascii="Times New Roman" w:hAnsi="Times New Roman" w:cs="Times New Roman"/>
          <w:sz w:val="20"/>
          <w:szCs w:val="20"/>
        </w:rPr>
      </w:pPr>
    </w:p>
    <w:p w:rsidR="00337B1A" w:rsidRPr="00F675CC" w:rsidRDefault="00337B1A" w:rsidP="00337B1A">
      <w:pPr>
        <w:autoSpaceDE w:val="0"/>
        <w:autoSpaceDN w:val="0"/>
        <w:adjustRightInd w:val="0"/>
        <w:spacing w:after="0" w:line="240" w:lineRule="auto"/>
        <w:jc w:val="both"/>
        <w:rPr>
          <w:rFonts w:ascii="Times New Roman" w:hAnsi="Times New Roman" w:cs="Times New Roman"/>
          <w:sz w:val="20"/>
          <w:szCs w:val="20"/>
        </w:rPr>
      </w:pPr>
      <w:r w:rsidRPr="00F675CC">
        <w:rPr>
          <w:rFonts w:ascii="Times New Roman" w:hAnsi="Times New Roman" w:cs="Times New Roman"/>
          <w:sz w:val="20"/>
          <w:szCs w:val="20"/>
        </w:rPr>
        <w:t xml:space="preserve">[7] A. de Almeida, L. </w:t>
      </w:r>
      <w:proofErr w:type="spellStart"/>
      <w:r w:rsidRPr="00F675CC">
        <w:rPr>
          <w:rFonts w:ascii="Times New Roman" w:hAnsi="Times New Roman" w:cs="Times New Roman"/>
          <w:sz w:val="20"/>
          <w:szCs w:val="20"/>
        </w:rPr>
        <w:t>Moreira</w:t>
      </w:r>
      <w:proofErr w:type="spellEnd"/>
      <w:r w:rsidRPr="00F675CC">
        <w:rPr>
          <w:rFonts w:ascii="Times New Roman" w:hAnsi="Times New Roman" w:cs="Times New Roman"/>
          <w:sz w:val="20"/>
          <w:szCs w:val="20"/>
        </w:rPr>
        <w:t>. J. Delgado “Power Quality Problems and New Solutions”</w:t>
      </w:r>
    </w:p>
    <w:p w:rsidR="00337B1A" w:rsidRPr="00F675CC" w:rsidRDefault="00337B1A" w:rsidP="00337B1A">
      <w:pPr>
        <w:autoSpaceDE w:val="0"/>
        <w:autoSpaceDN w:val="0"/>
        <w:adjustRightInd w:val="0"/>
        <w:spacing w:after="0" w:line="240" w:lineRule="auto"/>
        <w:jc w:val="both"/>
        <w:rPr>
          <w:rFonts w:ascii="Times New Roman" w:hAnsi="Times New Roman" w:cs="Times New Roman"/>
          <w:sz w:val="20"/>
          <w:szCs w:val="20"/>
        </w:rPr>
      </w:pPr>
    </w:p>
    <w:p w:rsidR="00337B1A" w:rsidRPr="00F675CC" w:rsidRDefault="00337B1A" w:rsidP="00F675CC">
      <w:pPr>
        <w:spacing w:after="0" w:line="240" w:lineRule="auto"/>
        <w:jc w:val="both"/>
        <w:rPr>
          <w:rFonts w:ascii="Times New Roman" w:hAnsi="Times New Roman" w:cs="Times New Roman"/>
          <w:sz w:val="20"/>
          <w:szCs w:val="20"/>
        </w:rPr>
      </w:pPr>
      <w:r w:rsidRPr="00F675CC">
        <w:rPr>
          <w:rFonts w:ascii="Times New Roman" w:hAnsi="Times New Roman" w:cs="Times New Roman"/>
          <w:sz w:val="20"/>
          <w:szCs w:val="20"/>
        </w:rPr>
        <w:t>[8]</w:t>
      </w:r>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Horia</w:t>
      </w:r>
      <w:proofErr w:type="spellEnd"/>
      <w:r w:rsidRPr="00F675CC">
        <w:rPr>
          <w:rFonts w:ascii="Times New Roman" w:eastAsia="Times New Roman" w:hAnsi="Times New Roman" w:cs="Times New Roman"/>
          <w:sz w:val="20"/>
          <w:szCs w:val="20"/>
        </w:rPr>
        <w:t xml:space="preserve"> Andrei, </w:t>
      </w:r>
      <w:proofErr w:type="spellStart"/>
      <w:r w:rsidRPr="00F675CC">
        <w:rPr>
          <w:rFonts w:ascii="Times New Roman" w:eastAsia="Times New Roman" w:hAnsi="Times New Roman" w:cs="Times New Roman"/>
          <w:sz w:val="20"/>
          <w:szCs w:val="20"/>
        </w:rPr>
        <w:t>Costin</w:t>
      </w:r>
      <w:proofErr w:type="spellEnd"/>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Cepisca</w:t>
      </w:r>
      <w:proofErr w:type="spellEnd"/>
      <w:r w:rsidRPr="00F675CC">
        <w:rPr>
          <w:rFonts w:ascii="Times New Roman" w:eastAsia="Times New Roman" w:hAnsi="Times New Roman" w:cs="Times New Roman"/>
          <w:sz w:val="20"/>
          <w:szCs w:val="20"/>
        </w:rPr>
        <w:t xml:space="preserve"> and </w:t>
      </w:r>
      <w:proofErr w:type="spellStart"/>
      <w:r w:rsidRPr="00F675CC">
        <w:rPr>
          <w:rFonts w:ascii="Times New Roman" w:eastAsia="Times New Roman" w:hAnsi="Times New Roman" w:cs="Times New Roman"/>
          <w:sz w:val="20"/>
          <w:szCs w:val="20"/>
        </w:rPr>
        <w:t>Sorin</w:t>
      </w:r>
      <w:proofErr w:type="spellEnd"/>
      <w:r w:rsidRPr="00F675CC">
        <w:rPr>
          <w:rFonts w:ascii="Times New Roman" w:eastAsia="Times New Roman" w:hAnsi="Times New Roman" w:cs="Times New Roman"/>
          <w:sz w:val="20"/>
          <w:szCs w:val="20"/>
        </w:rPr>
        <w:t xml:space="preserve"> </w:t>
      </w:r>
      <w:proofErr w:type="spellStart"/>
      <w:r w:rsidRPr="00F675CC">
        <w:rPr>
          <w:rFonts w:ascii="Times New Roman" w:eastAsia="Times New Roman" w:hAnsi="Times New Roman" w:cs="Times New Roman"/>
          <w:sz w:val="20"/>
          <w:szCs w:val="20"/>
        </w:rPr>
        <w:t>Grigorescu</w:t>
      </w:r>
      <w:proofErr w:type="spellEnd"/>
      <w:r w:rsidRPr="00F675CC">
        <w:rPr>
          <w:rFonts w:ascii="Times New Roman" w:eastAsia="Times New Roman" w:hAnsi="Times New Roman" w:cs="Times New Roman"/>
          <w:sz w:val="20"/>
          <w:szCs w:val="20"/>
        </w:rPr>
        <w:t xml:space="preserve"> “</w:t>
      </w:r>
      <w:r w:rsidRPr="00F675CC">
        <w:rPr>
          <w:rFonts w:ascii="Times New Roman" w:hAnsi="Times New Roman" w:cs="Times New Roman"/>
          <w:sz w:val="20"/>
          <w:szCs w:val="20"/>
        </w:rPr>
        <w:t xml:space="preserve">Power Quality </w:t>
      </w:r>
      <w:proofErr w:type="spellStart"/>
      <w:r w:rsidRPr="00F675CC">
        <w:rPr>
          <w:rFonts w:ascii="Times New Roman" w:hAnsi="Times New Roman" w:cs="Times New Roman"/>
          <w:sz w:val="20"/>
          <w:szCs w:val="20"/>
        </w:rPr>
        <w:t>andElectrical</w:t>
      </w:r>
      <w:proofErr w:type="spellEnd"/>
      <w:r w:rsidRPr="00F675CC">
        <w:rPr>
          <w:rFonts w:ascii="Times New Roman" w:hAnsi="Times New Roman" w:cs="Times New Roman"/>
          <w:sz w:val="20"/>
          <w:szCs w:val="20"/>
        </w:rPr>
        <w:t xml:space="preserve"> Arc Furnaces”</w:t>
      </w:r>
    </w:p>
    <w:p w:rsidR="00337B1A" w:rsidRPr="00F675CC" w:rsidRDefault="00337B1A" w:rsidP="00337B1A">
      <w:pPr>
        <w:spacing w:after="0" w:line="240" w:lineRule="auto"/>
        <w:rPr>
          <w:rFonts w:ascii="Times New Roman" w:hAnsi="Times New Roman" w:cs="Times New Roman"/>
          <w:sz w:val="20"/>
          <w:szCs w:val="20"/>
        </w:rPr>
      </w:pPr>
    </w:p>
    <w:p w:rsidR="00337B1A" w:rsidRPr="00F675CC" w:rsidRDefault="00337B1A" w:rsidP="00337B1A">
      <w:pPr>
        <w:autoSpaceDE w:val="0"/>
        <w:autoSpaceDN w:val="0"/>
        <w:adjustRightInd w:val="0"/>
        <w:spacing w:after="0" w:line="240" w:lineRule="auto"/>
        <w:jc w:val="both"/>
        <w:rPr>
          <w:rFonts w:ascii="Times New Roman" w:hAnsi="Times New Roman" w:cs="Times New Roman"/>
          <w:sz w:val="20"/>
          <w:szCs w:val="20"/>
        </w:rPr>
      </w:pPr>
      <w:r w:rsidRPr="00F675CC">
        <w:rPr>
          <w:rFonts w:ascii="Times New Roman" w:hAnsi="Times New Roman" w:cs="Times New Roman"/>
          <w:sz w:val="20"/>
          <w:szCs w:val="20"/>
        </w:rPr>
        <w:t>[9] Michael J. Russell, Consulting Electrical Engineer “The Impact of Mains Impedance on Power Quality” Originally Presented at Power Quality 2000 (Boston, MA) on October 4, 2000</w:t>
      </w:r>
    </w:p>
    <w:p w:rsidR="00D616E2" w:rsidRPr="00F675CC" w:rsidRDefault="00D616E2" w:rsidP="00BD5D9D">
      <w:pPr>
        <w:autoSpaceDE w:val="0"/>
        <w:autoSpaceDN w:val="0"/>
        <w:adjustRightInd w:val="0"/>
        <w:spacing w:after="0" w:line="240" w:lineRule="auto"/>
        <w:jc w:val="both"/>
        <w:rPr>
          <w:rFonts w:ascii="Times New Roman" w:hAnsi="Times New Roman" w:cs="Times New Roman"/>
          <w:sz w:val="20"/>
          <w:szCs w:val="20"/>
        </w:rPr>
      </w:pPr>
    </w:p>
    <w:p w:rsidR="000D359A" w:rsidRPr="00F675CC" w:rsidRDefault="000D359A" w:rsidP="000D359A">
      <w:pPr>
        <w:autoSpaceDE w:val="0"/>
        <w:autoSpaceDN w:val="0"/>
        <w:adjustRightInd w:val="0"/>
        <w:spacing w:after="0" w:line="240" w:lineRule="auto"/>
        <w:rPr>
          <w:rFonts w:ascii="Times New Roman" w:hAnsi="Times New Roman" w:cs="Times New Roman"/>
          <w:bCs/>
          <w:sz w:val="20"/>
          <w:szCs w:val="20"/>
        </w:rPr>
      </w:pPr>
      <w:r w:rsidRPr="00F675CC">
        <w:rPr>
          <w:rFonts w:ascii="Times New Roman" w:hAnsi="Times New Roman" w:cs="Times New Roman"/>
          <w:sz w:val="20"/>
          <w:szCs w:val="20"/>
        </w:rPr>
        <w:t>[</w:t>
      </w:r>
      <w:r w:rsidR="009D43A9" w:rsidRPr="00F675CC">
        <w:rPr>
          <w:rFonts w:ascii="Times New Roman" w:hAnsi="Times New Roman" w:cs="Times New Roman"/>
          <w:sz w:val="20"/>
          <w:szCs w:val="20"/>
        </w:rPr>
        <w:t>10</w:t>
      </w:r>
      <w:r w:rsidRPr="00F675CC">
        <w:rPr>
          <w:rFonts w:ascii="Times New Roman" w:hAnsi="Times New Roman" w:cs="Times New Roman"/>
          <w:sz w:val="20"/>
          <w:szCs w:val="20"/>
        </w:rPr>
        <w:t>]</w:t>
      </w:r>
      <w:r w:rsidRPr="00F675CC">
        <w:rPr>
          <w:rFonts w:ascii="Times New Roman" w:hAnsi="Times New Roman" w:cs="Times New Roman"/>
          <w:bCs/>
          <w:sz w:val="20"/>
          <w:szCs w:val="20"/>
        </w:rPr>
        <w:t xml:space="preserve"> </w:t>
      </w:r>
      <w:r w:rsidR="00C464BB" w:rsidRPr="00F675CC">
        <w:rPr>
          <w:rFonts w:ascii="Times New Roman" w:hAnsi="Times New Roman" w:cs="Times New Roman"/>
          <w:bCs/>
          <w:sz w:val="20"/>
          <w:szCs w:val="20"/>
        </w:rPr>
        <w:t>“</w:t>
      </w:r>
      <w:r w:rsidRPr="00F675CC">
        <w:rPr>
          <w:rFonts w:ascii="Times New Roman" w:hAnsi="Times New Roman" w:cs="Times New Roman"/>
          <w:bCs/>
          <w:sz w:val="20"/>
          <w:szCs w:val="20"/>
        </w:rPr>
        <w:t>Power Quality and Electrical Arc Furnaces</w:t>
      </w:r>
      <w:r w:rsidR="00C464BB" w:rsidRPr="00F675CC">
        <w:rPr>
          <w:rFonts w:ascii="Times New Roman" w:hAnsi="Times New Roman" w:cs="Times New Roman"/>
          <w:bCs/>
          <w:sz w:val="20"/>
          <w:szCs w:val="20"/>
        </w:rPr>
        <w:t>”</w:t>
      </w:r>
    </w:p>
    <w:p w:rsidR="00891D79" w:rsidRPr="00F675CC" w:rsidRDefault="000D359A" w:rsidP="00F675CC">
      <w:pPr>
        <w:autoSpaceDE w:val="0"/>
        <w:autoSpaceDN w:val="0"/>
        <w:adjustRightInd w:val="0"/>
        <w:spacing w:after="0" w:line="240" w:lineRule="auto"/>
        <w:jc w:val="both"/>
        <w:rPr>
          <w:rFonts w:ascii="Times New Roman" w:hAnsi="Times New Roman" w:cs="Times New Roman"/>
          <w:sz w:val="20"/>
          <w:szCs w:val="20"/>
        </w:rPr>
      </w:pPr>
      <w:proofErr w:type="spellStart"/>
      <w:r w:rsidRPr="00F675CC">
        <w:rPr>
          <w:rFonts w:ascii="Times New Roman" w:hAnsi="Times New Roman" w:cs="Times New Roman"/>
          <w:sz w:val="20"/>
          <w:szCs w:val="20"/>
        </w:rPr>
        <w:t>Horia</w:t>
      </w:r>
      <w:proofErr w:type="spellEnd"/>
      <w:r w:rsidRPr="00F675CC">
        <w:rPr>
          <w:rFonts w:ascii="Times New Roman" w:hAnsi="Times New Roman" w:cs="Times New Roman"/>
          <w:sz w:val="20"/>
          <w:szCs w:val="20"/>
        </w:rPr>
        <w:t xml:space="preserve"> Andrei1, </w:t>
      </w:r>
      <w:proofErr w:type="spellStart"/>
      <w:r w:rsidRPr="00F675CC">
        <w:rPr>
          <w:rFonts w:ascii="Times New Roman" w:hAnsi="Times New Roman" w:cs="Times New Roman"/>
          <w:sz w:val="20"/>
          <w:szCs w:val="20"/>
        </w:rPr>
        <w:t>Costin</w:t>
      </w:r>
      <w:proofErr w:type="spellEnd"/>
      <w:r w:rsidR="00F675CC" w:rsidRPr="00F675CC">
        <w:rPr>
          <w:rFonts w:ascii="Times New Roman" w:hAnsi="Times New Roman" w:cs="Times New Roman"/>
          <w:sz w:val="20"/>
          <w:szCs w:val="20"/>
        </w:rPr>
        <w:t xml:space="preserve"> </w:t>
      </w:r>
      <w:proofErr w:type="spellStart"/>
      <w:r w:rsidR="00F675CC" w:rsidRPr="00F675CC">
        <w:rPr>
          <w:rFonts w:ascii="Times New Roman" w:hAnsi="Times New Roman" w:cs="Times New Roman"/>
          <w:sz w:val="20"/>
          <w:szCs w:val="20"/>
        </w:rPr>
        <w:t>Cepisca</w:t>
      </w:r>
      <w:proofErr w:type="spellEnd"/>
      <w:r w:rsidRPr="00F675CC">
        <w:rPr>
          <w:rFonts w:ascii="Times New Roman" w:hAnsi="Times New Roman" w:cs="Times New Roman"/>
          <w:sz w:val="20"/>
          <w:szCs w:val="20"/>
        </w:rPr>
        <w:t xml:space="preserve"> and </w:t>
      </w:r>
      <w:proofErr w:type="spellStart"/>
      <w:r w:rsidRPr="00F675CC">
        <w:rPr>
          <w:rFonts w:ascii="Times New Roman" w:hAnsi="Times New Roman" w:cs="Times New Roman"/>
          <w:sz w:val="20"/>
          <w:szCs w:val="20"/>
        </w:rPr>
        <w:t>Sorin</w:t>
      </w:r>
      <w:proofErr w:type="spellEnd"/>
      <w:r w:rsidRPr="00F675CC">
        <w:rPr>
          <w:rFonts w:ascii="Times New Roman" w:hAnsi="Times New Roman" w:cs="Times New Roman"/>
          <w:sz w:val="20"/>
          <w:szCs w:val="20"/>
        </w:rPr>
        <w:t xml:space="preserve"> </w:t>
      </w:r>
      <w:proofErr w:type="spellStart"/>
      <w:r w:rsidRPr="00F675CC">
        <w:rPr>
          <w:rFonts w:ascii="Times New Roman" w:hAnsi="Times New Roman" w:cs="Times New Roman"/>
          <w:sz w:val="20"/>
          <w:szCs w:val="20"/>
        </w:rPr>
        <w:t>Grigorescu</w:t>
      </w:r>
      <w:proofErr w:type="spellEnd"/>
      <w:r w:rsidR="009D43A9" w:rsidRPr="00F675CC">
        <w:rPr>
          <w:rFonts w:ascii="Times New Roman" w:hAnsi="Times New Roman" w:cs="Times New Roman"/>
          <w:sz w:val="20"/>
          <w:szCs w:val="20"/>
        </w:rPr>
        <w:t>,</w:t>
      </w:r>
      <w:r w:rsidR="00F675CC" w:rsidRPr="00F675CC">
        <w:rPr>
          <w:rFonts w:ascii="Times New Roman" w:hAnsi="Times New Roman" w:cs="Times New Roman"/>
          <w:sz w:val="20"/>
          <w:szCs w:val="20"/>
        </w:rPr>
        <w:t xml:space="preserve"> </w:t>
      </w:r>
      <w:proofErr w:type="spellStart"/>
      <w:r w:rsidRPr="00F675CC">
        <w:rPr>
          <w:rFonts w:ascii="Times New Roman" w:hAnsi="Times New Roman" w:cs="Times New Roman"/>
          <w:iCs/>
          <w:sz w:val="20"/>
          <w:szCs w:val="20"/>
        </w:rPr>
        <w:t>Vala</w:t>
      </w:r>
      <w:r w:rsidR="00F675CC" w:rsidRPr="00F675CC">
        <w:rPr>
          <w:rFonts w:ascii="Times New Roman" w:hAnsi="Times New Roman" w:cs="Times New Roman"/>
          <w:iCs/>
          <w:sz w:val="20"/>
          <w:szCs w:val="20"/>
        </w:rPr>
        <w:t>hia</w:t>
      </w:r>
      <w:proofErr w:type="spellEnd"/>
      <w:r w:rsidR="00F675CC" w:rsidRPr="00F675CC">
        <w:rPr>
          <w:rFonts w:ascii="Times New Roman" w:hAnsi="Times New Roman" w:cs="Times New Roman"/>
          <w:iCs/>
          <w:sz w:val="20"/>
          <w:szCs w:val="20"/>
        </w:rPr>
        <w:t xml:space="preserve"> University of </w:t>
      </w:r>
      <w:r w:rsidRPr="00F675CC">
        <w:rPr>
          <w:rFonts w:ascii="Times New Roman" w:hAnsi="Times New Roman" w:cs="Times New Roman"/>
          <w:iCs/>
          <w:sz w:val="20"/>
          <w:szCs w:val="20"/>
        </w:rPr>
        <w:t>Targoviste,2Politehnica University of Bucharest</w:t>
      </w:r>
      <w:r w:rsidR="007C1DD5" w:rsidRPr="00F675CC">
        <w:rPr>
          <w:rFonts w:ascii="Times New Roman" w:hAnsi="Times New Roman" w:cs="Times New Roman"/>
          <w:iCs/>
          <w:sz w:val="20"/>
          <w:szCs w:val="20"/>
        </w:rPr>
        <w:t xml:space="preserve"> </w:t>
      </w:r>
      <w:r w:rsidRPr="00F675CC">
        <w:rPr>
          <w:rFonts w:ascii="Times New Roman" w:hAnsi="Times New Roman" w:cs="Times New Roman"/>
          <w:iCs/>
          <w:sz w:val="20"/>
          <w:szCs w:val="20"/>
        </w:rPr>
        <w:t>Romania</w:t>
      </w:r>
    </w:p>
    <w:p w:rsidR="00337B1A" w:rsidRPr="00F675CC" w:rsidRDefault="00337B1A" w:rsidP="007C1DD5">
      <w:pPr>
        <w:autoSpaceDE w:val="0"/>
        <w:autoSpaceDN w:val="0"/>
        <w:adjustRightInd w:val="0"/>
        <w:spacing w:after="0" w:line="240" w:lineRule="auto"/>
        <w:rPr>
          <w:rFonts w:ascii="Times New Roman" w:hAnsi="Times New Roman" w:cs="Times New Roman"/>
          <w:sz w:val="20"/>
          <w:szCs w:val="20"/>
        </w:rPr>
      </w:pPr>
    </w:p>
    <w:p w:rsidR="00D650FB" w:rsidRPr="00F675CC" w:rsidRDefault="00843D53" w:rsidP="007C1DD5">
      <w:pPr>
        <w:autoSpaceDE w:val="0"/>
        <w:autoSpaceDN w:val="0"/>
        <w:adjustRightInd w:val="0"/>
        <w:spacing w:after="0" w:line="240" w:lineRule="auto"/>
        <w:rPr>
          <w:rFonts w:ascii="Times New Roman" w:hAnsi="Times New Roman" w:cs="Times New Roman"/>
          <w:iCs/>
          <w:sz w:val="20"/>
          <w:szCs w:val="20"/>
        </w:rPr>
      </w:pPr>
      <w:r w:rsidRPr="00F675CC">
        <w:rPr>
          <w:rFonts w:ascii="Times New Roman" w:hAnsi="Times New Roman" w:cs="Times New Roman"/>
          <w:iCs/>
          <w:sz w:val="20"/>
          <w:szCs w:val="20"/>
        </w:rPr>
        <w:t>[11</w:t>
      </w:r>
      <w:r w:rsidR="00D650FB" w:rsidRPr="00F675CC">
        <w:rPr>
          <w:rFonts w:ascii="Times New Roman" w:hAnsi="Times New Roman" w:cs="Times New Roman"/>
          <w:iCs/>
          <w:sz w:val="20"/>
          <w:szCs w:val="20"/>
        </w:rPr>
        <w:t>]</w:t>
      </w:r>
      <w:r w:rsidR="00D650FB" w:rsidRPr="00F675CC">
        <w:rPr>
          <w:rFonts w:ascii="Times New Roman" w:hAnsi="Times New Roman" w:cs="Times New Roman"/>
          <w:sz w:val="20"/>
          <w:szCs w:val="20"/>
        </w:rPr>
        <w:t xml:space="preserve"> M. A. </w:t>
      </w:r>
      <w:proofErr w:type="spellStart"/>
      <w:r w:rsidR="00D650FB" w:rsidRPr="00F675CC">
        <w:rPr>
          <w:rFonts w:ascii="Times New Roman" w:hAnsi="Times New Roman" w:cs="Times New Roman"/>
          <w:sz w:val="20"/>
          <w:szCs w:val="20"/>
        </w:rPr>
        <w:t>Golkar</w:t>
      </w:r>
      <w:proofErr w:type="spellEnd"/>
      <w:r w:rsidR="00D650FB" w:rsidRPr="00F675CC">
        <w:rPr>
          <w:rFonts w:ascii="Times New Roman" w:hAnsi="Times New Roman" w:cs="Times New Roman"/>
          <w:sz w:val="20"/>
          <w:szCs w:val="20"/>
        </w:rPr>
        <w:t xml:space="preserve">, M. </w:t>
      </w:r>
      <w:proofErr w:type="spellStart"/>
      <w:r w:rsidR="00D650FB" w:rsidRPr="00F675CC">
        <w:rPr>
          <w:rFonts w:ascii="Times New Roman" w:hAnsi="Times New Roman" w:cs="Times New Roman"/>
          <w:sz w:val="20"/>
          <w:szCs w:val="20"/>
        </w:rPr>
        <w:t>Tavakoli</w:t>
      </w:r>
      <w:proofErr w:type="spellEnd"/>
      <w:r w:rsidR="00D650FB" w:rsidRPr="00F675CC">
        <w:rPr>
          <w:rFonts w:ascii="Times New Roman" w:hAnsi="Times New Roman" w:cs="Times New Roman"/>
          <w:sz w:val="20"/>
          <w:szCs w:val="20"/>
        </w:rPr>
        <w:t xml:space="preserve"> </w:t>
      </w:r>
      <w:proofErr w:type="spellStart"/>
      <w:r w:rsidR="00D650FB" w:rsidRPr="00F675CC">
        <w:rPr>
          <w:rFonts w:ascii="Times New Roman" w:hAnsi="Times New Roman" w:cs="Times New Roman"/>
          <w:sz w:val="20"/>
          <w:szCs w:val="20"/>
        </w:rPr>
        <w:t>Bina</w:t>
      </w:r>
      <w:proofErr w:type="spellEnd"/>
      <w:r w:rsidR="00D650FB" w:rsidRPr="00F675CC">
        <w:rPr>
          <w:rFonts w:ascii="Times New Roman" w:hAnsi="Times New Roman" w:cs="Times New Roman"/>
          <w:sz w:val="20"/>
          <w:szCs w:val="20"/>
        </w:rPr>
        <w:t xml:space="preserve">, S. </w:t>
      </w:r>
      <w:proofErr w:type="spellStart"/>
      <w:r w:rsidR="00D650FB" w:rsidRPr="00F675CC">
        <w:rPr>
          <w:rFonts w:ascii="Times New Roman" w:hAnsi="Times New Roman" w:cs="Times New Roman"/>
          <w:sz w:val="20"/>
          <w:szCs w:val="20"/>
        </w:rPr>
        <w:t>Meshi</w:t>
      </w:r>
      <w:proofErr w:type="spellEnd"/>
      <w:r w:rsidR="00D650FB" w:rsidRPr="00F675CC">
        <w:rPr>
          <w:rFonts w:ascii="Times New Roman" w:hAnsi="Times New Roman" w:cs="Times New Roman"/>
          <w:sz w:val="20"/>
          <w:szCs w:val="20"/>
        </w:rPr>
        <w:t xml:space="preserve">, A Novel method Arc Furnace Modeling for Flicker </w:t>
      </w:r>
      <w:proofErr w:type="gramStart"/>
      <w:r w:rsidR="00D650FB" w:rsidRPr="00F675CC">
        <w:rPr>
          <w:rFonts w:ascii="Times New Roman" w:hAnsi="Times New Roman" w:cs="Times New Roman"/>
          <w:sz w:val="20"/>
          <w:szCs w:val="20"/>
        </w:rPr>
        <w:t>Study .</w:t>
      </w:r>
      <w:proofErr w:type="gramEnd"/>
    </w:p>
    <w:p w:rsidR="00D616E2" w:rsidRPr="00F675CC" w:rsidRDefault="00D616E2" w:rsidP="007C1DD5">
      <w:pPr>
        <w:autoSpaceDE w:val="0"/>
        <w:autoSpaceDN w:val="0"/>
        <w:adjustRightInd w:val="0"/>
        <w:spacing w:after="0" w:line="240" w:lineRule="auto"/>
        <w:rPr>
          <w:rFonts w:ascii="Times New Roman" w:hAnsi="Times New Roman" w:cs="Times New Roman"/>
          <w:iCs/>
          <w:sz w:val="20"/>
          <w:szCs w:val="20"/>
        </w:rPr>
      </w:pPr>
    </w:p>
    <w:p w:rsidR="00E23C59" w:rsidRPr="00F675CC" w:rsidRDefault="00E23C59" w:rsidP="0076243B">
      <w:pPr>
        <w:spacing w:after="0" w:line="240" w:lineRule="auto"/>
        <w:jc w:val="both"/>
        <w:rPr>
          <w:rFonts w:ascii="Times New Roman" w:hAnsi="Times New Roman" w:cs="Times New Roman"/>
          <w:sz w:val="20"/>
          <w:szCs w:val="20"/>
        </w:rPr>
        <w:sectPr w:rsidR="00E23C59" w:rsidRPr="00F675CC" w:rsidSect="00891D79">
          <w:pgSz w:w="11907" w:h="16839" w:code="9"/>
          <w:pgMar w:top="450" w:right="1440" w:bottom="1440" w:left="1440" w:header="720" w:footer="720" w:gutter="0"/>
          <w:cols w:num="2" w:space="720"/>
          <w:docGrid w:linePitch="360"/>
        </w:sectPr>
      </w:pPr>
    </w:p>
    <w:p w:rsidR="00417E8B" w:rsidRPr="002155D4" w:rsidRDefault="00417E8B" w:rsidP="006A5A33">
      <w:pPr>
        <w:spacing w:after="0" w:line="240" w:lineRule="auto"/>
        <w:jc w:val="both"/>
        <w:rPr>
          <w:rFonts w:ascii="Times New Roman" w:hAnsi="Times New Roman" w:cs="Times New Roman"/>
          <w:sz w:val="20"/>
          <w:szCs w:val="20"/>
        </w:rPr>
      </w:pPr>
    </w:p>
    <w:p w:rsidR="003318A7" w:rsidRPr="003318A7" w:rsidRDefault="003318A7" w:rsidP="006A5A33">
      <w:pPr>
        <w:spacing w:after="0" w:line="240" w:lineRule="auto"/>
        <w:jc w:val="both"/>
        <w:rPr>
          <w:rFonts w:ascii="Times New Roman" w:hAnsi="Times New Roman" w:cs="Times New Roman"/>
          <w:sz w:val="18"/>
          <w:szCs w:val="18"/>
        </w:rPr>
      </w:pPr>
    </w:p>
    <w:sectPr w:rsidR="003318A7" w:rsidRPr="003318A7" w:rsidSect="00801B80">
      <w:pgSz w:w="11907" w:h="16839" w:code="9"/>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BookAntiqua">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359D4"/>
    <w:multiLevelType w:val="hybridMultilevel"/>
    <w:tmpl w:val="3162E00C"/>
    <w:lvl w:ilvl="0" w:tplc="8E5A98B8">
      <w:start w:val="1"/>
      <w:numFmt w:val="upperRoman"/>
      <w:lvlText w:val="%1."/>
      <w:lvlJc w:val="left"/>
      <w:pPr>
        <w:ind w:left="1755" w:hanging="72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
    <w:nsid w:val="09B34A29"/>
    <w:multiLevelType w:val="hybridMultilevel"/>
    <w:tmpl w:val="2C38C69A"/>
    <w:lvl w:ilvl="0" w:tplc="D3B42E2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3A3274"/>
    <w:multiLevelType w:val="hybridMultilevel"/>
    <w:tmpl w:val="9634AD3C"/>
    <w:lvl w:ilvl="0" w:tplc="007E2F3C">
      <w:start w:val="6"/>
      <w:numFmt w:val="upperLetter"/>
      <w:lvlText w:val="%1."/>
      <w:lvlJc w:val="left"/>
      <w:pPr>
        <w:ind w:left="705" w:hanging="360"/>
      </w:pPr>
      <w:rPr>
        <w:rFonts w:hint="default"/>
        <w:i/>
        <w:sz w:val="20"/>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nsid w:val="14EA0A73"/>
    <w:multiLevelType w:val="hybridMultilevel"/>
    <w:tmpl w:val="9C863A8E"/>
    <w:lvl w:ilvl="0" w:tplc="1C5A21D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B373FE"/>
    <w:multiLevelType w:val="hybridMultilevel"/>
    <w:tmpl w:val="3452AC28"/>
    <w:lvl w:ilvl="0" w:tplc="DDAA7F76">
      <w:start w:val="1"/>
      <w:numFmt w:val="upperRoman"/>
      <w:lvlText w:val="%1."/>
      <w:lvlJc w:val="left"/>
      <w:pPr>
        <w:ind w:left="2475" w:hanging="720"/>
      </w:pPr>
      <w:rPr>
        <w:rFonts w:hint="default"/>
      </w:rPr>
    </w:lvl>
    <w:lvl w:ilvl="1" w:tplc="04090019" w:tentative="1">
      <w:start w:val="1"/>
      <w:numFmt w:val="lowerLetter"/>
      <w:lvlText w:val="%2."/>
      <w:lvlJc w:val="left"/>
      <w:pPr>
        <w:ind w:left="2835" w:hanging="360"/>
      </w:pPr>
    </w:lvl>
    <w:lvl w:ilvl="2" w:tplc="0409001B" w:tentative="1">
      <w:start w:val="1"/>
      <w:numFmt w:val="lowerRoman"/>
      <w:lvlText w:val="%3."/>
      <w:lvlJc w:val="right"/>
      <w:pPr>
        <w:ind w:left="3555" w:hanging="180"/>
      </w:pPr>
    </w:lvl>
    <w:lvl w:ilvl="3" w:tplc="0409000F" w:tentative="1">
      <w:start w:val="1"/>
      <w:numFmt w:val="decimal"/>
      <w:lvlText w:val="%4."/>
      <w:lvlJc w:val="left"/>
      <w:pPr>
        <w:ind w:left="4275" w:hanging="360"/>
      </w:pPr>
    </w:lvl>
    <w:lvl w:ilvl="4" w:tplc="04090019" w:tentative="1">
      <w:start w:val="1"/>
      <w:numFmt w:val="lowerLetter"/>
      <w:lvlText w:val="%5."/>
      <w:lvlJc w:val="left"/>
      <w:pPr>
        <w:ind w:left="4995" w:hanging="360"/>
      </w:pPr>
    </w:lvl>
    <w:lvl w:ilvl="5" w:tplc="0409001B" w:tentative="1">
      <w:start w:val="1"/>
      <w:numFmt w:val="lowerRoman"/>
      <w:lvlText w:val="%6."/>
      <w:lvlJc w:val="right"/>
      <w:pPr>
        <w:ind w:left="5715" w:hanging="180"/>
      </w:pPr>
    </w:lvl>
    <w:lvl w:ilvl="6" w:tplc="0409000F" w:tentative="1">
      <w:start w:val="1"/>
      <w:numFmt w:val="decimal"/>
      <w:lvlText w:val="%7."/>
      <w:lvlJc w:val="left"/>
      <w:pPr>
        <w:ind w:left="6435" w:hanging="360"/>
      </w:pPr>
    </w:lvl>
    <w:lvl w:ilvl="7" w:tplc="04090019" w:tentative="1">
      <w:start w:val="1"/>
      <w:numFmt w:val="lowerLetter"/>
      <w:lvlText w:val="%8."/>
      <w:lvlJc w:val="left"/>
      <w:pPr>
        <w:ind w:left="7155" w:hanging="360"/>
      </w:pPr>
    </w:lvl>
    <w:lvl w:ilvl="8" w:tplc="0409001B" w:tentative="1">
      <w:start w:val="1"/>
      <w:numFmt w:val="lowerRoman"/>
      <w:lvlText w:val="%9."/>
      <w:lvlJc w:val="right"/>
      <w:pPr>
        <w:ind w:left="7875" w:hanging="180"/>
      </w:pPr>
    </w:lvl>
  </w:abstractNum>
  <w:abstractNum w:abstractNumId="5">
    <w:nsid w:val="1E072E6C"/>
    <w:multiLevelType w:val="hybridMultilevel"/>
    <w:tmpl w:val="1FC416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AA5CD7"/>
    <w:multiLevelType w:val="hybridMultilevel"/>
    <w:tmpl w:val="C36EDBC6"/>
    <w:lvl w:ilvl="0" w:tplc="61FEAACC">
      <w:start w:val="5"/>
      <w:numFmt w:val="upp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
    <w:nsid w:val="22C8139C"/>
    <w:multiLevelType w:val="hybridMultilevel"/>
    <w:tmpl w:val="C442C2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0B14DC"/>
    <w:multiLevelType w:val="hybridMultilevel"/>
    <w:tmpl w:val="BA388CB2"/>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5270FC"/>
    <w:multiLevelType w:val="hybridMultilevel"/>
    <w:tmpl w:val="0248F16C"/>
    <w:lvl w:ilvl="0" w:tplc="F52652C0">
      <w:start w:val="1"/>
      <w:numFmt w:val="upperRoman"/>
      <w:lvlText w:val="%1."/>
      <w:lvlJc w:val="left"/>
      <w:pPr>
        <w:ind w:left="2475" w:hanging="720"/>
      </w:pPr>
      <w:rPr>
        <w:rFonts w:hint="default"/>
      </w:rPr>
    </w:lvl>
    <w:lvl w:ilvl="1" w:tplc="04090019" w:tentative="1">
      <w:start w:val="1"/>
      <w:numFmt w:val="lowerLetter"/>
      <w:lvlText w:val="%2."/>
      <w:lvlJc w:val="left"/>
      <w:pPr>
        <w:ind w:left="2835" w:hanging="360"/>
      </w:pPr>
    </w:lvl>
    <w:lvl w:ilvl="2" w:tplc="0409001B" w:tentative="1">
      <w:start w:val="1"/>
      <w:numFmt w:val="lowerRoman"/>
      <w:lvlText w:val="%3."/>
      <w:lvlJc w:val="right"/>
      <w:pPr>
        <w:ind w:left="3555" w:hanging="180"/>
      </w:pPr>
    </w:lvl>
    <w:lvl w:ilvl="3" w:tplc="0409000F" w:tentative="1">
      <w:start w:val="1"/>
      <w:numFmt w:val="decimal"/>
      <w:lvlText w:val="%4."/>
      <w:lvlJc w:val="left"/>
      <w:pPr>
        <w:ind w:left="4275" w:hanging="360"/>
      </w:pPr>
    </w:lvl>
    <w:lvl w:ilvl="4" w:tplc="04090019" w:tentative="1">
      <w:start w:val="1"/>
      <w:numFmt w:val="lowerLetter"/>
      <w:lvlText w:val="%5."/>
      <w:lvlJc w:val="left"/>
      <w:pPr>
        <w:ind w:left="4995" w:hanging="360"/>
      </w:pPr>
    </w:lvl>
    <w:lvl w:ilvl="5" w:tplc="0409001B" w:tentative="1">
      <w:start w:val="1"/>
      <w:numFmt w:val="lowerRoman"/>
      <w:lvlText w:val="%6."/>
      <w:lvlJc w:val="right"/>
      <w:pPr>
        <w:ind w:left="5715" w:hanging="180"/>
      </w:pPr>
    </w:lvl>
    <w:lvl w:ilvl="6" w:tplc="0409000F" w:tentative="1">
      <w:start w:val="1"/>
      <w:numFmt w:val="decimal"/>
      <w:lvlText w:val="%7."/>
      <w:lvlJc w:val="left"/>
      <w:pPr>
        <w:ind w:left="6435" w:hanging="360"/>
      </w:pPr>
    </w:lvl>
    <w:lvl w:ilvl="7" w:tplc="04090019" w:tentative="1">
      <w:start w:val="1"/>
      <w:numFmt w:val="lowerLetter"/>
      <w:lvlText w:val="%8."/>
      <w:lvlJc w:val="left"/>
      <w:pPr>
        <w:ind w:left="7155" w:hanging="360"/>
      </w:pPr>
    </w:lvl>
    <w:lvl w:ilvl="8" w:tplc="0409001B" w:tentative="1">
      <w:start w:val="1"/>
      <w:numFmt w:val="lowerRoman"/>
      <w:lvlText w:val="%9."/>
      <w:lvlJc w:val="right"/>
      <w:pPr>
        <w:ind w:left="7875" w:hanging="180"/>
      </w:pPr>
    </w:lvl>
  </w:abstractNum>
  <w:abstractNum w:abstractNumId="10">
    <w:nsid w:val="46846F58"/>
    <w:multiLevelType w:val="hybridMultilevel"/>
    <w:tmpl w:val="51AC8C3E"/>
    <w:lvl w:ilvl="0" w:tplc="36EC5F02">
      <w:start w:val="5"/>
      <w:numFmt w:val="upperLetter"/>
      <w:lvlText w:val="%1."/>
      <w:lvlJc w:val="left"/>
      <w:pPr>
        <w:ind w:left="720" w:hanging="360"/>
      </w:pPr>
      <w:rPr>
        <w:rFonts w:hint="default"/>
        <w:i/>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093580"/>
    <w:multiLevelType w:val="hybridMultilevel"/>
    <w:tmpl w:val="96AE0FAA"/>
    <w:lvl w:ilvl="0" w:tplc="530ED734">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4AD7628E"/>
    <w:multiLevelType w:val="hybridMultilevel"/>
    <w:tmpl w:val="9C864FB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5E151CFA"/>
    <w:multiLevelType w:val="hybridMultilevel"/>
    <w:tmpl w:val="1FC416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E2035C"/>
    <w:multiLevelType w:val="hybridMultilevel"/>
    <w:tmpl w:val="9DBCD9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6068D8"/>
    <w:multiLevelType w:val="hybridMultilevel"/>
    <w:tmpl w:val="7BD03AF0"/>
    <w:lvl w:ilvl="0" w:tplc="2092C718">
      <w:start w:val="1"/>
      <w:numFmt w:val="upperRoman"/>
      <w:lvlText w:val="%1."/>
      <w:lvlJc w:val="left"/>
      <w:pPr>
        <w:ind w:left="2475" w:hanging="720"/>
      </w:pPr>
      <w:rPr>
        <w:rFonts w:hint="default"/>
      </w:rPr>
    </w:lvl>
    <w:lvl w:ilvl="1" w:tplc="04090019" w:tentative="1">
      <w:start w:val="1"/>
      <w:numFmt w:val="lowerLetter"/>
      <w:lvlText w:val="%2."/>
      <w:lvlJc w:val="left"/>
      <w:pPr>
        <w:ind w:left="2835" w:hanging="360"/>
      </w:pPr>
    </w:lvl>
    <w:lvl w:ilvl="2" w:tplc="0409001B" w:tentative="1">
      <w:start w:val="1"/>
      <w:numFmt w:val="lowerRoman"/>
      <w:lvlText w:val="%3."/>
      <w:lvlJc w:val="right"/>
      <w:pPr>
        <w:ind w:left="3555" w:hanging="180"/>
      </w:pPr>
    </w:lvl>
    <w:lvl w:ilvl="3" w:tplc="0409000F" w:tentative="1">
      <w:start w:val="1"/>
      <w:numFmt w:val="decimal"/>
      <w:lvlText w:val="%4."/>
      <w:lvlJc w:val="left"/>
      <w:pPr>
        <w:ind w:left="4275" w:hanging="360"/>
      </w:pPr>
    </w:lvl>
    <w:lvl w:ilvl="4" w:tplc="04090019" w:tentative="1">
      <w:start w:val="1"/>
      <w:numFmt w:val="lowerLetter"/>
      <w:lvlText w:val="%5."/>
      <w:lvlJc w:val="left"/>
      <w:pPr>
        <w:ind w:left="4995" w:hanging="360"/>
      </w:pPr>
    </w:lvl>
    <w:lvl w:ilvl="5" w:tplc="0409001B" w:tentative="1">
      <w:start w:val="1"/>
      <w:numFmt w:val="lowerRoman"/>
      <w:lvlText w:val="%6."/>
      <w:lvlJc w:val="right"/>
      <w:pPr>
        <w:ind w:left="5715" w:hanging="180"/>
      </w:pPr>
    </w:lvl>
    <w:lvl w:ilvl="6" w:tplc="0409000F" w:tentative="1">
      <w:start w:val="1"/>
      <w:numFmt w:val="decimal"/>
      <w:lvlText w:val="%7."/>
      <w:lvlJc w:val="left"/>
      <w:pPr>
        <w:ind w:left="6435" w:hanging="360"/>
      </w:pPr>
    </w:lvl>
    <w:lvl w:ilvl="7" w:tplc="04090019" w:tentative="1">
      <w:start w:val="1"/>
      <w:numFmt w:val="lowerLetter"/>
      <w:lvlText w:val="%8."/>
      <w:lvlJc w:val="left"/>
      <w:pPr>
        <w:ind w:left="7155" w:hanging="360"/>
      </w:pPr>
    </w:lvl>
    <w:lvl w:ilvl="8" w:tplc="0409001B" w:tentative="1">
      <w:start w:val="1"/>
      <w:numFmt w:val="lowerRoman"/>
      <w:lvlText w:val="%9."/>
      <w:lvlJc w:val="right"/>
      <w:pPr>
        <w:ind w:left="7875" w:hanging="180"/>
      </w:pPr>
    </w:lvl>
  </w:abstractNum>
  <w:abstractNum w:abstractNumId="16">
    <w:nsid w:val="762D5B87"/>
    <w:multiLevelType w:val="hybridMultilevel"/>
    <w:tmpl w:val="0B96FD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9"/>
  </w:num>
  <w:num w:numId="4">
    <w:abstractNumId w:val="15"/>
  </w:num>
  <w:num w:numId="5">
    <w:abstractNumId w:val="4"/>
  </w:num>
  <w:num w:numId="6">
    <w:abstractNumId w:val="7"/>
  </w:num>
  <w:num w:numId="7">
    <w:abstractNumId w:val="16"/>
  </w:num>
  <w:num w:numId="8">
    <w:abstractNumId w:val="14"/>
  </w:num>
  <w:num w:numId="9">
    <w:abstractNumId w:val="8"/>
  </w:num>
  <w:num w:numId="10">
    <w:abstractNumId w:val="10"/>
  </w:num>
  <w:num w:numId="11">
    <w:abstractNumId w:val="6"/>
  </w:num>
  <w:num w:numId="12">
    <w:abstractNumId w:val="2"/>
  </w:num>
  <w:num w:numId="13">
    <w:abstractNumId w:val="1"/>
  </w:num>
  <w:num w:numId="14">
    <w:abstractNumId w:val="12"/>
  </w:num>
  <w:num w:numId="15">
    <w:abstractNumId w:val="13"/>
  </w:num>
  <w:num w:numId="16">
    <w:abstractNumId w:val="5"/>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B5B5A"/>
    <w:rsid w:val="00007EAF"/>
    <w:rsid w:val="0001070E"/>
    <w:rsid w:val="00016A06"/>
    <w:rsid w:val="00023939"/>
    <w:rsid w:val="0003481F"/>
    <w:rsid w:val="0005378B"/>
    <w:rsid w:val="000627DE"/>
    <w:rsid w:val="00071E5B"/>
    <w:rsid w:val="00085C77"/>
    <w:rsid w:val="000864D4"/>
    <w:rsid w:val="0009078A"/>
    <w:rsid w:val="000A0A3B"/>
    <w:rsid w:val="000B1634"/>
    <w:rsid w:val="000C2A0C"/>
    <w:rsid w:val="000D359A"/>
    <w:rsid w:val="000D3618"/>
    <w:rsid w:val="000E352B"/>
    <w:rsid w:val="000E5A18"/>
    <w:rsid w:val="00111567"/>
    <w:rsid w:val="001146BA"/>
    <w:rsid w:val="00131964"/>
    <w:rsid w:val="001475EC"/>
    <w:rsid w:val="001662E7"/>
    <w:rsid w:val="001B1B6E"/>
    <w:rsid w:val="001B756E"/>
    <w:rsid w:val="00201FBE"/>
    <w:rsid w:val="0020344D"/>
    <w:rsid w:val="00210B34"/>
    <w:rsid w:val="002155D4"/>
    <w:rsid w:val="00215972"/>
    <w:rsid w:val="00232563"/>
    <w:rsid w:val="002344E0"/>
    <w:rsid w:val="00236995"/>
    <w:rsid w:val="00241553"/>
    <w:rsid w:val="00245505"/>
    <w:rsid w:val="00254561"/>
    <w:rsid w:val="0026244D"/>
    <w:rsid w:val="00270F62"/>
    <w:rsid w:val="002860C9"/>
    <w:rsid w:val="00297C1A"/>
    <w:rsid w:val="002A4244"/>
    <w:rsid w:val="002C06CB"/>
    <w:rsid w:val="002C2299"/>
    <w:rsid w:val="002C26AB"/>
    <w:rsid w:val="002D6BF4"/>
    <w:rsid w:val="002E1035"/>
    <w:rsid w:val="002E3B07"/>
    <w:rsid w:val="002E4EAD"/>
    <w:rsid w:val="00301F08"/>
    <w:rsid w:val="00304AB4"/>
    <w:rsid w:val="00317F59"/>
    <w:rsid w:val="003318A7"/>
    <w:rsid w:val="00337B1A"/>
    <w:rsid w:val="003442B9"/>
    <w:rsid w:val="003532F6"/>
    <w:rsid w:val="00391078"/>
    <w:rsid w:val="00395822"/>
    <w:rsid w:val="003A5FCE"/>
    <w:rsid w:val="003B1171"/>
    <w:rsid w:val="003B2DC4"/>
    <w:rsid w:val="003C11D3"/>
    <w:rsid w:val="003D1B9B"/>
    <w:rsid w:val="003D2E86"/>
    <w:rsid w:val="003E5E3B"/>
    <w:rsid w:val="003E69D9"/>
    <w:rsid w:val="003F27ED"/>
    <w:rsid w:val="003F6DAD"/>
    <w:rsid w:val="00413395"/>
    <w:rsid w:val="00417E8B"/>
    <w:rsid w:val="00422BA8"/>
    <w:rsid w:val="0044054F"/>
    <w:rsid w:val="00454708"/>
    <w:rsid w:val="0046026A"/>
    <w:rsid w:val="00463E60"/>
    <w:rsid w:val="00484D48"/>
    <w:rsid w:val="004B0C71"/>
    <w:rsid w:val="004B4FBF"/>
    <w:rsid w:val="004C5A65"/>
    <w:rsid w:val="004D3F29"/>
    <w:rsid w:val="004E4650"/>
    <w:rsid w:val="004E57C2"/>
    <w:rsid w:val="004F088E"/>
    <w:rsid w:val="004F1B3C"/>
    <w:rsid w:val="004F47CF"/>
    <w:rsid w:val="005129C8"/>
    <w:rsid w:val="00513EE8"/>
    <w:rsid w:val="0051751B"/>
    <w:rsid w:val="00544052"/>
    <w:rsid w:val="00546287"/>
    <w:rsid w:val="005725B3"/>
    <w:rsid w:val="00581609"/>
    <w:rsid w:val="00581B07"/>
    <w:rsid w:val="005832A9"/>
    <w:rsid w:val="0058465F"/>
    <w:rsid w:val="00584E19"/>
    <w:rsid w:val="005943F3"/>
    <w:rsid w:val="005C4525"/>
    <w:rsid w:val="005D2051"/>
    <w:rsid w:val="005E05C6"/>
    <w:rsid w:val="005E1EFA"/>
    <w:rsid w:val="005F470B"/>
    <w:rsid w:val="005F5CD1"/>
    <w:rsid w:val="00601902"/>
    <w:rsid w:val="00633066"/>
    <w:rsid w:val="00641C99"/>
    <w:rsid w:val="0064754F"/>
    <w:rsid w:val="006630FA"/>
    <w:rsid w:val="00664FC2"/>
    <w:rsid w:val="006704D1"/>
    <w:rsid w:val="006747A4"/>
    <w:rsid w:val="00676270"/>
    <w:rsid w:val="0069176C"/>
    <w:rsid w:val="006A0186"/>
    <w:rsid w:val="006A21B3"/>
    <w:rsid w:val="006A5A33"/>
    <w:rsid w:val="006B63F2"/>
    <w:rsid w:val="006E3AA6"/>
    <w:rsid w:val="006F513A"/>
    <w:rsid w:val="006F549E"/>
    <w:rsid w:val="006F5BEC"/>
    <w:rsid w:val="00704FFE"/>
    <w:rsid w:val="007236E1"/>
    <w:rsid w:val="00736445"/>
    <w:rsid w:val="00743632"/>
    <w:rsid w:val="0076243B"/>
    <w:rsid w:val="00771B92"/>
    <w:rsid w:val="007930F0"/>
    <w:rsid w:val="007949D8"/>
    <w:rsid w:val="007B2E17"/>
    <w:rsid w:val="007B3202"/>
    <w:rsid w:val="007C0B1E"/>
    <w:rsid w:val="007C107B"/>
    <w:rsid w:val="007C1DD5"/>
    <w:rsid w:val="007C7FE7"/>
    <w:rsid w:val="007D0A88"/>
    <w:rsid w:val="007F1E3B"/>
    <w:rsid w:val="007F5833"/>
    <w:rsid w:val="00800B28"/>
    <w:rsid w:val="00801B80"/>
    <w:rsid w:val="00801F24"/>
    <w:rsid w:val="0082213F"/>
    <w:rsid w:val="00830887"/>
    <w:rsid w:val="00833AAE"/>
    <w:rsid w:val="008350D4"/>
    <w:rsid w:val="00843D53"/>
    <w:rsid w:val="00853CAE"/>
    <w:rsid w:val="00857712"/>
    <w:rsid w:val="00867994"/>
    <w:rsid w:val="00882BB8"/>
    <w:rsid w:val="0088596C"/>
    <w:rsid w:val="00891D79"/>
    <w:rsid w:val="00893DE3"/>
    <w:rsid w:val="008A4566"/>
    <w:rsid w:val="008A68E4"/>
    <w:rsid w:val="008B29BB"/>
    <w:rsid w:val="008D0378"/>
    <w:rsid w:val="008D26AE"/>
    <w:rsid w:val="008D4CBE"/>
    <w:rsid w:val="008E35D7"/>
    <w:rsid w:val="008F13FF"/>
    <w:rsid w:val="009504C9"/>
    <w:rsid w:val="009603DB"/>
    <w:rsid w:val="0096266B"/>
    <w:rsid w:val="00991C7E"/>
    <w:rsid w:val="009A40E4"/>
    <w:rsid w:val="009B47D2"/>
    <w:rsid w:val="009C337A"/>
    <w:rsid w:val="009C4C0B"/>
    <w:rsid w:val="009D43A9"/>
    <w:rsid w:val="009F2E7B"/>
    <w:rsid w:val="00A1456D"/>
    <w:rsid w:val="00A21BDB"/>
    <w:rsid w:val="00A33821"/>
    <w:rsid w:val="00A343A9"/>
    <w:rsid w:val="00A557F1"/>
    <w:rsid w:val="00A56F5D"/>
    <w:rsid w:val="00A63441"/>
    <w:rsid w:val="00A74433"/>
    <w:rsid w:val="00A800DD"/>
    <w:rsid w:val="00A9335F"/>
    <w:rsid w:val="00A97308"/>
    <w:rsid w:val="00AA4AFB"/>
    <w:rsid w:val="00AB4A69"/>
    <w:rsid w:val="00AC2BBE"/>
    <w:rsid w:val="00AD71A9"/>
    <w:rsid w:val="00AE0723"/>
    <w:rsid w:val="00AE2155"/>
    <w:rsid w:val="00AF0641"/>
    <w:rsid w:val="00AF0B18"/>
    <w:rsid w:val="00B04C34"/>
    <w:rsid w:val="00B06C51"/>
    <w:rsid w:val="00B07368"/>
    <w:rsid w:val="00B11EB6"/>
    <w:rsid w:val="00B33585"/>
    <w:rsid w:val="00B36EBD"/>
    <w:rsid w:val="00B73803"/>
    <w:rsid w:val="00B92799"/>
    <w:rsid w:val="00BA53E9"/>
    <w:rsid w:val="00BA6105"/>
    <w:rsid w:val="00BB15A9"/>
    <w:rsid w:val="00BC760D"/>
    <w:rsid w:val="00BD4896"/>
    <w:rsid w:val="00BD5D9D"/>
    <w:rsid w:val="00BD67AA"/>
    <w:rsid w:val="00BE322E"/>
    <w:rsid w:val="00BE348C"/>
    <w:rsid w:val="00BE7824"/>
    <w:rsid w:val="00BF313E"/>
    <w:rsid w:val="00C0162A"/>
    <w:rsid w:val="00C02600"/>
    <w:rsid w:val="00C0266B"/>
    <w:rsid w:val="00C03266"/>
    <w:rsid w:val="00C140DD"/>
    <w:rsid w:val="00C20A18"/>
    <w:rsid w:val="00C4264C"/>
    <w:rsid w:val="00C43DB4"/>
    <w:rsid w:val="00C464BB"/>
    <w:rsid w:val="00C60758"/>
    <w:rsid w:val="00C74E33"/>
    <w:rsid w:val="00C81744"/>
    <w:rsid w:val="00CA1393"/>
    <w:rsid w:val="00CA7497"/>
    <w:rsid w:val="00CA7CB6"/>
    <w:rsid w:val="00CB7F7A"/>
    <w:rsid w:val="00CC1B53"/>
    <w:rsid w:val="00CD4355"/>
    <w:rsid w:val="00CF040F"/>
    <w:rsid w:val="00D02F45"/>
    <w:rsid w:val="00D032F2"/>
    <w:rsid w:val="00D27E7B"/>
    <w:rsid w:val="00D46DAE"/>
    <w:rsid w:val="00D552F1"/>
    <w:rsid w:val="00D616E2"/>
    <w:rsid w:val="00D650FB"/>
    <w:rsid w:val="00D749A7"/>
    <w:rsid w:val="00D749F6"/>
    <w:rsid w:val="00D762AB"/>
    <w:rsid w:val="00D81C8E"/>
    <w:rsid w:val="00DA0EDA"/>
    <w:rsid w:val="00DB5B5A"/>
    <w:rsid w:val="00DD3C73"/>
    <w:rsid w:val="00DE34BC"/>
    <w:rsid w:val="00DE3659"/>
    <w:rsid w:val="00DF3D3A"/>
    <w:rsid w:val="00DF656B"/>
    <w:rsid w:val="00E025F1"/>
    <w:rsid w:val="00E160EC"/>
    <w:rsid w:val="00E1697E"/>
    <w:rsid w:val="00E23C59"/>
    <w:rsid w:val="00E37932"/>
    <w:rsid w:val="00E4515A"/>
    <w:rsid w:val="00E52F92"/>
    <w:rsid w:val="00E5785E"/>
    <w:rsid w:val="00E6457D"/>
    <w:rsid w:val="00E76AAD"/>
    <w:rsid w:val="00E76F25"/>
    <w:rsid w:val="00E81D81"/>
    <w:rsid w:val="00E83C1D"/>
    <w:rsid w:val="00EA0639"/>
    <w:rsid w:val="00EB0FB2"/>
    <w:rsid w:val="00ED563F"/>
    <w:rsid w:val="00EE2160"/>
    <w:rsid w:val="00EE48E4"/>
    <w:rsid w:val="00EF60ED"/>
    <w:rsid w:val="00F10D14"/>
    <w:rsid w:val="00F122BF"/>
    <w:rsid w:val="00F210AB"/>
    <w:rsid w:val="00F24735"/>
    <w:rsid w:val="00F277EE"/>
    <w:rsid w:val="00F33210"/>
    <w:rsid w:val="00F37B8F"/>
    <w:rsid w:val="00F42509"/>
    <w:rsid w:val="00F675CC"/>
    <w:rsid w:val="00F80E2A"/>
    <w:rsid w:val="00F87DB9"/>
    <w:rsid w:val="00F91591"/>
    <w:rsid w:val="00F96C14"/>
    <w:rsid w:val="00FB0F0B"/>
    <w:rsid w:val="00FC6BA0"/>
    <w:rsid w:val="00FC7542"/>
    <w:rsid w:val="00FD5B5D"/>
    <w:rsid w:val="00FE671F"/>
    <w:rsid w:val="00FF1F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9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E8B"/>
    <w:pPr>
      <w:ind w:left="720"/>
      <w:contextualSpacing/>
    </w:pPr>
  </w:style>
  <w:style w:type="paragraph" w:styleId="BalloonText">
    <w:name w:val="Balloon Text"/>
    <w:basedOn w:val="Normal"/>
    <w:link w:val="BalloonTextChar"/>
    <w:uiPriority w:val="99"/>
    <w:semiHidden/>
    <w:unhideWhenUsed/>
    <w:rsid w:val="00641C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C99"/>
    <w:rPr>
      <w:rFonts w:ascii="Tahoma" w:hAnsi="Tahoma" w:cs="Tahoma"/>
      <w:sz w:val="16"/>
      <w:szCs w:val="16"/>
    </w:rPr>
  </w:style>
  <w:style w:type="paragraph" w:customStyle="1" w:styleId="Default">
    <w:name w:val="Default"/>
    <w:rsid w:val="00CA7497"/>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ED563F"/>
    <w:rPr>
      <w:color w:val="808080"/>
    </w:rPr>
  </w:style>
  <w:style w:type="table" w:styleId="TableGrid">
    <w:name w:val="Table Grid"/>
    <w:basedOn w:val="TableNormal"/>
    <w:uiPriority w:val="59"/>
    <w:rsid w:val="000239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53C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9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E8B"/>
    <w:pPr>
      <w:ind w:left="720"/>
      <w:contextualSpacing/>
    </w:pPr>
  </w:style>
  <w:style w:type="paragraph" w:styleId="BalloonText">
    <w:name w:val="Balloon Text"/>
    <w:basedOn w:val="Normal"/>
    <w:link w:val="BalloonTextChar"/>
    <w:uiPriority w:val="99"/>
    <w:semiHidden/>
    <w:unhideWhenUsed/>
    <w:rsid w:val="00641C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C99"/>
    <w:rPr>
      <w:rFonts w:ascii="Tahoma" w:hAnsi="Tahoma" w:cs="Tahoma"/>
      <w:sz w:val="16"/>
      <w:szCs w:val="16"/>
    </w:rPr>
  </w:style>
  <w:style w:type="paragraph" w:customStyle="1" w:styleId="Default">
    <w:name w:val="Default"/>
    <w:rsid w:val="00CA7497"/>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ED563F"/>
    <w:rPr>
      <w:color w:val="808080"/>
    </w:rPr>
  </w:style>
  <w:style w:type="table" w:styleId="TableGrid">
    <w:name w:val="Table Grid"/>
    <w:basedOn w:val="TableNormal"/>
    <w:uiPriority w:val="59"/>
    <w:rsid w:val="000239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53CA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53400958">
      <w:bodyDiv w:val="1"/>
      <w:marLeft w:val="0"/>
      <w:marRight w:val="0"/>
      <w:marTop w:val="0"/>
      <w:marBottom w:val="0"/>
      <w:divBdr>
        <w:top w:val="none" w:sz="0" w:space="0" w:color="auto"/>
        <w:left w:val="none" w:sz="0" w:space="0" w:color="auto"/>
        <w:bottom w:val="none" w:sz="0" w:space="0" w:color="auto"/>
        <w:right w:val="none" w:sz="0" w:space="0" w:color="auto"/>
      </w:divBdr>
      <w:divsChild>
        <w:div w:id="1619800887">
          <w:marLeft w:val="0"/>
          <w:marRight w:val="0"/>
          <w:marTop w:val="0"/>
          <w:marBottom w:val="0"/>
          <w:divBdr>
            <w:top w:val="none" w:sz="0" w:space="0" w:color="auto"/>
            <w:left w:val="none" w:sz="0" w:space="0" w:color="auto"/>
            <w:bottom w:val="none" w:sz="0" w:space="0" w:color="auto"/>
            <w:right w:val="none" w:sz="0" w:space="0" w:color="auto"/>
          </w:divBdr>
        </w:div>
        <w:div w:id="1761752466">
          <w:marLeft w:val="0"/>
          <w:marRight w:val="0"/>
          <w:marTop w:val="0"/>
          <w:marBottom w:val="0"/>
          <w:divBdr>
            <w:top w:val="none" w:sz="0" w:space="0" w:color="auto"/>
            <w:left w:val="none" w:sz="0" w:space="0" w:color="auto"/>
            <w:bottom w:val="none" w:sz="0" w:space="0" w:color="auto"/>
            <w:right w:val="none" w:sz="0" w:space="0" w:color="auto"/>
          </w:divBdr>
        </w:div>
        <w:div w:id="1147358936">
          <w:marLeft w:val="0"/>
          <w:marRight w:val="0"/>
          <w:marTop w:val="0"/>
          <w:marBottom w:val="0"/>
          <w:divBdr>
            <w:top w:val="none" w:sz="0" w:space="0" w:color="auto"/>
            <w:left w:val="none" w:sz="0" w:space="0" w:color="auto"/>
            <w:bottom w:val="none" w:sz="0" w:space="0" w:color="auto"/>
            <w:right w:val="none" w:sz="0" w:space="0" w:color="auto"/>
          </w:divBdr>
        </w:div>
        <w:div w:id="1380275530">
          <w:marLeft w:val="0"/>
          <w:marRight w:val="0"/>
          <w:marTop w:val="0"/>
          <w:marBottom w:val="0"/>
          <w:divBdr>
            <w:top w:val="none" w:sz="0" w:space="0" w:color="auto"/>
            <w:left w:val="none" w:sz="0" w:space="0" w:color="auto"/>
            <w:bottom w:val="none" w:sz="0" w:space="0" w:color="auto"/>
            <w:right w:val="none" w:sz="0" w:space="0" w:color="auto"/>
          </w:divBdr>
        </w:div>
        <w:div w:id="722798950">
          <w:marLeft w:val="0"/>
          <w:marRight w:val="0"/>
          <w:marTop w:val="0"/>
          <w:marBottom w:val="0"/>
          <w:divBdr>
            <w:top w:val="none" w:sz="0" w:space="0" w:color="auto"/>
            <w:left w:val="none" w:sz="0" w:space="0" w:color="auto"/>
            <w:bottom w:val="none" w:sz="0" w:space="0" w:color="auto"/>
            <w:right w:val="none" w:sz="0" w:space="0" w:color="auto"/>
          </w:divBdr>
        </w:div>
      </w:divsChild>
    </w:div>
    <w:div w:id="624821422">
      <w:bodyDiv w:val="1"/>
      <w:marLeft w:val="0"/>
      <w:marRight w:val="0"/>
      <w:marTop w:val="0"/>
      <w:marBottom w:val="0"/>
      <w:divBdr>
        <w:top w:val="none" w:sz="0" w:space="0" w:color="auto"/>
        <w:left w:val="none" w:sz="0" w:space="0" w:color="auto"/>
        <w:bottom w:val="none" w:sz="0" w:space="0" w:color="auto"/>
        <w:right w:val="none" w:sz="0" w:space="0" w:color="auto"/>
      </w:divBdr>
      <w:divsChild>
        <w:div w:id="2011374523">
          <w:marLeft w:val="0"/>
          <w:marRight w:val="0"/>
          <w:marTop w:val="0"/>
          <w:marBottom w:val="0"/>
          <w:divBdr>
            <w:top w:val="none" w:sz="0" w:space="0" w:color="auto"/>
            <w:left w:val="none" w:sz="0" w:space="0" w:color="auto"/>
            <w:bottom w:val="none" w:sz="0" w:space="0" w:color="auto"/>
            <w:right w:val="none" w:sz="0" w:space="0" w:color="auto"/>
          </w:divBdr>
        </w:div>
        <w:div w:id="1065296721">
          <w:marLeft w:val="0"/>
          <w:marRight w:val="0"/>
          <w:marTop w:val="0"/>
          <w:marBottom w:val="0"/>
          <w:divBdr>
            <w:top w:val="none" w:sz="0" w:space="0" w:color="auto"/>
            <w:left w:val="none" w:sz="0" w:space="0" w:color="auto"/>
            <w:bottom w:val="none" w:sz="0" w:space="0" w:color="auto"/>
            <w:right w:val="none" w:sz="0" w:space="0" w:color="auto"/>
          </w:divBdr>
        </w:div>
        <w:div w:id="2013952671">
          <w:marLeft w:val="0"/>
          <w:marRight w:val="0"/>
          <w:marTop w:val="0"/>
          <w:marBottom w:val="0"/>
          <w:divBdr>
            <w:top w:val="none" w:sz="0" w:space="0" w:color="auto"/>
            <w:left w:val="none" w:sz="0" w:space="0" w:color="auto"/>
            <w:bottom w:val="none" w:sz="0" w:space="0" w:color="auto"/>
            <w:right w:val="none" w:sz="0" w:space="0" w:color="auto"/>
          </w:divBdr>
        </w:div>
        <w:div w:id="1327630709">
          <w:marLeft w:val="0"/>
          <w:marRight w:val="0"/>
          <w:marTop w:val="0"/>
          <w:marBottom w:val="0"/>
          <w:divBdr>
            <w:top w:val="none" w:sz="0" w:space="0" w:color="auto"/>
            <w:left w:val="none" w:sz="0" w:space="0" w:color="auto"/>
            <w:bottom w:val="none" w:sz="0" w:space="0" w:color="auto"/>
            <w:right w:val="none" w:sz="0" w:space="0" w:color="auto"/>
          </w:divBdr>
        </w:div>
        <w:div w:id="1456288089">
          <w:marLeft w:val="0"/>
          <w:marRight w:val="0"/>
          <w:marTop w:val="0"/>
          <w:marBottom w:val="0"/>
          <w:divBdr>
            <w:top w:val="none" w:sz="0" w:space="0" w:color="auto"/>
            <w:left w:val="none" w:sz="0" w:space="0" w:color="auto"/>
            <w:bottom w:val="none" w:sz="0" w:space="0" w:color="auto"/>
            <w:right w:val="none" w:sz="0" w:space="0" w:color="auto"/>
          </w:divBdr>
        </w:div>
        <w:div w:id="1017467191">
          <w:marLeft w:val="0"/>
          <w:marRight w:val="0"/>
          <w:marTop w:val="0"/>
          <w:marBottom w:val="0"/>
          <w:divBdr>
            <w:top w:val="none" w:sz="0" w:space="0" w:color="auto"/>
            <w:left w:val="none" w:sz="0" w:space="0" w:color="auto"/>
            <w:bottom w:val="none" w:sz="0" w:space="0" w:color="auto"/>
            <w:right w:val="none" w:sz="0" w:space="0" w:color="auto"/>
          </w:divBdr>
        </w:div>
        <w:div w:id="1423380996">
          <w:marLeft w:val="0"/>
          <w:marRight w:val="0"/>
          <w:marTop w:val="0"/>
          <w:marBottom w:val="0"/>
          <w:divBdr>
            <w:top w:val="none" w:sz="0" w:space="0" w:color="auto"/>
            <w:left w:val="none" w:sz="0" w:space="0" w:color="auto"/>
            <w:bottom w:val="none" w:sz="0" w:space="0" w:color="auto"/>
            <w:right w:val="none" w:sz="0" w:space="0" w:color="auto"/>
          </w:divBdr>
        </w:div>
      </w:divsChild>
    </w:div>
    <w:div w:id="785201548">
      <w:bodyDiv w:val="1"/>
      <w:marLeft w:val="0"/>
      <w:marRight w:val="0"/>
      <w:marTop w:val="0"/>
      <w:marBottom w:val="0"/>
      <w:divBdr>
        <w:top w:val="none" w:sz="0" w:space="0" w:color="auto"/>
        <w:left w:val="none" w:sz="0" w:space="0" w:color="auto"/>
        <w:bottom w:val="none" w:sz="0" w:space="0" w:color="auto"/>
        <w:right w:val="none" w:sz="0" w:space="0" w:color="auto"/>
      </w:divBdr>
      <w:divsChild>
        <w:div w:id="579949749">
          <w:marLeft w:val="0"/>
          <w:marRight w:val="0"/>
          <w:marTop w:val="0"/>
          <w:marBottom w:val="0"/>
          <w:divBdr>
            <w:top w:val="none" w:sz="0" w:space="0" w:color="auto"/>
            <w:left w:val="none" w:sz="0" w:space="0" w:color="auto"/>
            <w:bottom w:val="none" w:sz="0" w:space="0" w:color="auto"/>
            <w:right w:val="none" w:sz="0" w:space="0" w:color="auto"/>
          </w:divBdr>
        </w:div>
        <w:div w:id="848300770">
          <w:marLeft w:val="0"/>
          <w:marRight w:val="0"/>
          <w:marTop w:val="0"/>
          <w:marBottom w:val="0"/>
          <w:divBdr>
            <w:top w:val="none" w:sz="0" w:space="0" w:color="auto"/>
            <w:left w:val="none" w:sz="0" w:space="0" w:color="auto"/>
            <w:bottom w:val="none" w:sz="0" w:space="0" w:color="auto"/>
            <w:right w:val="none" w:sz="0" w:space="0" w:color="auto"/>
          </w:divBdr>
        </w:div>
        <w:div w:id="393964750">
          <w:marLeft w:val="0"/>
          <w:marRight w:val="0"/>
          <w:marTop w:val="0"/>
          <w:marBottom w:val="0"/>
          <w:divBdr>
            <w:top w:val="none" w:sz="0" w:space="0" w:color="auto"/>
            <w:left w:val="none" w:sz="0" w:space="0" w:color="auto"/>
            <w:bottom w:val="none" w:sz="0" w:space="0" w:color="auto"/>
            <w:right w:val="none" w:sz="0" w:space="0" w:color="auto"/>
          </w:divBdr>
        </w:div>
        <w:div w:id="1345089307">
          <w:marLeft w:val="0"/>
          <w:marRight w:val="0"/>
          <w:marTop w:val="0"/>
          <w:marBottom w:val="0"/>
          <w:divBdr>
            <w:top w:val="none" w:sz="0" w:space="0" w:color="auto"/>
            <w:left w:val="none" w:sz="0" w:space="0" w:color="auto"/>
            <w:bottom w:val="none" w:sz="0" w:space="0" w:color="auto"/>
            <w:right w:val="none" w:sz="0" w:space="0" w:color="auto"/>
          </w:divBdr>
        </w:div>
        <w:div w:id="2146005507">
          <w:marLeft w:val="0"/>
          <w:marRight w:val="0"/>
          <w:marTop w:val="0"/>
          <w:marBottom w:val="0"/>
          <w:divBdr>
            <w:top w:val="none" w:sz="0" w:space="0" w:color="auto"/>
            <w:left w:val="none" w:sz="0" w:space="0" w:color="auto"/>
            <w:bottom w:val="none" w:sz="0" w:space="0" w:color="auto"/>
            <w:right w:val="none" w:sz="0" w:space="0" w:color="auto"/>
          </w:divBdr>
        </w:div>
        <w:div w:id="268777378">
          <w:marLeft w:val="0"/>
          <w:marRight w:val="0"/>
          <w:marTop w:val="0"/>
          <w:marBottom w:val="0"/>
          <w:divBdr>
            <w:top w:val="none" w:sz="0" w:space="0" w:color="auto"/>
            <w:left w:val="none" w:sz="0" w:space="0" w:color="auto"/>
            <w:bottom w:val="none" w:sz="0" w:space="0" w:color="auto"/>
            <w:right w:val="none" w:sz="0" w:space="0" w:color="auto"/>
          </w:divBdr>
        </w:div>
        <w:div w:id="1255819700">
          <w:marLeft w:val="0"/>
          <w:marRight w:val="0"/>
          <w:marTop w:val="0"/>
          <w:marBottom w:val="0"/>
          <w:divBdr>
            <w:top w:val="none" w:sz="0" w:space="0" w:color="auto"/>
            <w:left w:val="none" w:sz="0" w:space="0" w:color="auto"/>
            <w:bottom w:val="none" w:sz="0" w:space="0" w:color="auto"/>
            <w:right w:val="none" w:sz="0" w:space="0" w:color="auto"/>
          </w:divBdr>
        </w:div>
      </w:divsChild>
    </w:div>
    <w:div w:id="794564129">
      <w:bodyDiv w:val="1"/>
      <w:marLeft w:val="0"/>
      <w:marRight w:val="0"/>
      <w:marTop w:val="0"/>
      <w:marBottom w:val="0"/>
      <w:divBdr>
        <w:top w:val="none" w:sz="0" w:space="0" w:color="auto"/>
        <w:left w:val="none" w:sz="0" w:space="0" w:color="auto"/>
        <w:bottom w:val="none" w:sz="0" w:space="0" w:color="auto"/>
        <w:right w:val="none" w:sz="0" w:space="0" w:color="auto"/>
      </w:divBdr>
      <w:divsChild>
        <w:div w:id="902377008">
          <w:marLeft w:val="0"/>
          <w:marRight w:val="0"/>
          <w:marTop w:val="0"/>
          <w:marBottom w:val="0"/>
          <w:divBdr>
            <w:top w:val="none" w:sz="0" w:space="0" w:color="auto"/>
            <w:left w:val="none" w:sz="0" w:space="0" w:color="auto"/>
            <w:bottom w:val="none" w:sz="0" w:space="0" w:color="auto"/>
            <w:right w:val="none" w:sz="0" w:space="0" w:color="auto"/>
          </w:divBdr>
        </w:div>
        <w:div w:id="31271460">
          <w:marLeft w:val="0"/>
          <w:marRight w:val="0"/>
          <w:marTop w:val="0"/>
          <w:marBottom w:val="0"/>
          <w:divBdr>
            <w:top w:val="none" w:sz="0" w:space="0" w:color="auto"/>
            <w:left w:val="none" w:sz="0" w:space="0" w:color="auto"/>
            <w:bottom w:val="none" w:sz="0" w:space="0" w:color="auto"/>
            <w:right w:val="none" w:sz="0" w:space="0" w:color="auto"/>
          </w:divBdr>
        </w:div>
        <w:div w:id="952444952">
          <w:marLeft w:val="0"/>
          <w:marRight w:val="0"/>
          <w:marTop w:val="0"/>
          <w:marBottom w:val="0"/>
          <w:divBdr>
            <w:top w:val="none" w:sz="0" w:space="0" w:color="auto"/>
            <w:left w:val="none" w:sz="0" w:space="0" w:color="auto"/>
            <w:bottom w:val="none" w:sz="0" w:space="0" w:color="auto"/>
            <w:right w:val="none" w:sz="0" w:space="0" w:color="auto"/>
          </w:divBdr>
        </w:div>
      </w:divsChild>
    </w:div>
    <w:div w:id="991448718">
      <w:bodyDiv w:val="1"/>
      <w:marLeft w:val="0"/>
      <w:marRight w:val="0"/>
      <w:marTop w:val="0"/>
      <w:marBottom w:val="0"/>
      <w:divBdr>
        <w:top w:val="none" w:sz="0" w:space="0" w:color="auto"/>
        <w:left w:val="none" w:sz="0" w:space="0" w:color="auto"/>
        <w:bottom w:val="none" w:sz="0" w:space="0" w:color="auto"/>
        <w:right w:val="none" w:sz="0" w:space="0" w:color="auto"/>
      </w:divBdr>
      <w:divsChild>
        <w:div w:id="1026567717">
          <w:marLeft w:val="0"/>
          <w:marRight w:val="0"/>
          <w:marTop w:val="0"/>
          <w:marBottom w:val="0"/>
          <w:divBdr>
            <w:top w:val="none" w:sz="0" w:space="0" w:color="auto"/>
            <w:left w:val="none" w:sz="0" w:space="0" w:color="auto"/>
            <w:bottom w:val="none" w:sz="0" w:space="0" w:color="auto"/>
            <w:right w:val="none" w:sz="0" w:space="0" w:color="auto"/>
          </w:divBdr>
        </w:div>
        <w:div w:id="1296838574">
          <w:marLeft w:val="0"/>
          <w:marRight w:val="0"/>
          <w:marTop w:val="0"/>
          <w:marBottom w:val="0"/>
          <w:divBdr>
            <w:top w:val="none" w:sz="0" w:space="0" w:color="auto"/>
            <w:left w:val="none" w:sz="0" w:space="0" w:color="auto"/>
            <w:bottom w:val="none" w:sz="0" w:space="0" w:color="auto"/>
            <w:right w:val="none" w:sz="0" w:space="0" w:color="auto"/>
          </w:divBdr>
        </w:div>
      </w:divsChild>
    </w:div>
    <w:div w:id="1037393989">
      <w:bodyDiv w:val="1"/>
      <w:marLeft w:val="0"/>
      <w:marRight w:val="0"/>
      <w:marTop w:val="0"/>
      <w:marBottom w:val="0"/>
      <w:divBdr>
        <w:top w:val="none" w:sz="0" w:space="0" w:color="auto"/>
        <w:left w:val="none" w:sz="0" w:space="0" w:color="auto"/>
        <w:bottom w:val="none" w:sz="0" w:space="0" w:color="auto"/>
        <w:right w:val="none" w:sz="0" w:space="0" w:color="auto"/>
      </w:divBdr>
      <w:divsChild>
        <w:div w:id="645547674">
          <w:marLeft w:val="0"/>
          <w:marRight w:val="0"/>
          <w:marTop w:val="0"/>
          <w:marBottom w:val="0"/>
          <w:divBdr>
            <w:top w:val="none" w:sz="0" w:space="0" w:color="auto"/>
            <w:left w:val="none" w:sz="0" w:space="0" w:color="auto"/>
            <w:bottom w:val="none" w:sz="0" w:space="0" w:color="auto"/>
            <w:right w:val="none" w:sz="0" w:space="0" w:color="auto"/>
          </w:divBdr>
        </w:div>
        <w:div w:id="667057587">
          <w:marLeft w:val="0"/>
          <w:marRight w:val="0"/>
          <w:marTop w:val="0"/>
          <w:marBottom w:val="0"/>
          <w:divBdr>
            <w:top w:val="none" w:sz="0" w:space="0" w:color="auto"/>
            <w:left w:val="none" w:sz="0" w:space="0" w:color="auto"/>
            <w:bottom w:val="none" w:sz="0" w:space="0" w:color="auto"/>
            <w:right w:val="none" w:sz="0" w:space="0" w:color="auto"/>
          </w:divBdr>
        </w:div>
        <w:div w:id="1829861112">
          <w:marLeft w:val="0"/>
          <w:marRight w:val="0"/>
          <w:marTop w:val="0"/>
          <w:marBottom w:val="0"/>
          <w:divBdr>
            <w:top w:val="none" w:sz="0" w:space="0" w:color="auto"/>
            <w:left w:val="none" w:sz="0" w:space="0" w:color="auto"/>
            <w:bottom w:val="none" w:sz="0" w:space="0" w:color="auto"/>
            <w:right w:val="none" w:sz="0" w:space="0" w:color="auto"/>
          </w:divBdr>
        </w:div>
        <w:div w:id="604189796">
          <w:marLeft w:val="0"/>
          <w:marRight w:val="0"/>
          <w:marTop w:val="0"/>
          <w:marBottom w:val="0"/>
          <w:divBdr>
            <w:top w:val="none" w:sz="0" w:space="0" w:color="auto"/>
            <w:left w:val="none" w:sz="0" w:space="0" w:color="auto"/>
            <w:bottom w:val="none" w:sz="0" w:space="0" w:color="auto"/>
            <w:right w:val="none" w:sz="0" w:space="0" w:color="auto"/>
          </w:divBdr>
        </w:div>
        <w:div w:id="398969">
          <w:marLeft w:val="0"/>
          <w:marRight w:val="0"/>
          <w:marTop w:val="0"/>
          <w:marBottom w:val="0"/>
          <w:divBdr>
            <w:top w:val="none" w:sz="0" w:space="0" w:color="auto"/>
            <w:left w:val="none" w:sz="0" w:space="0" w:color="auto"/>
            <w:bottom w:val="none" w:sz="0" w:space="0" w:color="auto"/>
            <w:right w:val="none" w:sz="0" w:space="0" w:color="auto"/>
          </w:divBdr>
        </w:div>
      </w:divsChild>
    </w:div>
    <w:div w:id="1142582116">
      <w:bodyDiv w:val="1"/>
      <w:marLeft w:val="0"/>
      <w:marRight w:val="0"/>
      <w:marTop w:val="0"/>
      <w:marBottom w:val="0"/>
      <w:divBdr>
        <w:top w:val="none" w:sz="0" w:space="0" w:color="auto"/>
        <w:left w:val="none" w:sz="0" w:space="0" w:color="auto"/>
        <w:bottom w:val="none" w:sz="0" w:space="0" w:color="auto"/>
        <w:right w:val="none" w:sz="0" w:space="0" w:color="auto"/>
      </w:divBdr>
      <w:divsChild>
        <w:div w:id="55319006">
          <w:marLeft w:val="0"/>
          <w:marRight w:val="0"/>
          <w:marTop w:val="0"/>
          <w:marBottom w:val="0"/>
          <w:divBdr>
            <w:top w:val="none" w:sz="0" w:space="0" w:color="auto"/>
            <w:left w:val="none" w:sz="0" w:space="0" w:color="auto"/>
            <w:bottom w:val="none" w:sz="0" w:space="0" w:color="auto"/>
            <w:right w:val="none" w:sz="0" w:space="0" w:color="auto"/>
          </w:divBdr>
        </w:div>
        <w:div w:id="1487437197">
          <w:marLeft w:val="0"/>
          <w:marRight w:val="0"/>
          <w:marTop w:val="0"/>
          <w:marBottom w:val="0"/>
          <w:divBdr>
            <w:top w:val="none" w:sz="0" w:space="0" w:color="auto"/>
            <w:left w:val="none" w:sz="0" w:space="0" w:color="auto"/>
            <w:bottom w:val="none" w:sz="0" w:space="0" w:color="auto"/>
            <w:right w:val="none" w:sz="0" w:space="0" w:color="auto"/>
          </w:divBdr>
        </w:div>
        <w:div w:id="1016275048">
          <w:marLeft w:val="0"/>
          <w:marRight w:val="0"/>
          <w:marTop w:val="0"/>
          <w:marBottom w:val="0"/>
          <w:divBdr>
            <w:top w:val="none" w:sz="0" w:space="0" w:color="auto"/>
            <w:left w:val="none" w:sz="0" w:space="0" w:color="auto"/>
            <w:bottom w:val="none" w:sz="0" w:space="0" w:color="auto"/>
            <w:right w:val="none" w:sz="0" w:space="0" w:color="auto"/>
          </w:divBdr>
        </w:div>
        <w:div w:id="988633652">
          <w:marLeft w:val="0"/>
          <w:marRight w:val="0"/>
          <w:marTop w:val="0"/>
          <w:marBottom w:val="0"/>
          <w:divBdr>
            <w:top w:val="none" w:sz="0" w:space="0" w:color="auto"/>
            <w:left w:val="none" w:sz="0" w:space="0" w:color="auto"/>
            <w:bottom w:val="none" w:sz="0" w:space="0" w:color="auto"/>
            <w:right w:val="none" w:sz="0" w:space="0" w:color="auto"/>
          </w:divBdr>
        </w:div>
        <w:div w:id="576986808">
          <w:marLeft w:val="0"/>
          <w:marRight w:val="0"/>
          <w:marTop w:val="0"/>
          <w:marBottom w:val="0"/>
          <w:divBdr>
            <w:top w:val="none" w:sz="0" w:space="0" w:color="auto"/>
            <w:left w:val="none" w:sz="0" w:space="0" w:color="auto"/>
            <w:bottom w:val="none" w:sz="0" w:space="0" w:color="auto"/>
            <w:right w:val="none" w:sz="0" w:space="0" w:color="auto"/>
          </w:divBdr>
        </w:div>
        <w:div w:id="2101900458">
          <w:marLeft w:val="0"/>
          <w:marRight w:val="0"/>
          <w:marTop w:val="0"/>
          <w:marBottom w:val="0"/>
          <w:divBdr>
            <w:top w:val="none" w:sz="0" w:space="0" w:color="auto"/>
            <w:left w:val="none" w:sz="0" w:space="0" w:color="auto"/>
            <w:bottom w:val="none" w:sz="0" w:space="0" w:color="auto"/>
            <w:right w:val="none" w:sz="0" w:space="0" w:color="auto"/>
          </w:divBdr>
        </w:div>
      </w:divsChild>
    </w:div>
    <w:div w:id="1836607874">
      <w:bodyDiv w:val="1"/>
      <w:marLeft w:val="0"/>
      <w:marRight w:val="0"/>
      <w:marTop w:val="0"/>
      <w:marBottom w:val="0"/>
      <w:divBdr>
        <w:top w:val="none" w:sz="0" w:space="0" w:color="auto"/>
        <w:left w:val="none" w:sz="0" w:space="0" w:color="auto"/>
        <w:bottom w:val="none" w:sz="0" w:space="0" w:color="auto"/>
        <w:right w:val="none" w:sz="0" w:space="0" w:color="auto"/>
      </w:divBdr>
      <w:divsChild>
        <w:div w:id="1530992295">
          <w:marLeft w:val="0"/>
          <w:marRight w:val="0"/>
          <w:marTop w:val="0"/>
          <w:marBottom w:val="0"/>
          <w:divBdr>
            <w:top w:val="none" w:sz="0" w:space="0" w:color="auto"/>
            <w:left w:val="none" w:sz="0" w:space="0" w:color="auto"/>
            <w:bottom w:val="none" w:sz="0" w:space="0" w:color="auto"/>
            <w:right w:val="none" w:sz="0" w:space="0" w:color="auto"/>
          </w:divBdr>
        </w:div>
        <w:div w:id="292715140">
          <w:marLeft w:val="0"/>
          <w:marRight w:val="0"/>
          <w:marTop w:val="0"/>
          <w:marBottom w:val="0"/>
          <w:divBdr>
            <w:top w:val="none" w:sz="0" w:space="0" w:color="auto"/>
            <w:left w:val="none" w:sz="0" w:space="0" w:color="auto"/>
            <w:bottom w:val="none" w:sz="0" w:space="0" w:color="auto"/>
            <w:right w:val="none" w:sz="0" w:space="0" w:color="auto"/>
          </w:divBdr>
        </w:div>
        <w:div w:id="1029337364">
          <w:marLeft w:val="0"/>
          <w:marRight w:val="0"/>
          <w:marTop w:val="0"/>
          <w:marBottom w:val="0"/>
          <w:divBdr>
            <w:top w:val="none" w:sz="0" w:space="0" w:color="auto"/>
            <w:left w:val="none" w:sz="0" w:space="0" w:color="auto"/>
            <w:bottom w:val="none" w:sz="0" w:space="0" w:color="auto"/>
            <w:right w:val="none" w:sz="0" w:space="0" w:color="auto"/>
          </w:divBdr>
        </w:div>
        <w:div w:id="1213887726">
          <w:marLeft w:val="0"/>
          <w:marRight w:val="0"/>
          <w:marTop w:val="0"/>
          <w:marBottom w:val="0"/>
          <w:divBdr>
            <w:top w:val="none" w:sz="0" w:space="0" w:color="auto"/>
            <w:left w:val="none" w:sz="0" w:space="0" w:color="auto"/>
            <w:bottom w:val="none" w:sz="0" w:space="0" w:color="auto"/>
            <w:right w:val="none" w:sz="0" w:space="0" w:color="auto"/>
          </w:divBdr>
        </w:div>
      </w:divsChild>
    </w:div>
    <w:div w:id="1905531871">
      <w:bodyDiv w:val="1"/>
      <w:marLeft w:val="0"/>
      <w:marRight w:val="0"/>
      <w:marTop w:val="0"/>
      <w:marBottom w:val="0"/>
      <w:divBdr>
        <w:top w:val="none" w:sz="0" w:space="0" w:color="auto"/>
        <w:left w:val="none" w:sz="0" w:space="0" w:color="auto"/>
        <w:bottom w:val="none" w:sz="0" w:space="0" w:color="auto"/>
        <w:right w:val="none" w:sz="0" w:space="0" w:color="auto"/>
      </w:divBdr>
      <w:divsChild>
        <w:div w:id="1547062348">
          <w:marLeft w:val="0"/>
          <w:marRight w:val="0"/>
          <w:marTop w:val="0"/>
          <w:marBottom w:val="0"/>
          <w:divBdr>
            <w:top w:val="none" w:sz="0" w:space="0" w:color="auto"/>
            <w:left w:val="none" w:sz="0" w:space="0" w:color="auto"/>
            <w:bottom w:val="none" w:sz="0" w:space="0" w:color="auto"/>
            <w:right w:val="none" w:sz="0" w:space="0" w:color="auto"/>
          </w:divBdr>
        </w:div>
        <w:div w:id="502821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image" Target="media/image17.png"/><Relationship Id="rId27" Type="http://schemas.openxmlformats.org/officeDocument/2006/relationships/image" Target="media/image22.png"/><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33B50-D1A7-4A55-9C3A-2D851A949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2269</Words>
  <Characters>12936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APOORV</dc:creator>
  <cp:lastModifiedBy>Rajesh Verma</cp:lastModifiedBy>
  <cp:revision>2</cp:revision>
  <cp:lastPrinted>2014-07-07T18:37:00Z</cp:lastPrinted>
  <dcterms:created xsi:type="dcterms:W3CDTF">2017-01-23T09:35:00Z</dcterms:created>
  <dcterms:modified xsi:type="dcterms:W3CDTF">2017-01-23T09:35:00Z</dcterms:modified>
</cp:coreProperties>
</file>