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687" w:rsidRDefault="00E40C60" w:rsidP="0084051E">
      <w:pPr>
        <w:jc w:val="center"/>
        <w:rPr>
          <w:rFonts w:ascii="Times New Roman" w:hAnsi="Times New Roman" w:cs="Times New Roman"/>
          <w:sz w:val="36"/>
          <w:szCs w:val="36"/>
        </w:rPr>
      </w:pPr>
      <w:r>
        <w:rPr>
          <w:rFonts w:ascii="Times New Roman" w:hAnsi="Times New Roman" w:cs="Times New Roman"/>
          <w:sz w:val="36"/>
          <w:szCs w:val="36"/>
        </w:rPr>
        <w:t>SPICE</w:t>
      </w:r>
      <w:r w:rsidRPr="00E40C60">
        <w:rPr>
          <w:rFonts w:ascii="Times New Roman" w:hAnsi="Times New Roman" w:cs="Times New Roman"/>
          <w:sz w:val="36"/>
          <w:szCs w:val="36"/>
        </w:rPr>
        <w:t xml:space="preserve"> simulation of Memristor series and parallel</w:t>
      </w:r>
    </w:p>
    <w:p w:rsidR="0084051E" w:rsidRDefault="0084051E" w:rsidP="0084051E">
      <w:pPr>
        <w:pStyle w:val="Author"/>
        <w:jc w:val="both"/>
        <w:sectPr w:rsidR="0084051E" w:rsidSect="00E40C60">
          <w:pgSz w:w="12240" w:h="15840"/>
          <w:pgMar w:top="1440" w:right="1440" w:bottom="1440" w:left="1440" w:header="720" w:footer="720" w:gutter="0"/>
          <w:cols w:space="720"/>
          <w:docGrid w:linePitch="360"/>
        </w:sectPr>
      </w:pPr>
    </w:p>
    <w:p w:rsidR="0084051E" w:rsidRDefault="0084051E" w:rsidP="0084051E">
      <w:pPr>
        <w:pStyle w:val="Author"/>
        <w:spacing w:before="0" w:after="0"/>
      </w:pPr>
      <w:proofErr w:type="spellStart"/>
      <w:r>
        <w:lastRenderedPageBreak/>
        <w:t>Mohd</w:t>
      </w:r>
      <w:proofErr w:type="spellEnd"/>
      <w:r>
        <w:t xml:space="preserve"> </w:t>
      </w:r>
      <w:proofErr w:type="spellStart"/>
      <w:r>
        <w:t>Ahmer</w:t>
      </w:r>
      <w:proofErr w:type="spellEnd"/>
    </w:p>
    <w:p w:rsidR="0084051E" w:rsidRDefault="0084051E" w:rsidP="0084051E">
      <w:pPr>
        <w:pStyle w:val="Author"/>
        <w:spacing w:before="0" w:after="0"/>
      </w:pPr>
      <w:r>
        <w:t>ECE Department</w:t>
      </w:r>
    </w:p>
    <w:p w:rsidR="0084051E" w:rsidRDefault="0084051E" w:rsidP="0084051E">
      <w:pPr>
        <w:pStyle w:val="Author"/>
        <w:spacing w:before="0" w:after="0"/>
      </w:pPr>
      <w:r>
        <w:t>Integral University,</w:t>
      </w:r>
    </w:p>
    <w:p w:rsidR="0084051E" w:rsidRDefault="0084051E" w:rsidP="0084051E">
      <w:pPr>
        <w:pStyle w:val="Author"/>
        <w:spacing w:before="0" w:after="0"/>
      </w:pPr>
      <w:proofErr w:type="spellStart"/>
      <w:r>
        <w:t>Lucknow</w:t>
      </w:r>
      <w:proofErr w:type="spellEnd"/>
      <w:r>
        <w:t>, India.</w:t>
      </w:r>
    </w:p>
    <w:p w:rsidR="0084051E" w:rsidRDefault="0084051E" w:rsidP="0084051E">
      <w:pPr>
        <w:pStyle w:val="Author"/>
        <w:spacing w:before="0" w:after="0"/>
      </w:pPr>
    </w:p>
    <w:p w:rsidR="0084051E" w:rsidRDefault="0084051E" w:rsidP="0084051E">
      <w:pPr>
        <w:pStyle w:val="Author"/>
        <w:spacing w:before="0" w:after="0"/>
        <w:jc w:val="left"/>
      </w:pPr>
    </w:p>
    <w:p w:rsidR="0084051E" w:rsidRDefault="0084051E" w:rsidP="00D22D1B">
      <w:pPr>
        <w:pStyle w:val="Author"/>
        <w:spacing w:before="0" w:after="0"/>
      </w:pPr>
      <w:r>
        <w:lastRenderedPageBreak/>
        <w:t xml:space="preserve">Abdul </w:t>
      </w:r>
      <w:proofErr w:type="spellStart"/>
      <w:r>
        <w:t>Sajid</w:t>
      </w:r>
      <w:proofErr w:type="spellEnd"/>
    </w:p>
    <w:p w:rsidR="0084051E" w:rsidRDefault="0084051E" w:rsidP="00D22D1B">
      <w:pPr>
        <w:pStyle w:val="Author"/>
        <w:spacing w:before="0" w:after="0"/>
      </w:pPr>
      <w:r>
        <w:t>ECE Department</w:t>
      </w:r>
    </w:p>
    <w:p w:rsidR="0084051E" w:rsidRDefault="0084051E" w:rsidP="00D22D1B">
      <w:pPr>
        <w:pStyle w:val="Author"/>
        <w:spacing w:before="0" w:after="0"/>
      </w:pPr>
      <w:r>
        <w:t>Integral University,</w:t>
      </w:r>
    </w:p>
    <w:p w:rsidR="0084051E" w:rsidRDefault="0084051E" w:rsidP="00D22D1B">
      <w:pPr>
        <w:pStyle w:val="Author"/>
        <w:spacing w:before="0" w:after="0"/>
      </w:pPr>
      <w:proofErr w:type="spellStart"/>
      <w:r>
        <w:t>Lucknow</w:t>
      </w:r>
      <w:proofErr w:type="spellEnd"/>
      <w:r>
        <w:t>, India.</w:t>
      </w:r>
    </w:p>
    <w:p w:rsidR="0084051E" w:rsidRDefault="0084051E" w:rsidP="00D22D1B">
      <w:pPr>
        <w:pStyle w:val="Author"/>
        <w:spacing w:before="0" w:after="0"/>
      </w:pPr>
    </w:p>
    <w:p w:rsidR="00D22D1B" w:rsidRDefault="00D22D1B" w:rsidP="00D22D1B">
      <w:pPr>
        <w:pStyle w:val="Author"/>
        <w:spacing w:before="0" w:after="0"/>
        <w:jc w:val="left"/>
      </w:pPr>
    </w:p>
    <w:p w:rsidR="0084051E" w:rsidRDefault="0084051E" w:rsidP="00D22D1B">
      <w:pPr>
        <w:pStyle w:val="Author"/>
        <w:spacing w:before="0" w:after="0"/>
      </w:pPr>
      <w:r>
        <w:lastRenderedPageBreak/>
        <w:t xml:space="preserve">Dr. Yusuf </w:t>
      </w:r>
      <w:proofErr w:type="spellStart"/>
      <w:r>
        <w:t>Yasin</w:t>
      </w:r>
      <w:proofErr w:type="spellEnd"/>
    </w:p>
    <w:p w:rsidR="0084051E" w:rsidRDefault="0084051E" w:rsidP="00D22D1B">
      <w:pPr>
        <w:pStyle w:val="Author"/>
        <w:spacing w:before="0" w:after="0"/>
      </w:pPr>
      <w:r>
        <w:t>ECE Department</w:t>
      </w:r>
    </w:p>
    <w:p w:rsidR="0084051E" w:rsidRDefault="0084051E" w:rsidP="00D22D1B">
      <w:pPr>
        <w:pStyle w:val="Author"/>
        <w:spacing w:before="0" w:after="0"/>
      </w:pPr>
      <w:r>
        <w:t>Integral University,</w:t>
      </w:r>
    </w:p>
    <w:p w:rsidR="0084051E" w:rsidRDefault="0084051E" w:rsidP="00D22D1B">
      <w:pPr>
        <w:pStyle w:val="Author"/>
        <w:spacing w:before="0" w:after="0"/>
      </w:pPr>
      <w:proofErr w:type="spellStart"/>
      <w:r>
        <w:t>Lucknow</w:t>
      </w:r>
      <w:proofErr w:type="spellEnd"/>
      <w:r>
        <w:t>, India.</w:t>
      </w:r>
    </w:p>
    <w:p w:rsidR="00D22D1B" w:rsidRDefault="00D22D1B" w:rsidP="00D22D1B">
      <w:pPr>
        <w:pStyle w:val="Author"/>
        <w:spacing w:before="0" w:after="0"/>
      </w:pPr>
    </w:p>
    <w:p w:rsidR="00D22D1B" w:rsidRDefault="00D22D1B" w:rsidP="00D22D1B">
      <w:pPr>
        <w:pStyle w:val="Author"/>
        <w:spacing w:before="0" w:after="0"/>
        <w:sectPr w:rsidR="00D22D1B" w:rsidSect="0084051E">
          <w:type w:val="continuous"/>
          <w:pgSz w:w="12240" w:h="15840"/>
          <w:pgMar w:top="1440" w:right="1440" w:bottom="1440" w:left="1440" w:header="720" w:footer="720" w:gutter="0"/>
          <w:cols w:num="3" w:space="720"/>
          <w:docGrid w:linePitch="360"/>
        </w:sectPr>
      </w:pPr>
    </w:p>
    <w:p w:rsidR="007D14D2" w:rsidRDefault="007D14D2" w:rsidP="007D14D2">
      <w:pPr>
        <w:jc w:val="both"/>
        <w:rPr>
          <w:rFonts w:ascii="Times New Roman" w:hAnsi="Times New Roman" w:cs="Times New Roman"/>
          <w:sz w:val="24"/>
          <w:szCs w:val="24"/>
        </w:rPr>
        <w:sectPr w:rsidR="007D14D2" w:rsidSect="0084051E">
          <w:type w:val="continuous"/>
          <w:pgSz w:w="12240" w:h="15840"/>
          <w:pgMar w:top="1440" w:right="1440" w:bottom="1440" w:left="1440" w:header="720" w:footer="720" w:gutter="0"/>
          <w:cols w:num="3" w:space="720"/>
          <w:docGrid w:linePitch="360"/>
        </w:sectPr>
      </w:pPr>
    </w:p>
    <w:p w:rsidR="005901E8" w:rsidRDefault="007D14D2" w:rsidP="007D14D2">
      <w:pPr>
        <w:jc w:val="both"/>
        <w:rPr>
          <w:rFonts w:ascii="Times New Roman" w:hAnsi="Times New Roman" w:cs="Times New Roman"/>
          <w:sz w:val="24"/>
          <w:szCs w:val="24"/>
        </w:rPr>
      </w:pPr>
      <w:r>
        <w:rPr>
          <w:rFonts w:ascii="Times New Roman" w:hAnsi="Times New Roman" w:cs="Times New Roman"/>
          <w:i/>
          <w:sz w:val="24"/>
          <w:szCs w:val="24"/>
        </w:rPr>
        <w:lastRenderedPageBreak/>
        <w:t xml:space="preserve">Abstract- </w:t>
      </w:r>
      <w:r>
        <w:rPr>
          <w:rFonts w:ascii="Times New Roman" w:hAnsi="Times New Roman" w:cs="Times New Roman"/>
          <w:sz w:val="24"/>
          <w:szCs w:val="24"/>
        </w:rPr>
        <w:t>Memory resistors also known as Memristors</w:t>
      </w:r>
      <w:r w:rsidR="009D1C36">
        <w:rPr>
          <w:rFonts w:ascii="Times New Roman" w:hAnsi="Times New Roman" w:cs="Times New Roman"/>
          <w:sz w:val="24"/>
          <w:szCs w:val="24"/>
        </w:rPr>
        <w:t>,</w:t>
      </w:r>
      <w:r>
        <w:rPr>
          <w:rFonts w:ascii="Times New Roman" w:hAnsi="Times New Roman" w:cs="Times New Roman"/>
          <w:sz w:val="24"/>
          <w:szCs w:val="24"/>
        </w:rPr>
        <w:t xml:space="preserve"> is a nonlinear resistor with memory. It is the fourth basic circuit element except resistor, capacitor and an inductor. The capability of memorizing its resistance makes its useful for </w:t>
      </w:r>
      <w:r w:rsidR="005901E8">
        <w:rPr>
          <w:rFonts w:ascii="Times New Roman" w:hAnsi="Times New Roman" w:cs="Times New Roman"/>
          <w:sz w:val="24"/>
          <w:szCs w:val="24"/>
        </w:rPr>
        <w:t>designing of</w:t>
      </w:r>
      <w:r>
        <w:rPr>
          <w:rFonts w:ascii="Times New Roman" w:hAnsi="Times New Roman" w:cs="Times New Roman"/>
          <w:sz w:val="24"/>
          <w:szCs w:val="24"/>
        </w:rPr>
        <w:t xml:space="preserve"> non volatile</w:t>
      </w:r>
      <w:r w:rsidR="005901E8">
        <w:rPr>
          <w:rFonts w:ascii="Times New Roman" w:hAnsi="Times New Roman" w:cs="Times New Roman"/>
          <w:sz w:val="24"/>
          <w:szCs w:val="24"/>
        </w:rPr>
        <w:t xml:space="preserve"> memory and in neural networks</w:t>
      </w:r>
      <w:r>
        <w:rPr>
          <w:rFonts w:ascii="Times New Roman" w:hAnsi="Times New Roman" w:cs="Times New Roman"/>
          <w:sz w:val="24"/>
          <w:szCs w:val="24"/>
        </w:rPr>
        <w:t xml:space="preserve">.  This paper aims at study of Memristors characteristics. We first analyze and model the characteristics of Memristor with HSPICE and </w:t>
      </w:r>
      <w:r w:rsidR="005901E8">
        <w:rPr>
          <w:rFonts w:ascii="Times New Roman" w:hAnsi="Times New Roman" w:cs="Times New Roman"/>
          <w:sz w:val="24"/>
          <w:szCs w:val="24"/>
        </w:rPr>
        <w:t>then study</w:t>
      </w:r>
      <w:r>
        <w:rPr>
          <w:rFonts w:ascii="Times New Roman" w:hAnsi="Times New Roman" w:cs="Times New Roman"/>
          <w:sz w:val="24"/>
          <w:szCs w:val="24"/>
        </w:rPr>
        <w:t xml:space="preserve"> its behavior for series and parallel combination.</w:t>
      </w:r>
      <w:r w:rsidR="005901E8">
        <w:rPr>
          <w:rFonts w:ascii="Times New Roman" w:hAnsi="Times New Roman" w:cs="Times New Roman"/>
          <w:sz w:val="24"/>
          <w:szCs w:val="24"/>
        </w:rPr>
        <w:tab/>
      </w:r>
      <w:r w:rsidR="005901E8">
        <w:rPr>
          <w:rFonts w:ascii="Times New Roman" w:hAnsi="Times New Roman" w:cs="Times New Roman"/>
          <w:sz w:val="24"/>
          <w:szCs w:val="24"/>
        </w:rPr>
        <w:tab/>
      </w:r>
      <w:r w:rsidR="005901E8">
        <w:rPr>
          <w:rFonts w:ascii="Times New Roman" w:hAnsi="Times New Roman" w:cs="Times New Roman"/>
          <w:sz w:val="24"/>
          <w:szCs w:val="24"/>
        </w:rPr>
        <w:tab/>
      </w:r>
      <w:r w:rsidR="005901E8" w:rsidRPr="005901E8">
        <w:rPr>
          <w:rFonts w:ascii="Times New Roman" w:hAnsi="Times New Roman" w:cs="Times New Roman"/>
          <w:i/>
          <w:sz w:val="24"/>
          <w:szCs w:val="24"/>
        </w:rPr>
        <w:t>Index terms</w:t>
      </w:r>
      <w:r w:rsidR="005901E8">
        <w:rPr>
          <w:rFonts w:ascii="Times New Roman" w:hAnsi="Times New Roman" w:cs="Times New Roman"/>
          <w:sz w:val="24"/>
          <w:szCs w:val="24"/>
        </w:rPr>
        <w:t>- Memristor, HSPICE</w:t>
      </w:r>
    </w:p>
    <w:p w:rsidR="005901E8" w:rsidRPr="009D0291" w:rsidRDefault="005901E8" w:rsidP="005901E8">
      <w:pPr>
        <w:pStyle w:val="ListParagraph"/>
        <w:numPr>
          <w:ilvl w:val="0"/>
          <w:numId w:val="1"/>
        </w:numPr>
        <w:jc w:val="center"/>
        <w:rPr>
          <w:rFonts w:ascii="Times New Roman" w:hAnsi="Times New Roman" w:cs="Times New Roman"/>
          <w:b/>
          <w:sz w:val="24"/>
          <w:szCs w:val="24"/>
        </w:rPr>
      </w:pPr>
      <w:r w:rsidRPr="009D0291">
        <w:rPr>
          <w:rFonts w:ascii="Times New Roman" w:hAnsi="Times New Roman" w:cs="Times New Roman"/>
          <w:b/>
          <w:sz w:val="24"/>
          <w:szCs w:val="24"/>
        </w:rPr>
        <w:t>INTRODUCTION</w:t>
      </w:r>
    </w:p>
    <w:p w:rsidR="005901E8" w:rsidRPr="005901E8" w:rsidRDefault="005901E8" w:rsidP="005901E8">
      <w:pPr>
        <w:jc w:val="both"/>
        <w:rPr>
          <w:rFonts w:ascii="Times New Roman" w:hAnsi="Times New Roman" w:cs="Times New Roman"/>
          <w:sz w:val="24"/>
          <w:szCs w:val="24"/>
        </w:rPr>
      </w:pPr>
      <w:r>
        <w:rPr>
          <w:rFonts w:ascii="Times New Roman" w:hAnsi="Times New Roman" w:cs="Times New Roman"/>
          <w:sz w:val="24"/>
          <w:szCs w:val="24"/>
        </w:rPr>
        <w:t xml:space="preserve">A MEMRISTOR is a two terminal device whose resistance depends on one or more internal </w:t>
      </w:r>
      <w:r w:rsidR="00E35A18">
        <w:rPr>
          <w:rFonts w:ascii="Times New Roman" w:hAnsi="Times New Roman" w:cs="Times New Roman"/>
          <w:sz w:val="24"/>
          <w:szCs w:val="24"/>
        </w:rPr>
        <w:t xml:space="preserve">state variables of the device. It was first mathematically introduced by theorist Leon Chua </w:t>
      </w:r>
      <w:r w:rsidR="00E35A18">
        <w:rPr>
          <w:rFonts w:ascii="Times New Roman" w:hAnsi="Times New Roman" w:cs="Times New Roman"/>
          <w:noProof/>
          <w:sz w:val="24"/>
          <w:szCs w:val="24"/>
        </w:rPr>
        <w:t>[1]. A memristor is defined by a state by a state-dependent Ohm’s law. Its resistance depends on the entire past signal waveform of the applied voltage, or current, across the memristor. Through memristor one can acieve functionalities that are not possible through existing circuit elements.</w:t>
      </w:r>
      <w:r w:rsidR="00E61848">
        <w:rPr>
          <w:rFonts w:ascii="Times New Roman" w:hAnsi="Times New Roman" w:cs="Times New Roman"/>
          <w:noProof/>
          <w:sz w:val="24"/>
          <w:szCs w:val="24"/>
        </w:rPr>
        <w:t xml:space="preserve"> Its unique applications are in ultra dense information storage, neural networks, spintronics and programmable devices.</w:t>
      </w:r>
    </w:p>
    <w:p w:rsidR="006B505B" w:rsidRDefault="006B505B" w:rsidP="006B505B">
      <w:pPr>
        <w:ind w:right="283"/>
        <w:jc w:val="both"/>
        <w:rPr>
          <w:rFonts w:ascii="Times New Roman" w:hAnsi="Times New Roman" w:cs="Times New Roman"/>
          <w:sz w:val="24"/>
          <w:szCs w:val="24"/>
        </w:rPr>
      </w:pPr>
      <w:r>
        <w:rPr>
          <w:rFonts w:ascii="Times New Roman" w:hAnsi="Times New Roman" w:cs="Times New Roman"/>
          <w:sz w:val="24"/>
          <w:szCs w:val="24"/>
        </w:rPr>
        <w:lastRenderedPageBreak/>
        <w:t xml:space="preserve">The memristor is a two terminal device that relates the two mathematical variables </w:t>
      </w:r>
      <w:r w:rsidRPr="00B0391F">
        <w:rPr>
          <w:rFonts w:ascii="Times New Roman" w:hAnsi="Times New Roman" w:cs="Times New Roman"/>
          <w:i/>
          <w:sz w:val="24"/>
          <w:szCs w:val="24"/>
        </w:rPr>
        <w:t>q</w:t>
      </w:r>
      <w:r>
        <w:rPr>
          <w:rFonts w:ascii="Times New Roman" w:hAnsi="Times New Roman" w:cs="Times New Roman"/>
          <w:sz w:val="24"/>
          <w:szCs w:val="24"/>
        </w:rPr>
        <w:t xml:space="preserve"> and </w:t>
      </w:r>
      <w:r w:rsidRPr="00B0391F">
        <w:rPr>
          <w:rFonts w:ascii="Times New Roman" w:hAnsi="Times New Roman" w:cs="Times New Roman"/>
          <w:i/>
          <w:color w:val="252525"/>
          <w:sz w:val="24"/>
          <w:szCs w:val="24"/>
          <w:shd w:val="clear" w:color="auto" w:fill="FFFFFF"/>
        </w:rPr>
        <w:t>φ</w:t>
      </w:r>
      <w:r>
        <w:rPr>
          <w:rFonts w:ascii="Times New Roman" w:hAnsi="Times New Roman" w:cs="Times New Roman"/>
          <w:i/>
          <w:color w:val="252525"/>
          <w:sz w:val="24"/>
          <w:szCs w:val="24"/>
          <w:shd w:val="clear" w:color="auto" w:fill="FFFFFF"/>
        </w:rPr>
        <w:t xml:space="preserve"> </w:t>
      </w:r>
      <w:r>
        <w:rPr>
          <w:rFonts w:ascii="Times New Roman" w:hAnsi="Times New Roman" w:cs="Times New Roman"/>
          <w:color w:val="252525"/>
          <w:sz w:val="24"/>
          <w:szCs w:val="24"/>
          <w:shd w:val="clear" w:color="auto" w:fill="FFFFFF"/>
        </w:rPr>
        <w:t>as follows.</w:t>
      </w:r>
    </w:p>
    <w:p w:rsidR="006B505B" w:rsidRDefault="006B505B" w:rsidP="006B505B">
      <w:pPr>
        <w:ind w:left="283" w:right="283"/>
        <w:jc w:val="center"/>
        <w:rPr>
          <w:rFonts w:ascii="Times New Roman" w:hAnsi="Times New Roman" w:cs="Times New Roman"/>
          <w:sz w:val="24"/>
          <w:szCs w:val="24"/>
        </w:rPr>
      </w:pPr>
      <m:oMath>
        <m:r>
          <w:rPr>
            <w:rFonts w:ascii="Cambria Math" w:hAnsi="Cambria Math" w:cs="Times New Roman"/>
            <w:sz w:val="24"/>
            <w:szCs w:val="24"/>
          </w:rPr>
          <m:t>q</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nary>
          <m:naryPr>
            <m:limLoc m:val="subSup"/>
            <m:ctrlPr>
              <w:rPr>
                <w:rFonts w:ascii="Cambria Math" w:hAnsi="Cambria Math" w:cs="Times New Roman"/>
                <w:i/>
                <w:sz w:val="24"/>
                <w:szCs w:val="24"/>
              </w:rPr>
            </m:ctrlPr>
          </m:naryPr>
          <m:sub>
            <m:r>
              <w:rPr>
                <w:rFonts w:ascii="Cambria Math" w:hAnsi="Cambria Math" w:cs="Times New Roman"/>
                <w:sz w:val="24"/>
                <w:szCs w:val="24"/>
              </w:rPr>
              <m:t>-∞</m:t>
            </m:r>
          </m:sub>
          <m:sup>
            <m:r>
              <w:rPr>
                <w:rFonts w:ascii="Cambria Math" w:hAnsi="Cambria Math" w:cs="Times New Roman"/>
                <w:sz w:val="24"/>
                <w:szCs w:val="24"/>
              </w:rPr>
              <m:t>t</m:t>
            </m:r>
          </m:sup>
          <m:e>
            <m:r>
              <w:rPr>
                <w:rFonts w:ascii="Cambria Math" w:hAnsi="Cambria Math" w:cs="Times New Roman"/>
                <w:sz w:val="24"/>
                <w:szCs w:val="24"/>
              </w:rPr>
              <m:t>i</m:t>
            </m:r>
            <m:d>
              <m:dPr>
                <m:ctrlPr>
                  <w:rPr>
                    <w:rFonts w:ascii="Cambria Math" w:hAnsi="Cambria Math" w:cs="Times New Roman"/>
                    <w:i/>
                    <w:sz w:val="24"/>
                    <w:szCs w:val="24"/>
                  </w:rPr>
                </m:ctrlPr>
              </m:dPr>
              <m:e>
                <m:r>
                  <w:rPr>
                    <w:rFonts w:ascii="Cambria Math" w:hAnsi="Cambria Math" w:cs="Times New Roman"/>
                    <w:sz w:val="24"/>
                    <w:szCs w:val="24"/>
                  </w:rPr>
                  <m:t>τ</m:t>
                </m:r>
              </m:e>
            </m:d>
            <m:r>
              <w:rPr>
                <w:rFonts w:ascii="Cambria Math" w:hAnsi="Cambria Math" w:cs="Times New Roman"/>
                <w:sz w:val="24"/>
                <w:szCs w:val="24"/>
              </w:rPr>
              <m:t>d</m:t>
            </m:r>
            <m:r>
              <m:rPr>
                <m:sty m:val="p"/>
              </m:rPr>
              <w:rPr>
                <w:rFonts w:ascii="Cambria Math" w:hAnsi="Cambria Math" w:cs="Times New Roman"/>
                <w:color w:val="252525"/>
                <w:sz w:val="24"/>
                <w:szCs w:val="24"/>
                <w:shd w:val="clear" w:color="auto" w:fill="FFFFFF"/>
              </w:rPr>
              <m:t>τ</m:t>
            </m:r>
          </m:e>
        </m:nary>
      </m:oMath>
      <w:r>
        <w:rPr>
          <w:rFonts w:ascii="Times New Roman" w:hAnsi="Times New Roman" w:cs="Times New Roman"/>
          <w:sz w:val="24"/>
          <w:szCs w:val="24"/>
        </w:rPr>
        <w:tab/>
      </w:r>
      <w:r>
        <w:rPr>
          <w:rFonts w:ascii="Times New Roman" w:hAnsi="Times New Roman" w:cs="Times New Roman"/>
          <w:sz w:val="24"/>
          <w:szCs w:val="24"/>
        </w:rPr>
        <w:tab/>
        <w:t xml:space="preserve">      (1)</w:t>
      </w:r>
    </w:p>
    <w:p w:rsidR="006B505B" w:rsidRDefault="006B505B" w:rsidP="006B505B">
      <w:pPr>
        <w:ind w:left="283" w:right="283"/>
        <w:jc w:val="center"/>
        <w:rPr>
          <w:rFonts w:ascii="Times New Roman" w:hAnsi="Times New Roman" w:cs="Times New Roman"/>
          <w:sz w:val="24"/>
          <w:szCs w:val="24"/>
        </w:rPr>
      </w:pPr>
      <m:oMath>
        <m:r>
          <m:rPr>
            <m:sty m:val="p"/>
          </m:rPr>
          <w:rPr>
            <w:rFonts w:ascii="Cambria Math" w:hAnsi="Cambria Math" w:cs="Times New Roman"/>
            <w:color w:val="252525"/>
            <w:sz w:val="24"/>
            <w:szCs w:val="24"/>
            <w:shd w:val="clear" w:color="auto" w:fill="FFFFFF"/>
          </w:rPr>
          <m:t>φ</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nary>
          <m:naryPr>
            <m:limLoc m:val="subSup"/>
            <m:ctrlPr>
              <w:rPr>
                <w:rFonts w:ascii="Cambria Math" w:hAnsi="Cambria Math" w:cs="Times New Roman"/>
                <w:i/>
                <w:sz w:val="24"/>
                <w:szCs w:val="24"/>
              </w:rPr>
            </m:ctrlPr>
          </m:naryPr>
          <m:sub>
            <m:r>
              <w:rPr>
                <w:rFonts w:ascii="Cambria Math" w:hAnsi="Cambria Math" w:cs="Times New Roman"/>
                <w:sz w:val="24"/>
                <w:szCs w:val="24"/>
              </w:rPr>
              <m:t>-∞</m:t>
            </m:r>
          </m:sub>
          <m:sup>
            <m:r>
              <w:rPr>
                <w:rFonts w:ascii="Cambria Math" w:hAnsi="Cambria Math" w:cs="Times New Roman"/>
                <w:sz w:val="24"/>
                <w:szCs w:val="24"/>
              </w:rPr>
              <m:t>t</m:t>
            </m:r>
          </m:sup>
          <m:e>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τ</m:t>
                </m:r>
              </m:e>
            </m:d>
            <m:r>
              <w:rPr>
                <w:rFonts w:ascii="Cambria Math" w:hAnsi="Cambria Math" w:cs="Times New Roman"/>
                <w:sz w:val="24"/>
                <w:szCs w:val="24"/>
              </w:rPr>
              <m:t>d</m:t>
            </m:r>
            <m:r>
              <m:rPr>
                <m:sty m:val="p"/>
              </m:rPr>
              <w:rPr>
                <w:rFonts w:ascii="Cambria Math" w:hAnsi="Cambria Math" w:cs="Times New Roman"/>
                <w:color w:val="252525"/>
                <w:sz w:val="24"/>
                <w:szCs w:val="24"/>
                <w:shd w:val="clear" w:color="auto" w:fill="FFFFFF"/>
              </w:rPr>
              <m:t>τ</m:t>
            </m:r>
          </m:e>
        </m:nary>
      </m:oMath>
      <w:r>
        <w:rPr>
          <w:rFonts w:ascii="Times New Roman" w:hAnsi="Times New Roman" w:cs="Times New Roman"/>
          <w:sz w:val="24"/>
          <w:szCs w:val="24"/>
        </w:rPr>
        <w:tab/>
        <w:t xml:space="preserve"> (2)</w:t>
      </w:r>
    </w:p>
    <w:p w:rsidR="006B505B" w:rsidRDefault="006B505B" w:rsidP="006B505B">
      <w:pPr>
        <w:ind w:left="283" w:right="283"/>
        <w:jc w:val="both"/>
        <w:rPr>
          <w:rFonts w:ascii="Times New Roman" w:hAnsi="Times New Roman" w:cs="Times New Roman"/>
          <w:color w:val="252525"/>
          <w:sz w:val="24"/>
          <w:szCs w:val="24"/>
          <w:shd w:val="clear" w:color="auto" w:fill="FFFFFF"/>
        </w:rPr>
      </w:pPr>
      <w:r>
        <w:rPr>
          <w:rFonts w:ascii="Times New Roman" w:hAnsi="Times New Roman" w:cs="Times New Roman"/>
          <w:sz w:val="24"/>
          <w:szCs w:val="24"/>
        </w:rPr>
        <w:t>Here, charge ‘</w:t>
      </w:r>
      <w:r w:rsidRPr="00B0391F">
        <w:rPr>
          <w:rFonts w:ascii="Times New Roman" w:hAnsi="Times New Roman" w:cs="Times New Roman"/>
          <w:i/>
          <w:sz w:val="24"/>
          <w:szCs w:val="24"/>
        </w:rPr>
        <w:t>q</w:t>
      </w:r>
      <w:r>
        <w:rPr>
          <w:rFonts w:ascii="Times New Roman" w:hAnsi="Times New Roman" w:cs="Times New Roman"/>
          <w:sz w:val="24"/>
          <w:szCs w:val="24"/>
        </w:rPr>
        <w:t>’ and flux ‘</w:t>
      </w:r>
      <w:r w:rsidRPr="00B0391F">
        <w:rPr>
          <w:rFonts w:ascii="Times New Roman" w:hAnsi="Times New Roman" w:cs="Times New Roman"/>
          <w:i/>
          <w:color w:val="252525"/>
          <w:sz w:val="24"/>
          <w:szCs w:val="24"/>
          <w:shd w:val="clear" w:color="auto" w:fill="FFFFFF"/>
        </w:rPr>
        <w:t>φ</w:t>
      </w:r>
      <w:r>
        <w:rPr>
          <w:rFonts w:ascii="Times New Roman" w:hAnsi="Times New Roman" w:cs="Times New Roman"/>
          <w:color w:val="252525"/>
          <w:sz w:val="24"/>
          <w:szCs w:val="24"/>
          <w:shd w:val="clear" w:color="auto" w:fill="FFFFFF"/>
        </w:rPr>
        <w:t>’ are the charge and flux of the memristor since equation (1) and (2) coincide with the formula relating charge to current, and flux to voltage, respectively. Hence memristor is either charge controlled or flux controlled. Its constitutive relation can be expressed as</w:t>
      </w:r>
    </w:p>
    <w:p w:rsidR="006B505B" w:rsidRDefault="006B505B" w:rsidP="006B505B">
      <w:pPr>
        <w:ind w:left="283" w:right="283"/>
        <w:jc w:val="center"/>
        <w:rPr>
          <w:rFonts w:ascii="Times New Roman" w:hAnsi="Times New Roman" w:cs="Times New Roman"/>
          <w:color w:val="252525"/>
          <w:sz w:val="24"/>
          <w:szCs w:val="24"/>
          <w:shd w:val="clear" w:color="auto" w:fill="FFFFFF"/>
        </w:rPr>
      </w:pPr>
      <m:oMath>
        <m:r>
          <m:rPr>
            <m:sty m:val="p"/>
          </m:rPr>
          <w:rPr>
            <w:rFonts w:ascii="Cambria Math" w:hAnsi="Cambria Math" w:cs="Times New Roman"/>
            <w:color w:val="252525"/>
            <w:sz w:val="24"/>
            <w:szCs w:val="24"/>
            <w:shd w:val="clear" w:color="auto" w:fill="FFFFFF"/>
          </w:rPr>
          <m:t>φ=</m:t>
        </m:r>
        <m:acc>
          <m:accPr>
            <m:ctrlPr>
              <w:rPr>
                <w:rFonts w:ascii="Cambria Math" w:hAnsi="Cambria Math" w:cs="Times New Roman"/>
                <w:color w:val="252525"/>
                <w:sz w:val="24"/>
                <w:szCs w:val="24"/>
                <w:shd w:val="clear" w:color="auto" w:fill="FFFFFF"/>
              </w:rPr>
            </m:ctrlPr>
          </m:accPr>
          <m:e>
            <m:r>
              <m:rPr>
                <m:sty m:val="p"/>
              </m:rPr>
              <w:rPr>
                <w:rFonts w:ascii="Cambria Math" w:hAnsi="Cambria Math" w:cs="Times New Roman"/>
                <w:color w:val="252525"/>
                <w:sz w:val="24"/>
                <w:szCs w:val="24"/>
                <w:shd w:val="clear" w:color="auto" w:fill="FFFFFF"/>
              </w:rPr>
              <m:t>φ</m:t>
            </m:r>
          </m:e>
        </m:acc>
      </m:oMath>
      <w:r>
        <w:rPr>
          <w:rFonts w:ascii="Times New Roman" w:hAnsi="Times New Roman" w:cs="Times New Roman"/>
          <w:color w:val="252525"/>
          <w:sz w:val="24"/>
          <w:szCs w:val="24"/>
          <w:shd w:val="clear" w:color="auto" w:fill="FFFFFF"/>
        </w:rPr>
        <w:t>(q)</w:t>
      </w:r>
      <w:r>
        <w:rPr>
          <w:rFonts w:ascii="Times New Roman" w:hAnsi="Times New Roman" w:cs="Times New Roman"/>
          <w:color w:val="252525"/>
          <w:sz w:val="24"/>
          <w:szCs w:val="24"/>
          <w:shd w:val="clear" w:color="auto" w:fill="FFFFFF"/>
        </w:rPr>
        <w:tab/>
      </w:r>
      <w:r>
        <w:rPr>
          <w:rFonts w:ascii="Times New Roman" w:hAnsi="Times New Roman" w:cs="Times New Roman"/>
          <w:color w:val="252525"/>
          <w:sz w:val="24"/>
          <w:szCs w:val="24"/>
          <w:shd w:val="clear" w:color="auto" w:fill="FFFFFF"/>
        </w:rPr>
        <w:tab/>
      </w:r>
      <w:r>
        <w:rPr>
          <w:rFonts w:ascii="Times New Roman" w:hAnsi="Times New Roman" w:cs="Times New Roman"/>
          <w:color w:val="252525"/>
          <w:sz w:val="24"/>
          <w:szCs w:val="24"/>
          <w:shd w:val="clear" w:color="auto" w:fill="FFFFFF"/>
        </w:rPr>
        <w:tab/>
        <w:t>(3)</w:t>
      </w:r>
    </w:p>
    <w:p w:rsidR="006B505B" w:rsidRDefault="006B505B" w:rsidP="006B505B">
      <w:pPr>
        <w:ind w:left="283" w:right="283"/>
        <w:jc w:val="center"/>
        <w:rPr>
          <w:rFonts w:ascii="Times New Roman" w:hAnsi="Times New Roman" w:cs="Times New Roman"/>
          <w:sz w:val="24"/>
          <w:szCs w:val="24"/>
        </w:rPr>
      </w:pPr>
      <m:oMath>
        <m:r>
          <w:rPr>
            <w:rFonts w:ascii="Cambria Math" w:hAnsi="Cambria Math" w:cs="Times New Roman"/>
            <w:sz w:val="24"/>
            <w:szCs w:val="24"/>
          </w:rPr>
          <m:t>q=</m:t>
        </m:r>
        <m:acc>
          <m:accPr>
            <m:ctrlPr>
              <w:rPr>
                <w:rFonts w:ascii="Cambria Math" w:hAnsi="Cambria Math" w:cs="Times New Roman"/>
                <w:i/>
                <w:sz w:val="24"/>
                <w:szCs w:val="24"/>
              </w:rPr>
            </m:ctrlPr>
          </m:accPr>
          <m:e>
            <m:r>
              <w:rPr>
                <w:rFonts w:ascii="Cambria Math" w:hAnsi="Cambria Math" w:cs="Times New Roman"/>
                <w:sz w:val="24"/>
                <w:szCs w:val="24"/>
              </w:rPr>
              <m:t>q</m:t>
            </m:r>
          </m:e>
        </m:acc>
        <m:r>
          <w:rPr>
            <w:rFonts w:ascii="Cambria Math" w:hAnsi="Cambria Math" w:cs="Times New Roman"/>
            <w:sz w:val="24"/>
            <w:szCs w:val="24"/>
          </w:rPr>
          <m:t>(</m:t>
        </m:r>
        <m:r>
          <m:rPr>
            <m:sty m:val="p"/>
          </m:rPr>
          <w:rPr>
            <w:rFonts w:ascii="Cambria Math" w:hAnsi="Cambria Math" w:cs="Times New Roman"/>
            <w:color w:val="252525"/>
            <w:sz w:val="24"/>
            <w:szCs w:val="24"/>
            <w:shd w:val="clear" w:color="auto" w:fill="FFFFFF"/>
          </w:rPr>
          <m:t>φ</m:t>
        </m:r>
        <m:r>
          <w:rPr>
            <w:rFonts w:ascii="Cambria Math" w:hAnsi="Cambria Math" w:cs="Times New Roman"/>
            <w:sz w:val="24"/>
            <w:szCs w:val="24"/>
          </w:rPr>
          <m:t>)</m:t>
        </m:r>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rsidR="006B505B" w:rsidRDefault="006B505B" w:rsidP="006B505B">
      <w:pPr>
        <w:ind w:left="283" w:right="283"/>
        <w:jc w:val="both"/>
        <w:rPr>
          <w:rFonts w:ascii="Times New Roman" w:hAnsi="Times New Roman" w:cs="Times New Roman"/>
          <w:sz w:val="24"/>
          <w:szCs w:val="24"/>
        </w:rPr>
      </w:pPr>
      <w:r>
        <w:rPr>
          <w:rFonts w:ascii="Times New Roman" w:hAnsi="Times New Roman" w:cs="Times New Roman"/>
          <w:sz w:val="24"/>
          <w:szCs w:val="24"/>
        </w:rPr>
        <w:t xml:space="preserve">Here </w:t>
      </w:r>
      <m:oMath>
        <m:acc>
          <m:accPr>
            <m:ctrlPr>
              <w:rPr>
                <w:rFonts w:ascii="Cambria Math" w:hAnsi="Cambria Math" w:cs="Times New Roman"/>
                <w:color w:val="252525"/>
                <w:sz w:val="24"/>
                <w:szCs w:val="24"/>
                <w:shd w:val="clear" w:color="auto" w:fill="FFFFFF"/>
              </w:rPr>
            </m:ctrlPr>
          </m:accPr>
          <m:e>
            <m:r>
              <m:rPr>
                <m:sty m:val="p"/>
              </m:rPr>
              <w:rPr>
                <w:rFonts w:ascii="Cambria Math" w:hAnsi="Cambria Math" w:cs="Times New Roman"/>
                <w:color w:val="252525"/>
                <w:sz w:val="24"/>
                <w:szCs w:val="24"/>
                <w:shd w:val="clear" w:color="auto" w:fill="FFFFFF"/>
              </w:rPr>
              <m:t>φ</m:t>
            </m:r>
          </m:e>
        </m:acc>
      </m:oMath>
      <w:r>
        <w:rPr>
          <w:rFonts w:ascii="Times New Roman" w:hAnsi="Times New Roman" w:cs="Times New Roman"/>
          <w:color w:val="252525"/>
          <w:sz w:val="24"/>
          <w:szCs w:val="24"/>
          <w:shd w:val="clear" w:color="auto" w:fill="FFFFFF"/>
        </w:rPr>
        <w:t xml:space="preserve">(q) and </w:t>
      </w:r>
      <m:oMath>
        <m:acc>
          <m:accPr>
            <m:ctrlPr>
              <w:rPr>
                <w:rFonts w:ascii="Cambria Math" w:hAnsi="Cambria Math" w:cs="Times New Roman"/>
                <w:i/>
                <w:sz w:val="24"/>
                <w:szCs w:val="24"/>
              </w:rPr>
            </m:ctrlPr>
          </m:accPr>
          <m:e>
            <m:r>
              <w:rPr>
                <w:rFonts w:ascii="Cambria Math" w:hAnsi="Cambria Math" w:cs="Times New Roman"/>
                <w:sz w:val="24"/>
                <w:szCs w:val="24"/>
              </w:rPr>
              <m:t>q</m:t>
            </m:r>
          </m:e>
        </m:acc>
        <m:r>
          <w:rPr>
            <w:rFonts w:ascii="Cambria Math" w:hAnsi="Cambria Math" w:cs="Times New Roman"/>
            <w:sz w:val="24"/>
            <w:szCs w:val="24"/>
          </w:rPr>
          <m:t>(</m:t>
        </m:r>
        <m:r>
          <m:rPr>
            <m:sty m:val="p"/>
          </m:rPr>
          <w:rPr>
            <w:rFonts w:ascii="Cambria Math" w:hAnsi="Cambria Math" w:cs="Times New Roman"/>
            <w:color w:val="252525"/>
            <w:sz w:val="24"/>
            <w:szCs w:val="24"/>
            <w:shd w:val="clear" w:color="auto" w:fill="FFFFFF"/>
          </w:rPr>
          <m:t>φ</m:t>
        </m:r>
        <m:r>
          <w:rPr>
            <w:rFonts w:ascii="Cambria Math" w:hAnsi="Cambria Math" w:cs="Times New Roman"/>
            <w:sz w:val="24"/>
            <w:szCs w:val="24"/>
          </w:rPr>
          <m:t>)</m:t>
        </m:r>
      </m:oMath>
      <w:r>
        <w:rPr>
          <w:rFonts w:ascii="Times New Roman" w:hAnsi="Times New Roman" w:cs="Times New Roman"/>
          <w:sz w:val="24"/>
          <w:szCs w:val="24"/>
        </w:rPr>
        <w:t xml:space="preserve"> are continuous and piecewise differentiable functions charge and field with bounded slopes.</w:t>
      </w:r>
    </w:p>
    <w:p w:rsidR="006B505B" w:rsidRDefault="006B505B" w:rsidP="006B505B">
      <w:pPr>
        <w:ind w:left="283" w:right="283"/>
        <w:jc w:val="both"/>
        <w:rPr>
          <w:rFonts w:ascii="Times New Roman" w:hAnsi="Times New Roman" w:cs="Times New Roman"/>
          <w:sz w:val="24"/>
          <w:szCs w:val="24"/>
        </w:rPr>
      </w:pPr>
      <w:r>
        <w:rPr>
          <w:rFonts w:ascii="Times New Roman" w:hAnsi="Times New Roman" w:cs="Times New Roman"/>
          <w:sz w:val="24"/>
          <w:szCs w:val="24"/>
        </w:rPr>
        <w:t>Taking the derivative of eq. (3), we obtain</w:t>
      </w:r>
    </w:p>
    <w:p w:rsidR="006B505B" w:rsidRDefault="007519A8" w:rsidP="006B505B">
      <w:pPr>
        <w:ind w:left="283" w:right="283"/>
        <w:jc w:val="center"/>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dφ</m:t>
            </m:r>
          </m:num>
          <m:den>
            <m:r>
              <w:rPr>
                <w:rFonts w:ascii="Cambria Math" w:hAnsi="Cambria Math" w:cs="Times New Roman"/>
                <w:sz w:val="24"/>
                <w:szCs w:val="24"/>
              </w:rPr>
              <m:t>dt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acc>
              <m:accPr>
                <m:ctrlPr>
                  <w:rPr>
                    <w:rFonts w:ascii="Cambria Math" w:hAnsi="Cambria Math" w:cs="Times New Roman"/>
                    <w:color w:val="252525"/>
                    <w:sz w:val="24"/>
                    <w:szCs w:val="24"/>
                    <w:shd w:val="clear" w:color="auto" w:fill="FFFFFF"/>
                  </w:rPr>
                </m:ctrlPr>
              </m:accPr>
              <m:e>
                <m:r>
                  <m:rPr>
                    <m:sty m:val="p"/>
                  </m:rPr>
                  <w:rPr>
                    <w:rFonts w:ascii="Cambria Math" w:hAnsi="Cambria Math" w:cs="Times New Roman"/>
                    <w:color w:val="252525"/>
                    <w:sz w:val="24"/>
                    <w:szCs w:val="24"/>
                    <w:shd w:val="clear" w:color="auto" w:fill="FFFFFF"/>
                  </w:rPr>
                  <m:t>φ</m:t>
                </m:r>
              </m:e>
            </m:acc>
            <m:r>
              <m:rPr>
                <m:sty m:val="p"/>
              </m:rPr>
              <w:rPr>
                <w:rFonts w:ascii="Cambria Math" w:hAnsi="Cambria Math" w:cs="Times New Roman"/>
                <w:color w:val="252525"/>
                <w:sz w:val="24"/>
                <w:szCs w:val="24"/>
                <w:shd w:val="clear" w:color="auto" w:fill="FFFFFF"/>
              </w:rPr>
              <m:t>(q)</m:t>
            </m:r>
          </m:num>
          <m:den>
            <m:r>
              <w:rPr>
                <w:rFonts w:ascii="Cambria Math" w:hAnsi="Cambria Math" w:cs="Times New Roman"/>
                <w:sz w:val="24"/>
                <w:szCs w:val="24"/>
              </w:rPr>
              <m:t>dq</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dq</m:t>
            </m:r>
          </m:num>
          <m:den>
            <m:r>
              <w:rPr>
                <w:rFonts w:ascii="Cambria Math" w:hAnsi="Cambria Math" w:cs="Times New Roman"/>
                <w:sz w:val="24"/>
                <w:szCs w:val="24"/>
              </w:rPr>
              <m:t>dt</m:t>
            </m:r>
          </m:den>
        </m:f>
      </m:oMath>
      <w:r w:rsidR="006B505B">
        <w:rPr>
          <w:rFonts w:ascii="Times New Roman" w:hAnsi="Times New Roman" w:cs="Times New Roman"/>
          <w:sz w:val="24"/>
          <w:szCs w:val="24"/>
        </w:rPr>
        <w:t xml:space="preserve">                    (5)</w:t>
      </w:r>
    </w:p>
    <w:p w:rsidR="00841CA5" w:rsidRDefault="00841CA5" w:rsidP="00841CA5">
      <w:pPr>
        <w:ind w:left="283" w:right="283"/>
        <w:jc w:val="both"/>
        <w:rPr>
          <w:rFonts w:ascii="Times New Roman" w:hAnsi="Times New Roman" w:cs="Times New Roman"/>
          <w:sz w:val="24"/>
          <w:szCs w:val="24"/>
        </w:rPr>
      </w:pPr>
      <w:r>
        <w:rPr>
          <w:rFonts w:ascii="Times New Roman" w:hAnsi="Times New Roman" w:cs="Times New Roman"/>
          <w:sz w:val="24"/>
          <w:szCs w:val="24"/>
        </w:rPr>
        <w:t xml:space="preserve">It leads to </w:t>
      </w:r>
    </w:p>
    <w:p w:rsidR="00841CA5" w:rsidRDefault="00841CA5" w:rsidP="00841CA5">
      <w:pPr>
        <w:ind w:left="283" w:right="283"/>
        <w:jc w:val="center"/>
        <w:rPr>
          <w:rFonts w:ascii="Times New Roman" w:hAnsi="Times New Roman" w:cs="Times New Roman"/>
          <w:sz w:val="24"/>
          <w:szCs w:val="24"/>
        </w:rPr>
      </w:pPr>
      <m:oMath>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m:t>
            </m:r>
            <m:acc>
              <m:accPr>
                <m:ctrlPr>
                  <w:rPr>
                    <w:rFonts w:ascii="Cambria Math" w:hAnsi="Cambria Math" w:cs="Times New Roman"/>
                    <w:color w:val="252525"/>
                    <w:sz w:val="24"/>
                    <w:szCs w:val="24"/>
                    <w:shd w:val="clear" w:color="auto" w:fill="FFFFFF"/>
                  </w:rPr>
                </m:ctrlPr>
              </m:accPr>
              <m:e>
                <m:r>
                  <m:rPr>
                    <m:sty m:val="p"/>
                  </m:rPr>
                  <w:rPr>
                    <w:rFonts w:ascii="Cambria Math" w:hAnsi="Cambria Math" w:cs="Times New Roman"/>
                    <w:color w:val="252525"/>
                    <w:sz w:val="24"/>
                    <w:szCs w:val="24"/>
                    <w:shd w:val="clear" w:color="auto" w:fill="FFFFFF"/>
                  </w:rPr>
                  <m:t>φ</m:t>
                </m:r>
              </m:e>
            </m:acc>
            <m:r>
              <m:rPr>
                <m:sty m:val="p"/>
              </m:rPr>
              <w:rPr>
                <w:rFonts w:ascii="Cambria Math" w:hAnsi="Cambria Math" w:cs="Times New Roman"/>
                <w:color w:val="252525"/>
                <w:sz w:val="24"/>
                <w:szCs w:val="24"/>
                <w:shd w:val="clear" w:color="auto" w:fill="FFFFFF"/>
              </w:rPr>
              <m:t>(q)</m:t>
            </m:r>
          </m:num>
          <m:den>
            <m:r>
              <w:rPr>
                <w:rFonts w:ascii="Cambria Math" w:hAnsi="Cambria Math" w:cs="Times New Roman"/>
                <w:sz w:val="24"/>
                <w:szCs w:val="24"/>
              </w:rPr>
              <m:t>dq</m:t>
            </m:r>
          </m:den>
        </m:f>
        <m:r>
          <w:rPr>
            <w:rFonts w:ascii="Cambria Math" w:hAnsi="Cambria Math" w:cs="Times New Roman"/>
            <w:sz w:val="24"/>
            <w:szCs w:val="24"/>
          </w:rPr>
          <m:t xml:space="preserve"> i</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 xml:space="preserve"> ≡M</m:t>
        </m:r>
        <m:d>
          <m:dPr>
            <m:ctrlPr>
              <w:rPr>
                <w:rFonts w:ascii="Cambria Math" w:hAnsi="Cambria Math" w:cs="Times New Roman"/>
                <w:i/>
                <w:sz w:val="24"/>
                <w:szCs w:val="24"/>
              </w:rPr>
            </m:ctrlPr>
          </m:dPr>
          <m:e>
            <m:r>
              <w:rPr>
                <w:rFonts w:ascii="Cambria Math" w:hAnsi="Cambria Math" w:cs="Times New Roman"/>
                <w:sz w:val="24"/>
                <w:szCs w:val="24"/>
              </w:rPr>
              <m:t>q</m:t>
            </m:r>
          </m:e>
        </m:d>
        <m:r>
          <w:rPr>
            <w:rFonts w:ascii="Cambria Math" w:hAnsi="Cambria Math" w:cs="Times New Roman"/>
            <w:sz w:val="24"/>
            <w:szCs w:val="24"/>
          </w:rPr>
          <m:t>i(t)</m:t>
        </m:r>
      </m:oMath>
      <w:r>
        <w:rPr>
          <w:rFonts w:ascii="Times New Roman" w:hAnsi="Times New Roman" w:cs="Times New Roman"/>
          <w:sz w:val="24"/>
          <w:szCs w:val="24"/>
        </w:rPr>
        <w:t xml:space="preserve">     (6)</w:t>
      </w:r>
    </w:p>
    <w:p w:rsidR="00841CA5" w:rsidRDefault="00841CA5" w:rsidP="00841CA5">
      <w:pPr>
        <w:ind w:left="283" w:right="283"/>
        <w:jc w:val="both"/>
        <w:rPr>
          <w:rFonts w:ascii="Times New Roman" w:hAnsi="Times New Roman" w:cs="Times New Roman"/>
          <w:sz w:val="24"/>
          <w:szCs w:val="24"/>
        </w:rPr>
      </w:pPr>
      <w:r>
        <w:rPr>
          <w:rFonts w:ascii="Times New Roman" w:hAnsi="Times New Roman" w:cs="Times New Roman"/>
          <w:sz w:val="24"/>
          <w:szCs w:val="24"/>
        </w:rPr>
        <w:lastRenderedPageBreak/>
        <w:t xml:space="preserve">Where, </w:t>
      </w:r>
      <w:proofErr w:type="gramStart"/>
      <w:r>
        <w:rPr>
          <w:rFonts w:ascii="Times New Roman" w:hAnsi="Times New Roman" w:cs="Times New Roman"/>
          <w:sz w:val="24"/>
          <w:szCs w:val="24"/>
        </w:rPr>
        <w:t>M(</w:t>
      </w:r>
      <w:proofErr w:type="gramEnd"/>
      <w:r>
        <w:rPr>
          <w:rFonts w:ascii="Times New Roman" w:hAnsi="Times New Roman" w:cs="Times New Roman"/>
          <w:sz w:val="24"/>
          <w:szCs w:val="24"/>
        </w:rPr>
        <w:t xml:space="preserve">q) is a charge controlled memristance defined as </w:t>
      </w:r>
    </w:p>
    <w:p w:rsidR="00841CA5" w:rsidRDefault="00841CA5" w:rsidP="009D0291">
      <w:pPr>
        <w:ind w:left="283" w:right="283"/>
        <w:jc w:val="center"/>
        <w:rPr>
          <w:rFonts w:ascii="Times New Roman" w:hAnsi="Times New Roman" w:cs="Times New Roman"/>
          <w:sz w:val="24"/>
          <w:szCs w:val="24"/>
        </w:rPr>
      </w:pPr>
      <m:oMath>
        <m:r>
          <w:rPr>
            <w:rFonts w:ascii="Cambria Math" w:hAnsi="Cambria Math" w:cs="Times New Roman"/>
            <w:sz w:val="24"/>
            <w:szCs w:val="24"/>
          </w:rPr>
          <m:t>M</m:t>
        </m:r>
        <m:d>
          <m:dPr>
            <m:ctrlPr>
              <w:rPr>
                <w:rFonts w:ascii="Cambria Math" w:hAnsi="Cambria Math" w:cs="Times New Roman"/>
                <w:i/>
                <w:sz w:val="24"/>
                <w:szCs w:val="24"/>
              </w:rPr>
            </m:ctrlPr>
          </m:dPr>
          <m:e>
            <m:r>
              <w:rPr>
                <w:rFonts w:ascii="Cambria Math" w:hAnsi="Cambria Math" w:cs="Times New Roman"/>
                <w:sz w:val="24"/>
                <w:szCs w:val="24"/>
              </w:rPr>
              <m:t>q</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m:t>
            </m:r>
            <m:acc>
              <m:accPr>
                <m:ctrlPr>
                  <w:rPr>
                    <w:rFonts w:ascii="Cambria Math" w:hAnsi="Cambria Math" w:cs="Times New Roman"/>
                    <w:color w:val="252525"/>
                    <w:sz w:val="24"/>
                    <w:szCs w:val="24"/>
                    <w:shd w:val="clear" w:color="auto" w:fill="FFFFFF"/>
                  </w:rPr>
                </m:ctrlPr>
              </m:accPr>
              <m:e>
                <m:r>
                  <m:rPr>
                    <m:sty m:val="p"/>
                  </m:rPr>
                  <w:rPr>
                    <w:rFonts w:ascii="Cambria Math" w:hAnsi="Cambria Math" w:cs="Times New Roman"/>
                    <w:color w:val="252525"/>
                    <w:sz w:val="24"/>
                    <w:szCs w:val="24"/>
                    <w:shd w:val="clear" w:color="auto" w:fill="FFFFFF"/>
                  </w:rPr>
                  <m:t>φ</m:t>
                </m:r>
              </m:e>
            </m:acc>
            <m:r>
              <m:rPr>
                <m:sty m:val="p"/>
              </m:rPr>
              <w:rPr>
                <w:rFonts w:ascii="Cambria Math" w:hAnsi="Cambria Math" w:cs="Times New Roman"/>
                <w:color w:val="252525"/>
                <w:sz w:val="24"/>
                <w:szCs w:val="24"/>
                <w:shd w:val="clear" w:color="auto" w:fill="FFFFFF"/>
              </w:rPr>
              <m:t>(q)</m:t>
            </m:r>
          </m:num>
          <m:den>
            <m:r>
              <w:rPr>
                <w:rFonts w:ascii="Cambria Math" w:hAnsi="Cambria Math" w:cs="Times New Roman"/>
                <w:sz w:val="24"/>
                <w:szCs w:val="24"/>
              </w:rPr>
              <m:t>dq</m:t>
            </m:r>
          </m:den>
        </m:f>
        <m:r>
          <w:rPr>
            <w:rFonts w:ascii="Cambria Math" w:hAnsi="Cambria Math" w:cs="Times New Roman"/>
            <w:sz w:val="24"/>
            <w:szCs w:val="24"/>
          </w:rPr>
          <m:t xml:space="preserve"> </m:t>
        </m:r>
      </m:oMath>
      <w:r w:rsidR="009D0291">
        <w:rPr>
          <w:rFonts w:ascii="Times New Roman" w:hAnsi="Times New Roman" w:cs="Times New Roman"/>
          <w:sz w:val="24"/>
          <w:szCs w:val="24"/>
        </w:rPr>
        <w:t xml:space="preserve">  </w:t>
      </w:r>
      <w:proofErr w:type="gramStart"/>
      <w:r w:rsidR="009D0291">
        <w:rPr>
          <w:rFonts w:ascii="Times New Roman" w:hAnsi="Times New Roman" w:cs="Times New Roman"/>
          <w:sz w:val="24"/>
          <w:szCs w:val="24"/>
        </w:rPr>
        <w:t>at</w:t>
      </w:r>
      <w:proofErr w:type="gramEnd"/>
      <w:r w:rsidR="009D0291">
        <w:rPr>
          <w:rFonts w:ascii="Times New Roman" w:hAnsi="Times New Roman" w:cs="Times New Roman"/>
          <w:sz w:val="24"/>
          <w:szCs w:val="24"/>
        </w:rPr>
        <w:t xml:space="preserve"> q=q</w:t>
      </w:r>
      <w:r w:rsidR="009D0291">
        <w:rPr>
          <w:rFonts w:ascii="Times New Roman" w:hAnsi="Times New Roman" w:cs="Times New Roman"/>
          <w:sz w:val="24"/>
          <w:szCs w:val="24"/>
          <w:vertAlign w:val="subscript"/>
        </w:rPr>
        <w:t xml:space="preserve">0 </w:t>
      </w:r>
      <w:r w:rsidR="009D0291">
        <w:rPr>
          <w:rFonts w:ascii="Times New Roman" w:hAnsi="Times New Roman" w:cs="Times New Roman"/>
          <w:sz w:val="24"/>
          <w:szCs w:val="24"/>
        </w:rPr>
        <w:t xml:space="preserve">      (7)</w:t>
      </w:r>
    </w:p>
    <w:p w:rsidR="00610F6B" w:rsidRDefault="009D0291" w:rsidP="00610F6B">
      <w:pPr>
        <w:ind w:left="283" w:right="283"/>
        <w:jc w:val="both"/>
        <w:rPr>
          <w:rFonts w:ascii="Times New Roman" w:hAnsi="Times New Roman" w:cs="Times New Roman"/>
          <w:sz w:val="24"/>
          <w:szCs w:val="24"/>
        </w:rPr>
      </w:pPr>
      <w:r>
        <w:rPr>
          <w:rFonts w:ascii="Times New Roman" w:hAnsi="Times New Roman" w:cs="Times New Roman"/>
          <w:sz w:val="24"/>
          <w:szCs w:val="24"/>
        </w:rPr>
        <w:t xml:space="preserve">From above equation (7), </w:t>
      </w:r>
      <w:proofErr w:type="gramStart"/>
      <w:r>
        <w:rPr>
          <w:rFonts w:ascii="Times New Roman" w:hAnsi="Times New Roman" w:cs="Times New Roman"/>
          <w:sz w:val="24"/>
          <w:szCs w:val="24"/>
        </w:rPr>
        <w:t>M(</w:t>
      </w:r>
      <w:proofErr w:type="gramEnd"/>
      <w:r>
        <w:rPr>
          <w:rFonts w:ascii="Times New Roman" w:hAnsi="Times New Roman" w:cs="Times New Roman"/>
          <w:sz w:val="24"/>
          <w:szCs w:val="24"/>
        </w:rPr>
        <w:t>q) can be interpreted as the slope at an operating point q = q</w:t>
      </w:r>
      <w:r>
        <w:rPr>
          <w:rFonts w:ascii="Times New Roman" w:hAnsi="Times New Roman" w:cs="Times New Roman"/>
          <w:sz w:val="24"/>
          <w:szCs w:val="24"/>
          <w:vertAlign w:val="subscript"/>
        </w:rPr>
        <w:t>0</w:t>
      </w:r>
      <w:r>
        <w:rPr>
          <w:rFonts w:ascii="Times New Roman" w:hAnsi="Times New Roman" w:cs="Times New Roman"/>
          <w:sz w:val="24"/>
          <w:szCs w:val="24"/>
        </w:rPr>
        <w:t xml:space="preserve"> at time t on the memristor φ-q curve. Since the memristance depends on the operating point q = q</w:t>
      </w:r>
      <w:r>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and q =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Q</w:t>
      </w:r>
      <w:proofErr w:type="spellEnd"/>
      <w:r>
        <w:rPr>
          <w:rFonts w:ascii="Times New Roman" w:hAnsi="Times New Roman" w:cs="Times New Roman"/>
          <w:sz w:val="24"/>
          <w:szCs w:val="24"/>
        </w:rPr>
        <w:t xml:space="preserve"> remains fixed when </w:t>
      </w:r>
      <w:proofErr w:type="gramStart"/>
      <w:r>
        <w:rPr>
          <w:rFonts w:ascii="Times New Roman" w:hAnsi="Times New Roman" w:cs="Times New Roman"/>
          <w:sz w:val="24"/>
          <w:szCs w:val="24"/>
        </w:rPr>
        <w:t>v(</w:t>
      </w:r>
      <w:proofErr w:type="gramEnd"/>
      <w:r>
        <w:rPr>
          <w:rFonts w:ascii="Times New Roman" w:hAnsi="Times New Roman" w:cs="Times New Roman"/>
          <w:sz w:val="24"/>
          <w:szCs w:val="24"/>
        </w:rPr>
        <w:t xml:space="preserve">t) =0 and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(t) = 0, the device can be used as nonvolatile memory. Thus the resistance </w:t>
      </w:r>
      <w:proofErr w:type="gramStart"/>
      <w:r>
        <w:rPr>
          <w:rFonts w:ascii="Times New Roman" w:hAnsi="Times New Roman" w:cs="Times New Roman"/>
          <w:sz w:val="24"/>
          <w:szCs w:val="24"/>
        </w:rPr>
        <w:t>M(</w:t>
      </w:r>
      <w:proofErr w:type="gramEnd"/>
      <w:r>
        <w:rPr>
          <w:rFonts w:ascii="Times New Roman" w:hAnsi="Times New Roman" w:cs="Times New Roman"/>
          <w:sz w:val="24"/>
          <w:szCs w:val="24"/>
        </w:rPr>
        <w:t>q) is called the memristance.</w:t>
      </w:r>
    </w:p>
    <w:p w:rsidR="009D0291" w:rsidRPr="009D0291" w:rsidRDefault="009D0291" w:rsidP="009D0291">
      <w:pPr>
        <w:pStyle w:val="ListParagraph"/>
        <w:numPr>
          <w:ilvl w:val="0"/>
          <w:numId w:val="1"/>
        </w:numPr>
        <w:ind w:right="283"/>
        <w:jc w:val="center"/>
        <w:rPr>
          <w:rFonts w:ascii="Times New Roman" w:hAnsi="Times New Roman" w:cs="Times New Roman"/>
          <w:b/>
          <w:sz w:val="24"/>
          <w:szCs w:val="24"/>
        </w:rPr>
      </w:pPr>
      <w:r w:rsidRPr="009D0291">
        <w:rPr>
          <w:rFonts w:ascii="Times New Roman" w:hAnsi="Times New Roman" w:cs="Times New Roman"/>
          <w:b/>
          <w:sz w:val="24"/>
          <w:szCs w:val="24"/>
        </w:rPr>
        <w:t>Memristor Models</w:t>
      </w:r>
    </w:p>
    <w:p w:rsidR="00E40C60" w:rsidRDefault="00027464" w:rsidP="009D0291">
      <w:pPr>
        <w:jc w:val="both"/>
        <w:rPr>
          <w:rFonts w:ascii="Times New Roman" w:hAnsi="Times New Roman" w:cs="Times New Roman"/>
          <w:sz w:val="24"/>
          <w:szCs w:val="24"/>
        </w:rPr>
      </w:pPr>
      <w:r>
        <w:rPr>
          <w:rFonts w:ascii="Times New Roman" w:hAnsi="Times New Roman" w:cs="Times New Roman"/>
          <w:sz w:val="24"/>
          <w:szCs w:val="24"/>
        </w:rPr>
        <w:t xml:space="preserve">All of the memristor models are described in </w:t>
      </w:r>
      <w:sdt>
        <w:sdtPr>
          <w:rPr>
            <w:rFonts w:ascii="Times New Roman" w:hAnsi="Times New Roman" w:cs="Times New Roman"/>
            <w:sz w:val="24"/>
            <w:szCs w:val="24"/>
          </w:rPr>
          <w:id w:val="-670427725"/>
          <w:citation/>
        </w:sdtPr>
        <w:sdtContent>
          <w:r w:rsidR="007519A8">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Iwa16 \l 1033 </w:instrText>
          </w:r>
          <w:r w:rsidR="007519A8">
            <w:rPr>
              <w:rFonts w:ascii="Times New Roman" w:hAnsi="Times New Roman" w:cs="Times New Roman"/>
              <w:sz w:val="24"/>
              <w:szCs w:val="24"/>
            </w:rPr>
            <w:fldChar w:fldCharType="separate"/>
          </w:r>
          <w:r w:rsidRPr="00027464">
            <w:rPr>
              <w:rFonts w:ascii="Times New Roman" w:hAnsi="Times New Roman" w:cs="Times New Roman"/>
              <w:noProof/>
              <w:sz w:val="24"/>
              <w:szCs w:val="24"/>
            </w:rPr>
            <w:t>(Iwan Zilinka, 2016)</w:t>
          </w:r>
          <w:r w:rsidR="007519A8">
            <w:rPr>
              <w:rFonts w:ascii="Times New Roman" w:hAnsi="Times New Roman" w:cs="Times New Roman"/>
              <w:sz w:val="24"/>
              <w:szCs w:val="24"/>
            </w:rPr>
            <w:fldChar w:fldCharType="end"/>
          </w:r>
        </w:sdtContent>
      </w:sdt>
      <w:r>
        <w:rPr>
          <w:rFonts w:ascii="Times New Roman" w:hAnsi="Times New Roman" w:cs="Times New Roman"/>
          <w:sz w:val="24"/>
          <w:szCs w:val="24"/>
        </w:rPr>
        <w:t xml:space="preserve"> [2]. In this paper a brief description of the models are discussed as follows:</w:t>
      </w:r>
    </w:p>
    <w:p w:rsidR="00027464" w:rsidRDefault="00027464" w:rsidP="0002746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Linear Ion Drift Model</w:t>
      </w:r>
    </w:p>
    <w:p w:rsidR="00027464" w:rsidRDefault="00027464" w:rsidP="00027464">
      <w:pPr>
        <w:jc w:val="both"/>
        <w:rPr>
          <w:rFonts w:ascii="Times New Roman" w:hAnsi="Times New Roman" w:cs="Times New Roman"/>
          <w:sz w:val="24"/>
          <w:szCs w:val="24"/>
        </w:rPr>
      </w:pPr>
      <w:r>
        <w:rPr>
          <w:rFonts w:ascii="Times New Roman" w:hAnsi="Times New Roman" w:cs="Times New Roman"/>
          <w:sz w:val="24"/>
          <w:szCs w:val="24"/>
        </w:rPr>
        <w:t>In the linear ion drift model</w:t>
      </w:r>
      <w:r w:rsidR="0074009C">
        <w:rPr>
          <w:rFonts w:ascii="Times New Roman" w:hAnsi="Times New Roman" w:cs="Times New Roman"/>
          <w:sz w:val="24"/>
          <w:szCs w:val="24"/>
        </w:rPr>
        <w:t xml:space="preserve"> [3]</w:t>
      </w:r>
      <w:r>
        <w:rPr>
          <w:rFonts w:ascii="Times New Roman" w:hAnsi="Times New Roman" w:cs="Times New Roman"/>
          <w:sz w:val="24"/>
          <w:szCs w:val="24"/>
        </w:rPr>
        <w:t xml:space="preserve">, </w:t>
      </w:r>
      <w:r w:rsidR="00BC53F5">
        <w:rPr>
          <w:rFonts w:ascii="Times New Roman" w:hAnsi="Times New Roman" w:cs="Times New Roman"/>
          <w:sz w:val="24"/>
          <w:szCs w:val="24"/>
        </w:rPr>
        <w:t xml:space="preserve">the actual memristance depends upon the ratio between the value of the dynamic state variable </w:t>
      </w:r>
      <w:proofErr w:type="gramStart"/>
      <w:r w:rsidR="00BC53F5">
        <w:rPr>
          <w:rFonts w:ascii="Times New Roman" w:hAnsi="Times New Roman" w:cs="Times New Roman"/>
          <w:sz w:val="24"/>
          <w:szCs w:val="24"/>
        </w:rPr>
        <w:t>w(</w:t>
      </w:r>
      <w:proofErr w:type="gramEnd"/>
      <w:r w:rsidR="00BC53F5">
        <w:rPr>
          <w:rFonts w:ascii="Times New Roman" w:hAnsi="Times New Roman" w:cs="Times New Roman"/>
          <w:sz w:val="24"/>
          <w:szCs w:val="24"/>
        </w:rPr>
        <w:t>t), representing the thickness of the oxygen deficient titanium dioxide layer (TiO</w:t>
      </w:r>
      <w:r w:rsidR="00BC53F5">
        <w:rPr>
          <w:rFonts w:ascii="Times New Roman" w:hAnsi="Times New Roman" w:cs="Times New Roman"/>
          <w:sz w:val="24"/>
          <w:szCs w:val="24"/>
          <w:vertAlign w:val="subscript"/>
        </w:rPr>
        <w:t>2x</w:t>
      </w:r>
      <w:r w:rsidR="00BC53F5">
        <w:rPr>
          <w:rFonts w:ascii="Times New Roman" w:hAnsi="Times New Roman" w:cs="Times New Roman"/>
          <w:sz w:val="24"/>
          <w:szCs w:val="24"/>
        </w:rPr>
        <w:t xml:space="preserve">) an the device thickness D. This model assumes that the vacancies are free to move around </w:t>
      </w:r>
      <w:r w:rsidR="00AA78D4">
        <w:rPr>
          <w:rFonts w:ascii="Times New Roman" w:hAnsi="Times New Roman" w:cs="Times New Roman"/>
          <w:sz w:val="24"/>
          <w:szCs w:val="24"/>
        </w:rPr>
        <w:t>the entire length of the device. But it is not true, since the vacancies slow down at the boundary because if they move through the entire device, it means that there will be no physical oxygen vacancies in the device and the length of the doped region is zero. Hence to overcome the boundary problem some window function is adopted.</w:t>
      </w:r>
    </w:p>
    <w:p w:rsidR="00AA78D4" w:rsidRDefault="00AA78D4" w:rsidP="00AA78D4">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Nonlinear Ion Drift Model</w:t>
      </w:r>
    </w:p>
    <w:p w:rsidR="00FD2BFF" w:rsidRDefault="00AA78D4" w:rsidP="00AA78D4">
      <w:pPr>
        <w:jc w:val="both"/>
        <w:rPr>
          <w:rFonts w:ascii="Times New Roman" w:hAnsi="Times New Roman" w:cs="Times New Roman"/>
          <w:sz w:val="24"/>
          <w:szCs w:val="24"/>
        </w:rPr>
      </w:pPr>
      <w:r>
        <w:rPr>
          <w:rFonts w:ascii="Times New Roman" w:hAnsi="Times New Roman" w:cs="Times New Roman"/>
          <w:sz w:val="24"/>
          <w:szCs w:val="24"/>
        </w:rPr>
        <w:lastRenderedPageBreak/>
        <w:t>In the non linear ion drift model</w:t>
      </w:r>
      <w:r w:rsidR="0074009C">
        <w:rPr>
          <w:rFonts w:ascii="Times New Roman" w:hAnsi="Times New Roman" w:cs="Times New Roman"/>
          <w:sz w:val="24"/>
          <w:szCs w:val="24"/>
        </w:rPr>
        <w:t xml:space="preserve"> [4]</w:t>
      </w:r>
      <w:r>
        <w:rPr>
          <w:rFonts w:ascii="Times New Roman" w:hAnsi="Times New Roman" w:cs="Times New Roman"/>
          <w:sz w:val="24"/>
          <w:szCs w:val="24"/>
        </w:rPr>
        <w:t xml:space="preserve">, a voltage controlled memristor exhibiting a nonlinear dependence between the voltage and the internal state derivative is assumed. In this model, the state variable </w:t>
      </w:r>
      <w:r>
        <w:rPr>
          <w:rFonts w:ascii="Times New Roman" w:hAnsi="Times New Roman" w:cs="Times New Roman"/>
          <w:i/>
          <w:sz w:val="24"/>
          <w:szCs w:val="24"/>
        </w:rPr>
        <w:t>w</w:t>
      </w:r>
      <w:r>
        <w:rPr>
          <w:rFonts w:ascii="Times New Roman" w:hAnsi="Times New Roman" w:cs="Times New Roman"/>
          <w:sz w:val="24"/>
          <w:szCs w:val="24"/>
        </w:rPr>
        <w:t xml:space="preserve"> is a normalized para</w:t>
      </w:r>
      <w:r w:rsidR="00426BD6">
        <w:rPr>
          <w:rFonts w:ascii="Times New Roman" w:hAnsi="Times New Roman" w:cs="Times New Roman"/>
          <w:sz w:val="24"/>
          <w:szCs w:val="24"/>
        </w:rPr>
        <w:t>meter within the interval [0</w:t>
      </w:r>
      <w:proofErr w:type="gramStart"/>
      <w:r w:rsidR="00426BD6">
        <w:rPr>
          <w:rFonts w:ascii="Times New Roman" w:hAnsi="Times New Roman" w:cs="Times New Roman"/>
          <w:sz w:val="24"/>
          <w:szCs w:val="24"/>
        </w:rPr>
        <w:t>,1</w:t>
      </w:r>
      <w:proofErr w:type="gramEnd"/>
      <w:r w:rsidR="00426BD6">
        <w:rPr>
          <w:rFonts w:ascii="Times New Roman" w:hAnsi="Times New Roman" w:cs="Times New Roman"/>
          <w:sz w:val="24"/>
          <w:szCs w:val="24"/>
        </w:rPr>
        <w:t xml:space="preserve">]. This model also assumes </w:t>
      </w:r>
      <w:proofErr w:type="gramStart"/>
      <w:r w:rsidR="00426BD6">
        <w:rPr>
          <w:rFonts w:ascii="Times New Roman" w:hAnsi="Times New Roman" w:cs="Times New Roman"/>
          <w:sz w:val="24"/>
          <w:szCs w:val="24"/>
        </w:rPr>
        <w:t>a</w:t>
      </w:r>
      <w:proofErr w:type="gramEnd"/>
      <w:r w:rsidR="00426BD6">
        <w:rPr>
          <w:rFonts w:ascii="Times New Roman" w:hAnsi="Times New Roman" w:cs="Times New Roman"/>
          <w:sz w:val="24"/>
          <w:szCs w:val="24"/>
        </w:rPr>
        <w:t xml:space="preserve"> asymmetric switching behavior.</w:t>
      </w:r>
    </w:p>
    <w:p w:rsidR="00426BD6" w:rsidRDefault="00426BD6" w:rsidP="00426BD6">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Simmons Tunnel Barrier Model</w:t>
      </w:r>
    </w:p>
    <w:p w:rsidR="0035125E" w:rsidRDefault="00426BD6" w:rsidP="00426BD6">
      <w:pPr>
        <w:jc w:val="both"/>
        <w:rPr>
          <w:rFonts w:ascii="Times New Roman" w:hAnsi="Times New Roman" w:cs="Times New Roman"/>
          <w:sz w:val="24"/>
          <w:szCs w:val="24"/>
        </w:rPr>
      </w:pPr>
      <w:r>
        <w:rPr>
          <w:rFonts w:ascii="Times New Roman" w:hAnsi="Times New Roman" w:cs="Times New Roman"/>
          <w:sz w:val="24"/>
          <w:szCs w:val="24"/>
        </w:rPr>
        <w:t>The Simmons tunnel Barrier model</w:t>
      </w:r>
      <w:r w:rsidR="0074009C">
        <w:rPr>
          <w:rFonts w:ascii="Times New Roman" w:hAnsi="Times New Roman" w:cs="Times New Roman"/>
          <w:sz w:val="24"/>
          <w:szCs w:val="24"/>
        </w:rPr>
        <w:t xml:space="preserve"> [5]</w:t>
      </w:r>
      <w:r>
        <w:rPr>
          <w:rFonts w:ascii="Times New Roman" w:hAnsi="Times New Roman" w:cs="Times New Roman"/>
          <w:sz w:val="24"/>
          <w:szCs w:val="24"/>
        </w:rPr>
        <w:t xml:space="preserve"> assumes nonlinear and asymmetric switching behavior due to an exponential dependence of the movement of the ionized </w:t>
      </w:r>
      <w:proofErr w:type="spellStart"/>
      <w:r>
        <w:rPr>
          <w:rFonts w:ascii="Times New Roman" w:hAnsi="Times New Roman" w:cs="Times New Roman"/>
          <w:sz w:val="24"/>
          <w:szCs w:val="24"/>
        </w:rPr>
        <w:t>dopant</w:t>
      </w:r>
      <w:proofErr w:type="spellEnd"/>
      <w:r>
        <w:rPr>
          <w:rFonts w:ascii="Times New Roman" w:hAnsi="Times New Roman" w:cs="Times New Roman"/>
          <w:sz w:val="24"/>
          <w:szCs w:val="24"/>
        </w:rPr>
        <w:t xml:space="preserve">, namely, changes in the internal state variable. In this model rather than two resistors in series as in the linear ion drift model, </w:t>
      </w:r>
      <w:r w:rsidR="0035125E">
        <w:rPr>
          <w:rFonts w:ascii="Times New Roman" w:hAnsi="Times New Roman" w:cs="Times New Roman"/>
          <w:sz w:val="24"/>
          <w:szCs w:val="24"/>
        </w:rPr>
        <w:t xml:space="preserve">there is a resistor in series with an electron tunnel barrier. The state variable </w:t>
      </w:r>
      <w:r w:rsidR="0035125E">
        <w:rPr>
          <w:rFonts w:ascii="Times New Roman" w:hAnsi="Times New Roman" w:cs="Times New Roman"/>
          <w:i/>
          <w:sz w:val="24"/>
          <w:szCs w:val="24"/>
        </w:rPr>
        <w:t>x</w:t>
      </w:r>
      <w:r w:rsidR="0035125E">
        <w:rPr>
          <w:rFonts w:ascii="Times New Roman" w:hAnsi="Times New Roman" w:cs="Times New Roman"/>
          <w:sz w:val="24"/>
          <w:szCs w:val="24"/>
        </w:rPr>
        <w:t xml:space="preserve"> is the Simmons tunnel barrier width.</w:t>
      </w:r>
    </w:p>
    <w:p w:rsidR="00426BD6" w:rsidRDefault="0035125E" w:rsidP="0035125E">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TEAM Model.</w:t>
      </w:r>
    </w:p>
    <w:p w:rsidR="0035125E" w:rsidRDefault="00902479" w:rsidP="0035125E">
      <w:pPr>
        <w:jc w:val="both"/>
        <w:rPr>
          <w:rFonts w:ascii="Times New Roman" w:hAnsi="Times New Roman" w:cs="Times New Roman"/>
          <w:sz w:val="24"/>
          <w:szCs w:val="24"/>
        </w:rPr>
      </w:pPr>
      <w:r>
        <w:rPr>
          <w:rFonts w:ascii="Times New Roman" w:hAnsi="Times New Roman" w:cs="Times New Roman"/>
          <w:sz w:val="24"/>
          <w:szCs w:val="24"/>
        </w:rPr>
        <w:t>The TEAM model is a general memristor model</w:t>
      </w:r>
      <w:r w:rsidR="00C84497">
        <w:rPr>
          <w:rFonts w:ascii="Times New Roman" w:hAnsi="Times New Roman" w:cs="Times New Roman"/>
          <w:sz w:val="24"/>
          <w:szCs w:val="24"/>
        </w:rPr>
        <w:t xml:space="preserve"> [6]</w:t>
      </w:r>
      <w:r>
        <w:rPr>
          <w:rFonts w:ascii="Times New Roman" w:hAnsi="Times New Roman" w:cs="Times New Roman"/>
          <w:sz w:val="24"/>
          <w:szCs w:val="24"/>
        </w:rPr>
        <w:t>. In this model, a current threshold and a tunable nonlinear (polynomial) dependence between the current and derivative of the internal state variable is assumed. The current voltage relationship can be in a linear or exponential manner. It is possible to fit the TEAM model in Simmons tunnel barrier model or to any different memristor model and gain a more efficient computational time with sufficient accuracy.</w:t>
      </w:r>
    </w:p>
    <w:p w:rsidR="00D524B9" w:rsidRPr="00D722D6" w:rsidRDefault="00D722D6" w:rsidP="00D722D6">
      <w:pPr>
        <w:jc w:val="center"/>
        <w:rPr>
          <w:rFonts w:ascii="Times New Roman" w:hAnsi="Times New Roman" w:cs="Times New Roman"/>
          <w:b/>
          <w:bCs/>
          <w:sz w:val="24"/>
          <w:szCs w:val="24"/>
        </w:rPr>
      </w:pPr>
      <w:r w:rsidRPr="00D722D6">
        <w:rPr>
          <w:rFonts w:ascii="Times New Roman" w:hAnsi="Times New Roman" w:cs="Times New Roman"/>
          <w:b/>
          <w:bCs/>
          <w:sz w:val="24"/>
          <w:szCs w:val="24"/>
        </w:rPr>
        <w:t xml:space="preserve">3. </w:t>
      </w:r>
      <w:r w:rsidR="00D524B9" w:rsidRPr="00D722D6">
        <w:rPr>
          <w:rFonts w:ascii="Times New Roman" w:hAnsi="Times New Roman" w:cs="Times New Roman"/>
          <w:b/>
          <w:bCs/>
          <w:sz w:val="24"/>
          <w:szCs w:val="24"/>
        </w:rPr>
        <w:t xml:space="preserve">SPICE </w:t>
      </w:r>
      <w:r w:rsidRPr="00D722D6">
        <w:rPr>
          <w:rFonts w:ascii="Times New Roman" w:hAnsi="Times New Roman" w:cs="Times New Roman"/>
          <w:b/>
          <w:bCs/>
          <w:sz w:val="24"/>
          <w:szCs w:val="24"/>
        </w:rPr>
        <w:t>Modeling</w:t>
      </w:r>
      <w:r w:rsidR="00D524B9" w:rsidRPr="00D722D6">
        <w:rPr>
          <w:rFonts w:ascii="Times New Roman" w:hAnsi="Times New Roman" w:cs="Times New Roman"/>
          <w:b/>
          <w:bCs/>
          <w:sz w:val="24"/>
          <w:szCs w:val="24"/>
        </w:rPr>
        <w:t xml:space="preserve"> of memristor</w:t>
      </w:r>
    </w:p>
    <w:p w:rsidR="00D524B9" w:rsidRDefault="00D524B9" w:rsidP="0035125E">
      <w:pPr>
        <w:jc w:val="both"/>
        <w:rPr>
          <w:rFonts w:ascii="Times New Roman" w:hAnsi="Times New Roman" w:cs="Times New Roman"/>
          <w:sz w:val="24"/>
          <w:szCs w:val="24"/>
        </w:rPr>
      </w:pPr>
      <w:r>
        <w:rPr>
          <w:rFonts w:ascii="Times New Roman" w:hAnsi="Times New Roman" w:cs="Times New Roman"/>
          <w:sz w:val="24"/>
          <w:szCs w:val="24"/>
        </w:rPr>
        <w:t>In a current controlled memristor, the memristor R depends only on charge,</w:t>
      </w:r>
    </w:p>
    <w:p w:rsidR="00D524B9" w:rsidRDefault="00D524B9" w:rsidP="0035125E">
      <w:pPr>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 xml:space="preserve">M </w:t>
      </w:r>
      <w:r>
        <w:rPr>
          <w:rFonts w:ascii="Times New Roman" w:hAnsi="Times New Roman" w:cs="Times New Roman"/>
          <w:sz w:val="24"/>
          <w:szCs w:val="24"/>
        </w:rPr>
        <w:t xml:space="preserve">= </w:t>
      </w:r>
      <w:proofErr w:type="gramStart"/>
      <w:r>
        <w:rPr>
          <w:rFonts w:ascii="Times New Roman" w:hAnsi="Times New Roman" w:cs="Times New Roman"/>
          <w:sz w:val="24"/>
          <w:szCs w:val="24"/>
        </w:rPr>
        <w:t>R(</w:t>
      </w:r>
      <w:proofErr w:type="gramEnd"/>
      <w:r>
        <w:rPr>
          <w:rFonts w:ascii="Times New Roman" w:hAnsi="Times New Roman" w:cs="Times New Roman"/>
          <w:sz w:val="24"/>
          <w:szCs w:val="24"/>
        </w:rPr>
        <w:t>q(t))I</w:t>
      </w:r>
    </w:p>
    <w:p w:rsidR="00213533" w:rsidRDefault="00D524B9" w:rsidP="0035125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With the charge related to the current via time derivative I = </w:t>
      </w:r>
      <w:proofErr w:type="spellStart"/>
      <w:r>
        <w:rPr>
          <w:rFonts w:ascii="Times New Roman" w:hAnsi="Times New Roman" w:cs="Times New Roman"/>
          <w:sz w:val="24"/>
          <w:szCs w:val="24"/>
        </w:rPr>
        <w:t>dq</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dt</w:t>
      </w:r>
      <w:proofErr w:type="spellEnd"/>
      <w:r>
        <w:rPr>
          <w:rFonts w:ascii="Times New Roman" w:hAnsi="Times New Roman" w:cs="Times New Roman"/>
          <w:sz w:val="24"/>
          <w:szCs w:val="24"/>
        </w:rPr>
        <w:t xml:space="preserve">. Various models of memristor, a popular model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based on the assumption that the </w:t>
      </w:r>
      <w:proofErr w:type="spellStart"/>
      <w:r>
        <w:rPr>
          <w:rFonts w:ascii="Times New Roman" w:hAnsi="Times New Roman" w:cs="Times New Roman"/>
          <w:sz w:val="24"/>
          <w:szCs w:val="24"/>
        </w:rPr>
        <w:t>memristive</w:t>
      </w:r>
      <w:proofErr w:type="spellEnd"/>
      <w:r>
        <w:rPr>
          <w:rFonts w:ascii="Times New Roman" w:hAnsi="Times New Roman" w:cs="Times New Roman"/>
          <w:sz w:val="24"/>
          <w:szCs w:val="24"/>
        </w:rPr>
        <w:t xml:space="preserve"> device consists of two regions (of a low and high resistance) with a moving boundary</w:t>
      </w:r>
      <w:r w:rsidR="00213533">
        <w:rPr>
          <w:rFonts w:ascii="Times New Roman" w:hAnsi="Times New Roman" w:cs="Times New Roman"/>
          <w:sz w:val="24"/>
          <w:szCs w:val="24"/>
        </w:rPr>
        <w:t>. The total memristance can be written as a sum of resistances of two regions</w:t>
      </w:r>
    </w:p>
    <w:p w:rsidR="00213533" w:rsidRDefault="00213533" w:rsidP="0035125E">
      <w:pPr>
        <w:jc w:val="both"/>
        <w:rPr>
          <w:rFonts w:ascii="Times New Roman" w:hAnsi="Times New Roman" w:cs="Times New Roman"/>
          <w:sz w:val="24"/>
          <w:szCs w:val="24"/>
        </w:rPr>
      </w:pPr>
      <w:r>
        <w:rPr>
          <w:rFonts w:ascii="Times New Roman" w:hAnsi="Times New Roman" w:cs="Times New Roman"/>
          <w:sz w:val="24"/>
          <w:szCs w:val="24"/>
        </w:rPr>
        <w:t xml:space="preserve">R(x) = </w:t>
      </w:r>
      <w:proofErr w:type="spellStart"/>
      <w:r>
        <w:rPr>
          <w:rFonts w:ascii="Times New Roman" w:hAnsi="Times New Roman" w:cs="Times New Roman"/>
          <w:sz w:val="24"/>
          <w:szCs w:val="24"/>
        </w:rPr>
        <w:t>R</w:t>
      </w:r>
      <w:r>
        <w:rPr>
          <w:rFonts w:ascii="Times New Roman" w:hAnsi="Times New Roman" w:cs="Times New Roman"/>
          <w:sz w:val="24"/>
          <w:szCs w:val="24"/>
          <w:vertAlign w:val="subscript"/>
        </w:rPr>
        <w:t>on</w:t>
      </w:r>
      <w:r>
        <w:rPr>
          <w:rFonts w:ascii="Times New Roman" w:hAnsi="Times New Roman" w:cs="Times New Roman"/>
          <w:sz w:val="24"/>
          <w:szCs w:val="24"/>
        </w:rPr>
        <w:t>x</w:t>
      </w:r>
      <w:proofErr w:type="spellEnd"/>
      <w:r>
        <w:rPr>
          <w:rFonts w:ascii="Times New Roman" w:hAnsi="Times New Roman" w:cs="Times New Roman"/>
          <w:sz w:val="24"/>
          <w:szCs w:val="24"/>
        </w:rPr>
        <w:t xml:space="preserve"> + </w:t>
      </w:r>
      <w:proofErr w:type="spellStart"/>
      <w:proofErr w:type="gramStart"/>
      <w:r>
        <w:rPr>
          <w:rFonts w:ascii="Times New Roman" w:hAnsi="Times New Roman" w:cs="Times New Roman"/>
          <w:sz w:val="24"/>
          <w:szCs w:val="24"/>
        </w:rPr>
        <w:t>R</w:t>
      </w:r>
      <w:r>
        <w:rPr>
          <w:rFonts w:ascii="Times New Roman" w:hAnsi="Times New Roman" w:cs="Times New Roman"/>
          <w:sz w:val="24"/>
          <w:szCs w:val="24"/>
          <w:vertAlign w:val="subscript"/>
        </w:rPr>
        <w:t>off</w:t>
      </w:r>
      <w:proofErr w:type="spellEnd"/>
      <w:r>
        <w:rPr>
          <w:rFonts w:ascii="Times New Roman" w:hAnsi="Times New Roman" w:cs="Times New Roman"/>
          <w:sz w:val="24"/>
          <w:szCs w:val="24"/>
        </w:rPr>
        <w:t>(</w:t>
      </w:r>
      <w:proofErr w:type="gramEnd"/>
      <w:r>
        <w:rPr>
          <w:rFonts w:ascii="Times New Roman" w:hAnsi="Times New Roman" w:cs="Times New Roman"/>
          <w:sz w:val="24"/>
          <w:szCs w:val="24"/>
        </w:rPr>
        <w:t>1-x)</w:t>
      </w:r>
    </w:p>
    <w:p w:rsidR="00D524B9" w:rsidRDefault="00C43C0E" w:rsidP="0035125E">
      <w:pPr>
        <w:jc w:val="both"/>
        <w:rPr>
          <w:rFonts w:ascii="CMSY10" w:hAnsi="CMSY10" w:cs="CMSY10"/>
          <w:sz w:val="20"/>
          <w:szCs w:val="20"/>
          <w:lang w:bidi="hi-IN"/>
        </w:rPr>
      </w:pPr>
      <w:r>
        <w:rPr>
          <w:rFonts w:ascii="Times New Roman" w:hAnsi="Times New Roman" w:cs="Times New Roman"/>
          <w:sz w:val="24"/>
          <w:szCs w:val="24"/>
        </w:rPr>
        <w:t xml:space="preserve">Here, </w:t>
      </w:r>
      <w:r w:rsidR="00A365B8">
        <w:rPr>
          <w:rFonts w:ascii="Times New Roman" w:hAnsi="Times New Roman" w:cs="Times New Roman"/>
          <w:sz w:val="24"/>
          <w:szCs w:val="24"/>
        </w:rPr>
        <w:t>x parameterizes</w:t>
      </w:r>
      <w:r>
        <w:rPr>
          <w:rFonts w:ascii="CMSY10" w:hAnsi="CMSY10" w:cs="CMSY10"/>
          <w:sz w:val="20"/>
          <w:szCs w:val="20"/>
          <w:lang w:bidi="hi-IN"/>
        </w:rPr>
        <w:t xml:space="preserve"> the position of boundary, and R</w:t>
      </w:r>
      <w:r>
        <w:rPr>
          <w:rFonts w:ascii="CMSY10" w:hAnsi="CMSY10" w:cs="CMSY10"/>
          <w:sz w:val="20"/>
          <w:szCs w:val="20"/>
          <w:vertAlign w:val="subscript"/>
          <w:lang w:bidi="hi-IN"/>
        </w:rPr>
        <w:t>on</w:t>
      </w:r>
      <w:r>
        <w:rPr>
          <w:rFonts w:ascii="CMSY10" w:hAnsi="CMSY10" w:cs="CMSY10"/>
          <w:sz w:val="20"/>
          <w:szCs w:val="20"/>
          <w:lang w:bidi="hi-IN"/>
        </w:rPr>
        <w:t xml:space="preserve"> and </w:t>
      </w:r>
      <w:proofErr w:type="spellStart"/>
      <w:r>
        <w:rPr>
          <w:rFonts w:ascii="CMSY10" w:hAnsi="CMSY10" w:cs="CMSY10"/>
          <w:sz w:val="20"/>
          <w:szCs w:val="20"/>
          <w:lang w:bidi="hi-IN"/>
        </w:rPr>
        <w:t>R</w:t>
      </w:r>
      <w:r>
        <w:rPr>
          <w:rFonts w:ascii="CMSY10" w:hAnsi="CMSY10" w:cs="CMSY10"/>
          <w:sz w:val="20"/>
          <w:szCs w:val="20"/>
          <w:vertAlign w:val="subscript"/>
          <w:lang w:bidi="hi-IN"/>
        </w:rPr>
        <w:t>off</w:t>
      </w:r>
      <w:proofErr w:type="spellEnd"/>
      <w:r>
        <w:rPr>
          <w:rFonts w:ascii="CMSY10" w:hAnsi="CMSY10" w:cs="CMSY10"/>
          <w:sz w:val="20"/>
          <w:szCs w:val="20"/>
          <w:lang w:bidi="hi-IN"/>
        </w:rPr>
        <w:t xml:space="preserve"> are limiting values of memristance. The equation of motion for x </w:t>
      </w:r>
      <w:r w:rsidR="005D4212">
        <w:rPr>
          <w:rFonts w:ascii="CMSY10" w:hAnsi="CMSY10" w:cs="CMSY10"/>
          <w:sz w:val="20"/>
          <w:szCs w:val="20"/>
          <w:lang w:bidi="hi-IN"/>
        </w:rPr>
        <w:t>with a window function W(x) is as follows</w:t>
      </w:r>
    </w:p>
    <w:p w:rsidR="005D4212" w:rsidRDefault="007519A8" w:rsidP="0035125E">
      <w:pPr>
        <w:jc w:val="both"/>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dx</m:t>
              </m:r>
            </m:num>
            <m:den>
              <m:r>
                <w:rPr>
                  <w:rFonts w:ascii="Cambria Math" w:hAnsi="Cambria Math" w:cs="Times New Roman"/>
                  <w:sz w:val="24"/>
                  <w:szCs w:val="24"/>
                </w:rPr>
                <m:t>dt</m:t>
              </m:r>
            </m:den>
          </m:f>
          <m:r>
            <w:rPr>
              <w:rFonts w:ascii="Cambria Math" w:hAnsi="Cambria Math" w:cs="Times New Roman"/>
              <w:sz w:val="24"/>
              <w:szCs w:val="24"/>
            </w:rPr>
            <m:t>=kW</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I,</m:t>
          </m:r>
        </m:oMath>
      </m:oMathPara>
    </w:p>
    <w:p w:rsidR="009B7983" w:rsidRDefault="009B7983" w:rsidP="0035125E">
      <w:pPr>
        <w:jc w:val="both"/>
        <w:rPr>
          <w:rFonts w:ascii="Times New Roman" w:hAnsi="Times New Roman" w:cs="Times New Roman"/>
          <w:sz w:val="24"/>
          <w:szCs w:val="24"/>
        </w:rPr>
      </w:pPr>
      <w:r>
        <w:rPr>
          <w:rFonts w:ascii="Times New Roman" w:hAnsi="Times New Roman" w:cs="Times New Roman"/>
          <w:sz w:val="24"/>
          <w:szCs w:val="24"/>
        </w:rPr>
        <w:t>Where k is a constant and W (x) is</w:t>
      </w:r>
    </w:p>
    <w:p w:rsidR="009B7983" w:rsidRDefault="009B7983" w:rsidP="0035125E">
      <w:pPr>
        <w:jc w:val="both"/>
        <w:rPr>
          <w:rFonts w:ascii="Times New Roman" w:hAnsi="Times New Roman" w:cs="Times New Roman"/>
          <w:sz w:val="24"/>
          <w:szCs w:val="24"/>
          <w:vertAlign w:val="superscript"/>
        </w:rPr>
      </w:pPr>
      <w:r>
        <w:rPr>
          <w:rFonts w:ascii="Times New Roman" w:hAnsi="Times New Roman" w:cs="Times New Roman"/>
          <w:sz w:val="24"/>
          <w:szCs w:val="24"/>
        </w:rPr>
        <w:t>W(x) = 1- (2x – 1)</w:t>
      </w:r>
      <w:r>
        <w:rPr>
          <w:rFonts w:ascii="Times New Roman" w:hAnsi="Times New Roman" w:cs="Times New Roman"/>
          <w:sz w:val="24"/>
          <w:szCs w:val="24"/>
          <w:vertAlign w:val="superscript"/>
        </w:rPr>
        <w:t>2p</w:t>
      </w:r>
    </w:p>
    <w:p w:rsidR="00CD1053" w:rsidRDefault="007519A8" w:rsidP="0035125E">
      <w:pPr>
        <w:jc w:val="both"/>
        <w:rPr>
          <w:rFonts w:ascii="Times New Roman" w:hAnsi="Times New Roman" w:cs="Times New Roman"/>
          <w:sz w:val="24"/>
          <w:szCs w:val="24"/>
        </w:rPr>
      </w:pPr>
      <w:r>
        <w:rPr>
          <w:rFonts w:ascii="Times New Roman" w:hAnsi="Times New Roman" w:cs="Times New Roman"/>
          <w:noProof/>
          <w:sz w:val="24"/>
          <w:szCs w:val="24"/>
          <w:lang w:bidi="hi-IN"/>
        </w:rPr>
        <w:pict>
          <v:rect id="_x0000_s1036" style="position:absolute;left:0;text-align:left;margin-left:3pt;margin-top:20.65pt;width:183.75pt;height:186pt;z-index:251667456">
            <v:textbox>
              <w:txbxContent>
                <w:p w:rsidR="009B21E5" w:rsidRPr="00D722D6" w:rsidRDefault="009B21E5">
                  <w:pPr>
                    <w:rPr>
                      <w:sz w:val="24"/>
                      <w:szCs w:val="24"/>
                    </w:rPr>
                  </w:pPr>
                  <w:r>
                    <w:t xml:space="preserve">          </w:t>
                  </w:r>
                  <w:r w:rsidRPr="00D722D6">
                    <w:rPr>
                      <w:sz w:val="24"/>
                      <w:szCs w:val="24"/>
                    </w:rPr>
                    <w:t>Plus</w:t>
                  </w:r>
                </w:p>
                <w:p w:rsidR="009B21E5" w:rsidRDefault="009B21E5"/>
                <w:p w:rsidR="009B21E5" w:rsidRPr="00761898" w:rsidRDefault="009B21E5">
                  <w:pPr>
                    <w:rPr>
                      <w:sz w:val="28"/>
                      <w:szCs w:val="28"/>
                    </w:rPr>
                  </w:pPr>
                  <w:proofErr w:type="spellStart"/>
                  <w:r w:rsidRPr="00D722D6">
                    <w:rPr>
                      <w:sz w:val="24"/>
                      <w:szCs w:val="24"/>
                    </w:rPr>
                    <w:t>R</w:t>
                  </w:r>
                  <w:r w:rsidRPr="00D722D6">
                    <w:rPr>
                      <w:sz w:val="24"/>
                      <w:szCs w:val="24"/>
                      <w:vertAlign w:val="subscript"/>
                    </w:rPr>
                    <w:t>off</w:t>
                  </w:r>
                  <w:proofErr w:type="spellEnd"/>
                  <w:r>
                    <w:rPr>
                      <w:vertAlign w:val="subscript"/>
                    </w:rPr>
                    <w:t xml:space="preserve">                              </w:t>
                  </w:r>
                  <w:r w:rsidRPr="00D722D6">
                    <w:rPr>
                      <w:sz w:val="24"/>
                      <w:szCs w:val="24"/>
                    </w:rPr>
                    <w:t>I</w:t>
                  </w:r>
                  <w:r>
                    <w:rPr>
                      <w:vertAlign w:val="subscript"/>
                    </w:rPr>
                    <w:t xml:space="preserve">                      </w:t>
                  </w:r>
                  <w:r>
                    <w:rPr>
                      <w:sz w:val="28"/>
                      <w:szCs w:val="28"/>
                      <w:vertAlign w:val="subscript"/>
                    </w:rPr>
                    <w:t>1F        100M</w:t>
                  </w:r>
                  <w:r>
                    <w:rPr>
                      <w:rFonts w:cstheme="minorHAnsi"/>
                      <w:sz w:val="28"/>
                      <w:szCs w:val="28"/>
                      <w:vertAlign w:val="subscript"/>
                    </w:rPr>
                    <w:t>Ω</w:t>
                  </w:r>
                  <w:r>
                    <w:rPr>
                      <w:sz w:val="28"/>
                      <w:szCs w:val="28"/>
                      <w:vertAlign w:val="subscript"/>
                    </w:rPr>
                    <w:t xml:space="preserve"> </w:t>
                  </w:r>
                </w:p>
                <w:p w:rsidR="009B21E5" w:rsidRPr="00761898" w:rsidRDefault="009B21E5">
                  <w:pPr>
                    <w:rPr>
                      <w:sz w:val="28"/>
                      <w:szCs w:val="28"/>
                      <w:vertAlign w:val="subscript"/>
                    </w:rPr>
                  </w:pPr>
                  <w:r>
                    <w:t xml:space="preserve">                     </w:t>
                  </w:r>
                  <w:r w:rsidRPr="00D722D6">
                    <w:rPr>
                      <w:sz w:val="24"/>
                      <w:szCs w:val="24"/>
                    </w:rPr>
                    <w:t>G</w:t>
                  </w:r>
                  <w:r w:rsidRPr="00D722D6">
                    <w:rPr>
                      <w:sz w:val="24"/>
                      <w:szCs w:val="24"/>
                      <w:vertAlign w:val="subscript"/>
                    </w:rPr>
                    <w:t>Q</w:t>
                  </w:r>
                  <w:r>
                    <w:rPr>
                      <w:vertAlign w:val="subscript"/>
                    </w:rPr>
                    <w:t xml:space="preserve">                    </w:t>
                  </w:r>
                  <w:proofErr w:type="spellStart"/>
                  <w:r>
                    <w:rPr>
                      <w:sz w:val="28"/>
                      <w:szCs w:val="28"/>
                    </w:rPr>
                    <w:t>C</w:t>
                  </w:r>
                  <w:r>
                    <w:rPr>
                      <w:sz w:val="28"/>
                      <w:szCs w:val="28"/>
                      <w:vertAlign w:val="subscript"/>
                    </w:rPr>
                    <w:t>int</w:t>
                  </w:r>
                  <w:proofErr w:type="spellEnd"/>
                  <w:r>
                    <w:rPr>
                      <w:sz w:val="28"/>
                      <w:szCs w:val="28"/>
                    </w:rPr>
                    <w:t xml:space="preserve">       </w:t>
                  </w:r>
                  <w:proofErr w:type="spellStart"/>
                  <w:r>
                    <w:rPr>
                      <w:sz w:val="28"/>
                      <w:szCs w:val="28"/>
                    </w:rPr>
                    <w:t>R</w:t>
                  </w:r>
                  <w:r>
                    <w:rPr>
                      <w:sz w:val="28"/>
                      <w:szCs w:val="28"/>
                      <w:vertAlign w:val="subscript"/>
                    </w:rPr>
                    <w:t>aux</w:t>
                  </w:r>
                  <w:proofErr w:type="spellEnd"/>
                </w:p>
                <w:p w:rsidR="009B21E5" w:rsidRPr="00D722D6" w:rsidRDefault="009B21E5">
                  <w:pPr>
                    <w:rPr>
                      <w:sz w:val="24"/>
                      <w:szCs w:val="24"/>
                    </w:rPr>
                  </w:pPr>
                  <w:proofErr w:type="spellStart"/>
                  <w:r w:rsidRPr="00D722D6">
                    <w:rPr>
                      <w:sz w:val="24"/>
                      <w:szCs w:val="24"/>
                    </w:rPr>
                    <w:t>E</w:t>
                  </w:r>
                  <w:r w:rsidRPr="00D722D6">
                    <w:rPr>
                      <w:sz w:val="24"/>
                      <w:szCs w:val="24"/>
                      <w:vertAlign w:val="subscript"/>
                    </w:rPr>
                    <w:t>res</w:t>
                  </w:r>
                  <w:proofErr w:type="spellEnd"/>
                </w:p>
                <w:p w:rsidR="009B21E5" w:rsidRDefault="009B21E5">
                  <w:r>
                    <w:t xml:space="preserve">           Minus</w:t>
                  </w:r>
                </w:p>
                <w:p w:rsidR="009B21E5" w:rsidRPr="00CD1053" w:rsidRDefault="009B21E5">
                  <w:r>
                    <w:t>Fig.1 Spice model of memristor</w:t>
                  </w:r>
                </w:p>
              </w:txbxContent>
            </v:textbox>
          </v:rect>
        </w:pict>
      </w:r>
      <w:proofErr w:type="gramStart"/>
      <w:r w:rsidR="00CD1053">
        <w:rPr>
          <w:rFonts w:ascii="Times New Roman" w:hAnsi="Times New Roman" w:cs="Times New Roman"/>
          <w:sz w:val="24"/>
          <w:szCs w:val="24"/>
        </w:rPr>
        <w:t>where</w:t>
      </w:r>
      <w:proofErr w:type="gramEnd"/>
      <w:r w:rsidR="00D722D6">
        <w:rPr>
          <w:rFonts w:ascii="Times New Roman" w:hAnsi="Times New Roman" w:cs="Times New Roman"/>
          <w:sz w:val="24"/>
          <w:szCs w:val="24"/>
        </w:rPr>
        <w:t>,</w:t>
      </w:r>
      <w:r w:rsidR="00CD1053">
        <w:rPr>
          <w:rFonts w:ascii="Times New Roman" w:hAnsi="Times New Roman" w:cs="Times New Roman"/>
          <w:sz w:val="24"/>
          <w:szCs w:val="24"/>
        </w:rPr>
        <w:t xml:space="preserve"> p is a positive integer number.</w:t>
      </w:r>
    </w:p>
    <w:p w:rsidR="00CD1053" w:rsidRDefault="007519A8" w:rsidP="0035125E">
      <w:pPr>
        <w:jc w:val="both"/>
        <w:rPr>
          <w:rFonts w:ascii="Times New Roman" w:hAnsi="Times New Roman" w:cs="Times New Roman"/>
          <w:sz w:val="24"/>
          <w:szCs w:val="24"/>
        </w:rPr>
      </w:pPr>
      <w:r>
        <w:rPr>
          <w:rFonts w:ascii="Times New Roman" w:hAnsi="Times New Roman" w:cs="Times New Roman"/>
          <w:noProof/>
          <w:sz w:val="24"/>
          <w:szCs w:val="24"/>
          <w:lang w:bidi="hi-IN"/>
        </w:rPr>
        <w:pict>
          <v:shapetype id="_x0000_t32" coordsize="21600,21600" o:spt="32" o:oned="t" path="m,l21600,21600e" filled="f">
            <v:path arrowok="t" fillok="f" o:connecttype="none"/>
            <o:lock v:ext="edit" shapetype="t"/>
          </v:shapetype>
          <v:shape id="_x0000_s1038" type="#_x0000_t32" style="position:absolute;left:0;text-align:left;margin-left:44.2pt;margin-top:6.8pt;width:.05pt;height:24.75pt;z-index:251669504" o:connectortype="straight">
            <v:stroke endarrow="block"/>
          </v:shape>
        </w:pict>
      </w:r>
    </w:p>
    <w:p w:rsidR="00CD1053" w:rsidRDefault="007519A8" w:rsidP="0035125E">
      <w:pPr>
        <w:jc w:val="both"/>
        <w:rPr>
          <w:rFonts w:ascii="Times New Roman" w:hAnsi="Times New Roman" w:cs="Times New Roman"/>
          <w:sz w:val="24"/>
          <w:szCs w:val="24"/>
        </w:rPr>
      </w:pPr>
      <w:r>
        <w:rPr>
          <w:rFonts w:ascii="Times New Roman" w:hAnsi="Times New Roman" w:cs="Times New Roman"/>
          <w:noProof/>
          <w:sz w:val="24"/>
          <w:szCs w:val="24"/>
          <w:lang w:bidi="hi-IN"/>
        </w:rPr>
        <w:pict>
          <v:rect id="_x0000_s1047" style="position:absolute;left:0;text-align:left;margin-left:164.25pt;margin-top:20.65pt;width:10.5pt;height:33pt;z-index:251678720"/>
        </w:pict>
      </w:r>
      <w:r>
        <w:rPr>
          <w:rFonts w:ascii="Times New Roman" w:hAnsi="Times New Roman" w:cs="Times New Roman"/>
          <w:noProof/>
          <w:sz w:val="24"/>
          <w:szCs w:val="24"/>
          <w:lang w:bidi="hi-IN"/>
        </w:rPr>
        <w:pict>
          <v:shape id="_x0000_s1046" type="#_x0000_t32" style="position:absolute;left:0;text-align:left;margin-left:169.5pt;margin-top:6.4pt;width:0;height:69pt;z-index:251677696" o:connectortype="straight"/>
        </w:pict>
      </w:r>
      <w:r>
        <w:rPr>
          <w:rFonts w:ascii="Times New Roman" w:hAnsi="Times New Roman" w:cs="Times New Roman"/>
          <w:noProof/>
          <w:sz w:val="24"/>
          <w:szCs w:val="24"/>
          <w:lang w:bidi="hi-IN"/>
        </w:rPr>
        <w:pict>
          <v:shape id="_x0000_s1048" type="#_x0000_t32" style="position:absolute;left:0;text-align:left;margin-left:124.5pt;margin-top:7.15pt;width:0;height:24pt;z-index:251679744" o:connectortype="straight"/>
        </w:pict>
      </w:r>
      <w:r>
        <w:rPr>
          <w:rFonts w:ascii="Times New Roman" w:hAnsi="Times New Roman" w:cs="Times New Roman"/>
          <w:noProof/>
          <w:sz w:val="24"/>
          <w:szCs w:val="24"/>
          <w:lang w:bidi="hi-IN"/>
        </w:rPr>
        <w:pict>
          <v:shape id="_x0000_s1045" type="#_x0000_t32" style="position:absolute;left:0;text-align:left;margin-left:87.8pt;margin-top:6.4pt;width:81.75pt;height:.05pt;z-index:251676672" o:connectortype="straight"/>
        </w:pict>
      </w:r>
      <w:r>
        <w:rPr>
          <w:rFonts w:ascii="Times New Roman" w:hAnsi="Times New Roman" w:cs="Times New Roman"/>
          <w:noProof/>
          <w:sz w:val="24"/>
          <w:szCs w:val="24"/>
          <w:lang w:bidi="hi-IN"/>
        </w:rPr>
        <w:pict>
          <v:shape id="_x0000_s1042" type="#_x0000_t32" style="position:absolute;left:0;text-align:left;margin-left:87.75pt;margin-top:5.65pt;width:0;height:69pt;z-index:251673600" o:connectortype="straight"/>
        </w:pict>
      </w:r>
      <w:r>
        <w:rPr>
          <w:rFonts w:ascii="Times New Roman" w:hAnsi="Times New Roman" w:cs="Times New Roman"/>
          <w:noProof/>
          <w:sz w:val="24"/>
          <w:szCs w:val="24"/>
          <w:lang w:bidi="hi-IN"/>
        </w:rPr>
        <w:pict>
          <v:rect id="_x0000_s1037" style="position:absolute;left:0;text-align:left;margin-left:39pt;margin-top:5.65pt;width:10.5pt;height:33pt;z-index:251668480"/>
        </w:pict>
      </w:r>
    </w:p>
    <w:p w:rsidR="00CD1053" w:rsidRDefault="007519A8" w:rsidP="0035125E">
      <w:pPr>
        <w:jc w:val="both"/>
        <w:rPr>
          <w:rFonts w:ascii="Times New Roman" w:hAnsi="Times New Roman" w:cs="Times New Roman"/>
          <w:sz w:val="24"/>
          <w:szCs w:val="24"/>
        </w:rPr>
      </w:pPr>
      <w:r>
        <w:rPr>
          <w:rFonts w:ascii="Times New Roman" w:hAnsi="Times New Roman" w:cs="Times New Roman"/>
          <w:noProof/>
          <w:sz w:val="24"/>
          <w:szCs w:val="24"/>
          <w:lang w:bidi="hi-IN"/>
        </w:rPr>
        <w:pict>
          <v:shape id="_x0000_s1049" type="#_x0000_t32" style="position:absolute;left:0;text-align:left;margin-left:124.5pt;margin-top:15.05pt;width:0;height:33.75pt;z-index:251680768" o:connectortype="straight"/>
        </w:pict>
      </w:r>
      <w:r>
        <w:rPr>
          <w:rFonts w:ascii="Times New Roman" w:hAnsi="Times New Roman" w:cs="Times New Roman"/>
          <w:noProof/>
          <w:sz w:val="24"/>
          <w:szCs w:val="24"/>
          <w:lang w:bidi="hi-IN"/>
        </w:rPr>
        <w:pict>
          <v:shape id="_x0000_s1051" type="#_x0000_t32" style="position:absolute;left:0;text-align:left;margin-left:119.3pt;margin-top:15.05pt;width:11.95pt;height:0;flip:x;z-index:251681792" o:connectortype="straight"/>
        </w:pict>
      </w:r>
      <w:r>
        <w:rPr>
          <w:rFonts w:ascii="Times New Roman" w:hAnsi="Times New Roman" w:cs="Times New Roman"/>
          <w:noProof/>
          <w:sz w:val="24"/>
          <w:szCs w:val="24"/>
          <w:lang w:bidi="hi-IN"/>
        </w:rPr>
        <w:pict>
          <v:shape id="_x0000_s1052" type="#_x0000_t32" style="position:absolute;left:0;text-align:left;margin-left:119.25pt;margin-top:5.3pt;width:12pt;height:0;flip:x;z-index:251682816" o:connectortype="straight"/>
        </w:pict>
      </w:r>
      <w:r>
        <w:rPr>
          <w:rFonts w:ascii="Times New Roman" w:hAnsi="Times New Roman" w:cs="Times New Roman"/>
          <w:noProof/>
          <w:sz w:val="24"/>
          <w:szCs w:val="24"/>
          <w:lang w:bidi="hi-IN"/>
        </w:rPr>
        <w:pict>
          <v:shape id="_x0000_s1044" type="#_x0000_t32" style="position:absolute;left:0;text-align:left;margin-left:87.75pt;margin-top:10.55pt;width:.05pt;height:17.25pt;flip:y;z-index:251675648" o:connectortype="straight">
            <v:stroke endarrow="block"/>
          </v:shape>
        </w:pict>
      </w:r>
      <w:r>
        <w:rPr>
          <w:rFonts w:ascii="Times New Roman" w:hAnsi="Times New Roman" w:cs="Times New Roman"/>
          <w:noProof/>
          <w:sz w:val="24"/>
          <w:szCs w:val="24"/>
          <w:lang w:bidi="hi-IN"/>
        </w:rPr>
        <w:pict>
          <v:oval id="_x0000_s1043" style="position:absolute;left:0;text-align:left;margin-left:75.75pt;margin-top:10.55pt;width:24pt;height:17.25pt;z-index:251674624"/>
        </w:pict>
      </w:r>
      <w:r>
        <w:rPr>
          <w:rFonts w:ascii="Times New Roman" w:hAnsi="Times New Roman" w:cs="Times New Roman"/>
          <w:noProof/>
          <w:sz w:val="24"/>
          <w:szCs w:val="24"/>
          <w:lang w:bidi="hi-IN"/>
        </w:rPr>
        <w:pict>
          <v:shape id="_x0000_s1039" type="#_x0000_t32" style="position:absolute;left:0;text-align:left;margin-left:44.25pt;margin-top:12.8pt;width:0;height:69pt;z-index:251670528" o:connectortype="straight"/>
        </w:pict>
      </w:r>
    </w:p>
    <w:p w:rsidR="00CD1053" w:rsidRDefault="007519A8" w:rsidP="0035125E">
      <w:pPr>
        <w:jc w:val="both"/>
        <w:rPr>
          <w:rFonts w:ascii="Times New Roman" w:hAnsi="Times New Roman" w:cs="Times New Roman"/>
          <w:sz w:val="24"/>
          <w:szCs w:val="24"/>
        </w:rPr>
      </w:pPr>
      <w:r>
        <w:rPr>
          <w:rFonts w:ascii="Times New Roman" w:hAnsi="Times New Roman" w:cs="Times New Roman"/>
          <w:noProof/>
          <w:sz w:val="24"/>
          <w:szCs w:val="24"/>
          <w:lang w:bidi="hi-IN"/>
        </w:rPr>
        <w:pict>
          <v:shape id="_x0000_s1055" type="#_x0000_t32" style="position:absolute;left:0;text-align:left;margin-left:164.25pt;margin-top:19.2pt;width:10.5pt;height:9.75pt;flip:y;z-index:251685888" o:connectortype="straight"/>
        </w:pict>
      </w:r>
      <w:r>
        <w:rPr>
          <w:rFonts w:ascii="Times New Roman" w:hAnsi="Times New Roman" w:cs="Times New Roman"/>
          <w:noProof/>
          <w:sz w:val="24"/>
          <w:szCs w:val="24"/>
          <w:lang w:bidi="hi-IN"/>
        </w:rPr>
        <w:pict>
          <v:shape id="_x0000_s1054" type="#_x0000_t32" style="position:absolute;left:0;text-align:left;margin-left:120.75pt;margin-top:19.2pt;width:10.5pt;height:9.75pt;flip:y;z-index:251684864" o:connectortype="straight"/>
        </w:pict>
      </w:r>
      <w:r>
        <w:rPr>
          <w:rFonts w:ascii="Times New Roman" w:hAnsi="Times New Roman" w:cs="Times New Roman"/>
          <w:noProof/>
          <w:sz w:val="24"/>
          <w:szCs w:val="24"/>
          <w:lang w:bidi="hi-IN"/>
        </w:rPr>
        <w:pict>
          <v:shape id="_x0000_s1053" type="#_x0000_t32" style="position:absolute;left:0;text-align:left;margin-left:81.75pt;margin-top:19.2pt;width:10.5pt;height:9.75pt;flip:y;z-index:251683840" o:connectortype="straight"/>
        </w:pict>
      </w:r>
      <w:r>
        <w:rPr>
          <w:rFonts w:ascii="Times New Roman" w:hAnsi="Times New Roman" w:cs="Times New Roman"/>
          <w:noProof/>
          <w:sz w:val="24"/>
          <w:szCs w:val="24"/>
          <w:lang w:bidi="hi-IN"/>
        </w:rPr>
        <w:pict>
          <v:shape id="_x0000_s1041" type="#_x0000_t32" style="position:absolute;left:0;text-align:left;margin-left:44.25pt;margin-top:11.7pt;width:.05pt;height:17.25pt;z-index:251672576" o:connectortype="straight">
            <v:stroke endarrow="block"/>
          </v:shape>
        </w:pict>
      </w:r>
      <w:r>
        <w:rPr>
          <w:rFonts w:ascii="Times New Roman" w:hAnsi="Times New Roman" w:cs="Times New Roman"/>
          <w:noProof/>
          <w:sz w:val="24"/>
          <w:szCs w:val="24"/>
          <w:lang w:bidi="hi-IN"/>
        </w:rPr>
        <w:pict>
          <v:oval id="_x0000_s1040" style="position:absolute;left:0;text-align:left;margin-left:31.5pt;margin-top:11.7pt;width:24pt;height:17.25pt;z-index:251671552"/>
        </w:pict>
      </w:r>
    </w:p>
    <w:p w:rsidR="00CD1053" w:rsidRDefault="00CD1053" w:rsidP="0035125E">
      <w:pPr>
        <w:jc w:val="both"/>
        <w:rPr>
          <w:rFonts w:ascii="Times New Roman" w:hAnsi="Times New Roman" w:cs="Times New Roman"/>
          <w:sz w:val="24"/>
          <w:szCs w:val="24"/>
        </w:rPr>
      </w:pPr>
    </w:p>
    <w:p w:rsidR="00CD1053" w:rsidRDefault="00CD1053" w:rsidP="0035125E">
      <w:pPr>
        <w:jc w:val="both"/>
        <w:rPr>
          <w:rFonts w:ascii="Times New Roman" w:hAnsi="Times New Roman" w:cs="Times New Roman"/>
          <w:sz w:val="24"/>
          <w:szCs w:val="24"/>
        </w:rPr>
      </w:pPr>
    </w:p>
    <w:p w:rsidR="00CD1053" w:rsidRDefault="00CD1053" w:rsidP="0035125E">
      <w:pPr>
        <w:jc w:val="both"/>
        <w:rPr>
          <w:rFonts w:ascii="Times New Roman" w:hAnsi="Times New Roman" w:cs="Times New Roman"/>
          <w:sz w:val="24"/>
          <w:szCs w:val="24"/>
        </w:rPr>
      </w:pPr>
    </w:p>
    <w:p w:rsidR="00CD1053" w:rsidRDefault="00CD1053" w:rsidP="0035125E">
      <w:pPr>
        <w:jc w:val="both"/>
        <w:rPr>
          <w:rFonts w:ascii="Times New Roman" w:hAnsi="Times New Roman" w:cs="Times New Roman"/>
          <w:sz w:val="24"/>
          <w:szCs w:val="24"/>
        </w:rPr>
      </w:pPr>
    </w:p>
    <w:p w:rsidR="00F551D8" w:rsidRDefault="00F551D8" w:rsidP="0035125E">
      <w:pPr>
        <w:jc w:val="both"/>
        <w:rPr>
          <w:rFonts w:ascii="Times New Roman" w:hAnsi="Times New Roman" w:cs="Times New Roman"/>
          <w:sz w:val="24"/>
          <w:szCs w:val="24"/>
        </w:rPr>
      </w:pPr>
      <w:r>
        <w:rPr>
          <w:rFonts w:ascii="Times New Roman" w:hAnsi="Times New Roman" w:cs="Times New Roman"/>
          <w:sz w:val="24"/>
          <w:szCs w:val="24"/>
        </w:rPr>
        <w:t>Results Fig 3.1 and fig 3.2 shows the simulation result for the HSPICE model of memristor.</w:t>
      </w:r>
    </w:p>
    <w:p w:rsidR="00F551D8" w:rsidRDefault="00F551D8" w:rsidP="0035125E">
      <w:pPr>
        <w:jc w:val="both"/>
        <w:rPr>
          <w:rFonts w:ascii="Times New Roman" w:hAnsi="Times New Roman" w:cs="Times New Roman"/>
          <w:sz w:val="24"/>
          <w:szCs w:val="24"/>
        </w:rPr>
      </w:pPr>
      <w:r>
        <w:rPr>
          <w:rFonts w:ascii="Times New Roman" w:hAnsi="Times New Roman" w:cs="Times New Roman"/>
          <w:noProof/>
          <w:sz w:val="24"/>
          <w:szCs w:val="24"/>
          <w:lang w:bidi="hi-IN"/>
        </w:rPr>
        <w:lastRenderedPageBreak/>
        <w:drawing>
          <wp:inline distT="0" distB="0" distL="0" distR="0">
            <wp:extent cx="2743200" cy="1259840"/>
            <wp:effectExtent l="19050" t="0" r="0" b="0"/>
            <wp:docPr id="1" name="Picture 0" descr="current and voltage for ideal m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 and voltage for ideal mem.png"/>
                    <pic:cNvPicPr/>
                  </pic:nvPicPr>
                  <pic:blipFill>
                    <a:blip r:embed="rId6"/>
                    <a:stretch>
                      <a:fillRect/>
                    </a:stretch>
                  </pic:blipFill>
                  <pic:spPr>
                    <a:xfrm>
                      <a:off x="0" y="0"/>
                      <a:ext cx="2743200" cy="1259840"/>
                    </a:xfrm>
                    <a:prstGeom prst="rect">
                      <a:avLst/>
                    </a:prstGeom>
                  </pic:spPr>
                </pic:pic>
              </a:graphicData>
            </a:graphic>
          </wp:inline>
        </w:drawing>
      </w:r>
    </w:p>
    <w:p w:rsidR="00F551D8" w:rsidRPr="00F551D8" w:rsidRDefault="00E35BE0" w:rsidP="00F551D8">
      <w:pPr>
        <w:jc w:val="center"/>
        <w:rPr>
          <w:rFonts w:ascii="Times New Roman" w:hAnsi="Times New Roman" w:cs="Times New Roman"/>
          <w:sz w:val="20"/>
          <w:szCs w:val="20"/>
        </w:rPr>
      </w:pPr>
      <w:r>
        <w:rPr>
          <w:rFonts w:ascii="Times New Roman" w:hAnsi="Times New Roman" w:cs="Times New Roman"/>
          <w:sz w:val="20"/>
          <w:szCs w:val="20"/>
        </w:rPr>
        <w:t xml:space="preserve">Fig. 2 </w:t>
      </w:r>
      <w:r w:rsidR="00F551D8" w:rsidRPr="00F551D8">
        <w:rPr>
          <w:rFonts w:ascii="Times New Roman" w:hAnsi="Times New Roman" w:cs="Times New Roman"/>
          <w:sz w:val="20"/>
          <w:szCs w:val="20"/>
        </w:rPr>
        <w:t>Voltage and current waveforms</w:t>
      </w:r>
    </w:p>
    <w:p w:rsidR="00F551D8" w:rsidRDefault="00F551D8" w:rsidP="0035125E">
      <w:pPr>
        <w:jc w:val="both"/>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2743200" cy="1323975"/>
            <wp:effectExtent l="19050" t="0" r="0" b="0"/>
            <wp:docPr id="2" name="Picture 1" descr="pinched hystere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ched hysteresis.png"/>
                    <pic:cNvPicPr/>
                  </pic:nvPicPr>
                  <pic:blipFill>
                    <a:blip r:embed="rId7"/>
                    <a:stretch>
                      <a:fillRect/>
                    </a:stretch>
                  </pic:blipFill>
                  <pic:spPr>
                    <a:xfrm>
                      <a:off x="0" y="0"/>
                      <a:ext cx="2743200" cy="1323975"/>
                    </a:xfrm>
                    <a:prstGeom prst="rect">
                      <a:avLst/>
                    </a:prstGeom>
                  </pic:spPr>
                </pic:pic>
              </a:graphicData>
            </a:graphic>
          </wp:inline>
        </w:drawing>
      </w:r>
    </w:p>
    <w:p w:rsidR="00B04D21" w:rsidRPr="00F551D8" w:rsidRDefault="00E35BE0" w:rsidP="00F551D8">
      <w:pPr>
        <w:jc w:val="center"/>
        <w:rPr>
          <w:rFonts w:ascii="Times New Roman" w:hAnsi="Times New Roman" w:cs="Times New Roman"/>
          <w:sz w:val="20"/>
          <w:szCs w:val="20"/>
        </w:rPr>
      </w:pPr>
      <w:r>
        <w:rPr>
          <w:rFonts w:ascii="Times New Roman" w:hAnsi="Times New Roman" w:cs="Times New Roman"/>
          <w:sz w:val="20"/>
          <w:szCs w:val="20"/>
        </w:rPr>
        <w:t xml:space="preserve">Fig. </w:t>
      </w:r>
      <w:proofErr w:type="gramStart"/>
      <w:r>
        <w:rPr>
          <w:rFonts w:ascii="Times New Roman" w:hAnsi="Times New Roman" w:cs="Times New Roman"/>
          <w:sz w:val="20"/>
          <w:szCs w:val="20"/>
        </w:rPr>
        <w:t>3</w:t>
      </w:r>
      <w:r w:rsidR="009B21E5">
        <w:rPr>
          <w:rFonts w:ascii="Times New Roman" w:hAnsi="Times New Roman" w:cs="Times New Roman"/>
          <w:sz w:val="20"/>
          <w:szCs w:val="20"/>
        </w:rPr>
        <w:t xml:space="preserve"> </w:t>
      </w:r>
      <w:r>
        <w:rPr>
          <w:rFonts w:ascii="Times New Roman" w:hAnsi="Times New Roman" w:cs="Times New Roman"/>
          <w:sz w:val="20"/>
          <w:szCs w:val="20"/>
        </w:rPr>
        <w:t xml:space="preserve"> </w:t>
      </w:r>
      <w:r w:rsidR="009B21E5" w:rsidRPr="009B21E5">
        <w:rPr>
          <w:rFonts w:ascii="Times New Roman" w:hAnsi="Times New Roman" w:cs="Times New Roman"/>
          <w:i/>
          <w:iCs/>
          <w:sz w:val="20"/>
          <w:szCs w:val="20"/>
        </w:rPr>
        <w:t>v</w:t>
      </w:r>
      <w:proofErr w:type="gramEnd"/>
      <w:r w:rsidR="009B21E5" w:rsidRPr="009B21E5">
        <w:rPr>
          <w:rFonts w:ascii="Times New Roman" w:hAnsi="Times New Roman" w:cs="Times New Roman"/>
          <w:i/>
          <w:iCs/>
          <w:sz w:val="20"/>
          <w:szCs w:val="20"/>
        </w:rPr>
        <w:t xml:space="preserve"> – </w:t>
      </w:r>
      <w:proofErr w:type="spellStart"/>
      <w:r w:rsidR="009B21E5" w:rsidRPr="009B21E5">
        <w:rPr>
          <w:rFonts w:ascii="Times New Roman" w:hAnsi="Times New Roman" w:cs="Times New Roman"/>
          <w:i/>
          <w:iCs/>
          <w:sz w:val="20"/>
          <w:szCs w:val="20"/>
        </w:rPr>
        <w:t>i</w:t>
      </w:r>
      <w:proofErr w:type="spellEnd"/>
      <w:r w:rsidR="009B21E5">
        <w:rPr>
          <w:rFonts w:ascii="Times New Roman" w:hAnsi="Times New Roman" w:cs="Times New Roman"/>
          <w:sz w:val="20"/>
          <w:szCs w:val="20"/>
        </w:rPr>
        <w:t xml:space="preserve"> </w:t>
      </w:r>
      <w:r w:rsidR="00F551D8" w:rsidRPr="00F551D8">
        <w:rPr>
          <w:rFonts w:ascii="Times New Roman" w:hAnsi="Times New Roman" w:cs="Times New Roman"/>
          <w:sz w:val="20"/>
          <w:szCs w:val="20"/>
        </w:rPr>
        <w:t>C</w:t>
      </w:r>
      <w:r w:rsidR="009B21E5">
        <w:rPr>
          <w:rFonts w:ascii="Times New Roman" w:hAnsi="Times New Roman" w:cs="Times New Roman"/>
          <w:sz w:val="20"/>
          <w:szCs w:val="20"/>
        </w:rPr>
        <w:t xml:space="preserve">haracteristic of the memristor. Plot shows </w:t>
      </w:r>
      <w:r w:rsidR="00F551D8" w:rsidRPr="00F551D8">
        <w:rPr>
          <w:rFonts w:ascii="Times New Roman" w:hAnsi="Times New Roman" w:cs="Times New Roman"/>
          <w:sz w:val="20"/>
          <w:szCs w:val="20"/>
        </w:rPr>
        <w:t>pinched hysteresis</w:t>
      </w:r>
      <w:r w:rsidR="009B21E5">
        <w:rPr>
          <w:rFonts w:ascii="Times New Roman" w:hAnsi="Times New Roman" w:cs="Times New Roman"/>
          <w:sz w:val="20"/>
          <w:szCs w:val="20"/>
        </w:rPr>
        <w:t>.</w:t>
      </w:r>
    </w:p>
    <w:p w:rsidR="00902479" w:rsidRPr="009D03D7" w:rsidRDefault="00902479" w:rsidP="009D03D7">
      <w:pPr>
        <w:pStyle w:val="ListParagraph"/>
        <w:numPr>
          <w:ilvl w:val="0"/>
          <w:numId w:val="8"/>
        </w:numPr>
        <w:jc w:val="both"/>
        <w:rPr>
          <w:rFonts w:ascii="Times New Roman" w:hAnsi="Times New Roman" w:cs="Times New Roman"/>
          <w:b/>
          <w:sz w:val="24"/>
          <w:szCs w:val="24"/>
        </w:rPr>
      </w:pPr>
      <w:r w:rsidRPr="009D03D7">
        <w:rPr>
          <w:rFonts w:ascii="Times New Roman" w:hAnsi="Times New Roman" w:cs="Times New Roman"/>
          <w:b/>
          <w:sz w:val="24"/>
          <w:szCs w:val="24"/>
        </w:rPr>
        <w:t>Memristor circuit</w:t>
      </w:r>
    </w:p>
    <w:p w:rsidR="00FD2BFF" w:rsidRDefault="00F41A33" w:rsidP="00F41A33">
      <w:pPr>
        <w:jc w:val="both"/>
        <w:rPr>
          <w:rFonts w:ascii="Times New Roman" w:hAnsi="Times New Roman" w:cs="Times New Roman"/>
          <w:sz w:val="24"/>
          <w:szCs w:val="24"/>
        </w:rPr>
      </w:pPr>
      <w:r>
        <w:rPr>
          <w:rFonts w:ascii="Times New Roman" w:hAnsi="Times New Roman" w:cs="Times New Roman"/>
          <w:sz w:val="24"/>
          <w:szCs w:val="24"/>
        </w:rPr>
        <w:t xml:space="preserve">Memristor is a bipolar device hence it can be connected according to its terminal polarities. </w:t>
      </w:r>
      <w:r w:rsidR="001E7768" w:rsidRPr="00F41A33">
        <w:rPr>
          <w:rFonts w:ascii="Times New Roman" w:hAnsi="Times New Roman" w:cs="Times New Roman"/>
          <w:sz w:val="24"/>
          <w:szCs w:val="24"/>
        </w:rPr>
        <w:t>Serial Memristor Circuit with same polarities</w:t>
      </w:r>
      <w:r>
        <w:rPr>
          <w:rFonts w:ascii="Times New Roman" w:hAnsi="Times New Roman" w:cs="Times New Roman"/>
          <w:sz w:val="24"/>
          <w:szCs w:val="24"/>
        </w:rPr>
        <w:t xml:space="preserve"> - w</w:t>
      </w:r>
      <w:r w:rsidR="001E7768" w:rsidRPr="00F41A33">
        <w:rPr>
          <w:rFonts w:ascii="Times New Roman" w:hAnsi="Times New Roman" w:cs="Times New Roman"/>
          <w:sz w:val="24"/>
          <w:szCs w:val="24"/>
        </w:rPr>
        <w:t>hen an input voltage is applied to two serially connected memristors with the polarity as shown in figure.</w:t>
      </w:r>
    </w:p>
    <w:p w:rsidR="00F41A33" w:rsidRDefault="00106E28" w:rsidP="00F41A33">
      <w:pPr>
        <w:jc w:val="both"/>
        <w:rPr>
          <w:rFonts w:ascii="Times New Roman" w:hAnsi="Times New Roman" w:cs="Times New Roman"/>
          <w:sz w:val="24"/>
          <w:szCs w:val="24"/>
        </w:rPr>
      </w:pPr>
      <w:r>
        <w:rPr>
          <w:rFonts w:ascii="Times New Roman" w:hAnsi="Times New Roman" w:cs="Times New Roman"/>
          <w:noProof/>
          <w:sz w:val="24"/>
          <w:szCs w:val="24"/>
          <w:lang w:bidi="hi-IN"/>
        </w:rPr>
        <w:t xml:space="preserve">           </w:t>
      </w:r>
      <w:r>
        <w:rPr>
          <w:rFonts w:ascii="Times New Roman" w:hAnsi="Times New Roman" w:cs="Times New Roman"/>
          <w:noProof/>
          <w:sz w:val="24"/>
          <w:szCs w:val="24"/>
          <w:lang w:bidi="hi-IN"/>
        </w:rPr>
        <w:drawing>
          <wp:inline distT="0" distB="0" distL="0" distR="0">
            <wp:extent cx="2096347" cy="600318"/>
            <wp:effectExtent l="19050" t="0" r="0" b="0"/>
            <wp:docPr id="29" name="Picture 28" descr="serial conn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ial connection.png"/>
                    <pic:cNvPicPr/>
                  </pic:nvPicPr>
                  <pic:blipFill>
                    <a:blip r:embed="rId8"/>
                    <a:stretch>
                      <a:fillRect/>
                    </a:stretch>
                  </pic:blipFill>
                  <pic:spPr>
                    <a:xfrm>
                      <a:off x="0" y="0"/>
                      <a:ext cx="2096347" cy="600318"/>
                    </a:xfrm>
                    <a:prstGeom prst="rect">
                      <a:avLst/>
                    </a:prstGeom>
                  </pic:spPr>
                </pic:pic>
              </a:graphicData>
            </a:graphic>
          </wp:inline>
        </w:drawing>
      </w:r>
    </w:p>
    <w:p w:rsidR="00106E28" w:rsidRPr="00B04D21" w:rsidRDefault="00106E28" w:rsidP="00F41A33">
      <w:pPr>
        <w:jc w:val="both"/>
        <w:rPr>
          <w:rFonts w:ascii="Times New Roman" w:hAnsi="Times New Roman" w:cs="Times New Roman"/>
        </w:rPr>
      </w:pPr>
      <w:r w:rsidRPr="00B04D21">
        <w:rPr>
          <w:rFonts w:ascii="Times New Roman" w:hAnsi="Times New Roman" w:cs="Times New Roman"/>
        </w:rPr>
        <w:t>Fig. 4 series connection with same polarity</w:t>
      </w:r>
    </w:p>
    <w:p w:rsidR="00106E28" w:rsidRDefault="003A0A43" w:rsidP="00F41A33">
      <w:pPr>
        <w:jc w:val="both"/>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2743200" cy="1574165"/>
            <wp:effectExtent l="19050" t="0" r="0" b="0"/>
            <wp:docPr id="33" name="Picture 32" descr="Screenshot (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8).png"/>
                    <pic:cNvPicPr/>
                  </pic:nvPicPr>
                  <pic:blipFill>
                    <a:blip r:embed="rId9"/>
                    <a:stretch>
                      <a:fillRect/>
                    </a:stretch>
                  </pic:blipFill>
                  <pic:spPr>
                    <a:xfrm>
                      <a:off x="0" y="0"/>
                      <a:ext cx="2743200" cy="1574165"/>
                    </a:xfrm>
                    <a:prstGeom prst="rect">
                      <a:avLst/>
                    </a:prstGeom>
                  </pic:spPr>
                </pic:pic>
              </a:graphicData>
            </a:graphic>
          </wp:inline>
        </w:drawing>
      </w:r>
    </w:p>
    <w:p w:rsidR="003A0A43" w:rsidRPr="003A0A43" w:rsidRDefault="003A0A43" w:rsidP="003A0A43">
      <w:pPr>
        <w:jc w:val="center"/>
        <w:rPr>
          <w:rFonts w:ascii="Times New Roman" w:hAnsi="Times New Roman" w:cs="Times New Roman"/>
        </w:rPr>
      </w:pPr>
      <w:r w:rsidRPr="003A0A43">
        <w:rPr>
          <w:rFonts w:ascii="Times New Roman" w:hAnsi="Times New Roman" w:cs="Times New Roman"/>
        </w:rPr>
        <w:lastRenderedPageBreak/>
        <w:t>Fig simulation of memristor connected in series with same polarity</w:t>
      </w:r>
    </w:p>
    <w:p w:rsidR="00C062E4" w:rsidRDefault="00F25BA8" w:rsidP="00F41A33">
      <w:pPr>
        <w:jc w:val="both"/>
        <w:rPr>
          <w:rFonts w:ascii="Times New Roman" w:hAnsi="Times New Roman" w:cs="Times New Roman"/>
          <w:noProof/>
          <w:sz w:val="24"/>
          <w:szCs w:val="24"/>
          <w:lang w:bidi="hi-IN"/>
        </w:rPr>
      </w:pPr>
      <w:r>
        <w:rPr>
          <w:rFonts w:ascii="Times New Roman" w:hAnsi="Times New Roman" w:cs="Times New Roman"/>
          <w:sz w:val="24"/>
          <w:szCs w:val="24"/>
        </w:rPr>
        <w:t>Serial Memristor circuit with opposite polarity – when an input voltage is applied to two serially connected memristors with the polarity as shown in figure.</w:t>
      </w:r>
    </w:p>
    <w:p w:rsidR="00B04D21" w:rsidRDefault="00B04D21" w:rsidP="00F41A33">
      <w:pPr>
        <w:jc w:val="both"/>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2706194" cy="809952"/>
            <wp:effectExtent l="19050" t="0" r="0" b="0"/>
            <wp:docPr id="30" name="Picture 29" descr="series with diffe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ies with different.png"/>
                    <pic:cNvPicPr/>
                  </pic:nvPicPr>
                  <pic:blipFill>
                    <a:blip r:embed="rId10"/>
                    <a:stretch>
                      <a:fillRect/>
                    </a:stretch>
                  </pic:blipFill>
                  <pic:spPr>
                    <a:xfrm>
                      <a:off x="0" y="0"/>
                      <a:ext cx="2706194" cy="809952"/>
                    </a:xfrm>
                    <a:prstGeom prst="rect">
                      <a:avLst/>
                    </a:prstGeom>
                  </pic:spPr>
                </pic:pic>
              </a:graphicData>
            </a:graphic>
          </wp:inline>
        </w:drawing>
      </w:r>
    </w:p>
    <w:p w:rsidR="00F25BA8" w:rsidRDefault="00B04D21" w:rsidP="00F41A33">
      <w:pPr>
        <w:jc w:val="both"/>
        <w:rPr>
          <w:rFonts w:ascii="Times New Roman" w:hAnsi="Times New Roman" w:cs="Times New Roman"/>
        </w:rPr>
      </w:pPr>
      <w:r w:rsidRPr="00B04D21">
        <w:rPr>
          <w:rFonts w:ascii="Times New Roman" w:hAnsi="Times New Roman" w:cs="Times New Roman"/>
        </w:rPr>
        <w:t>Fig. 5 Series connection with opposite polarity</w:t>
      </w:r>
    </w:p>
    <w:p w:rsidR="00C05472" w:rsidRDefault="00C05472" w:rsidP="00F41A33">
      <w:pPr>
        <w:jc w:val="both"/>
        <w:rPr>
          <w:rFonts w:ascii="Times New Roman" w:hAnsi="Times New Roman" w:cs="Times New Roman"/>
        </w:rPr>
      </w:pPr>
      <w:r>
        <w:rPr>
          <w:rFonts w:ascii="Times New Roman" w:hAnsi="Times New Roman" w:cs="Times New Roman"/>
          <w:noProof/>
          <w:lang w:bidi="hi-IN"/>
        </w:rPr>
        <w:drawing>
          <wp:inline distT="0" distB="0" distL="0" distR="0">
            <wp:extent cx="2743200" cy="1666240"/>
            <wp:effectExtent l="19050" t="0" r="0" b="0"/>
            <wp:docPr id="34" name="Picture 33" descr="Screenshot (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9).png"/>
                    <pic:cNvPicPr/>
                  </pic:nvPicPr>
                  <pic:blipFill>
                    <a:blip r:embed="rId11"/>
                    <a:stretch>
                      <a:fillRect/>
                    </a:stretch>
                  </pic:blipFill>
                  <pic:spPr>
                    <a:xfrm>
                      <a:off x="0" y="0"/>
                      <a:ext cx="2743200" cy="1666240"/>
                    </a:xfrm>
                    <a:prstGeom prst="rect">
                      <a:avLst/>
                    </a:prstGeom>
                  </pic:spPr>
                </pic:pic>
              </a:graphicData>
            </a:graphic>
          </wp:inline>
        </w:drawing>
      </w:r>
    </w:p>
    <w:p w:rsidR="00C05472" w:rsidRPr="00B04D21" w:rsidRDefault="00C05472" w:rsidP="00C05472">
      <w:pPr>
        <w:jc w:val="center"/>
        <w:rPr>
          <w:rFonts w:ascii="Times New Roman" w:hAnsi="Times New Roman" w:cs="Times New Roman"/>
        </w:rPr>
      </w:pPr>
      <w:r w:rsidRPr="003A0A43">
        <w:rPr>
          <w:rFonts w:ascii="Times New Roman" w:hAnsi="Times New Roman" w:cs="Times New Roman"/>
        </w:rPr>
        <w:t>Fig simulation of memristor connected in series with same polarity</w:t>
      </w:r>
    </w:p>
    <w:p w:rsidR="00F25BA8" w:rsidRDefault="00F25BA8" w:rsidP="00F41A33">
      <w:pPr>
        <w:jc w:val="both"/>
        <w:rPr>
          <w:rFonts w:ascii="Times New Roman" w:hAnsi="Times New Roman" w:cs="Times New Roman"/>
          <w:sz w:val="24"/>
          <w:szCs w:val="24"/>
        </w:rPr>
      </w:pPr>
      <w:r>
        <w:rPr>
          <w:rFonts w:ascii="Times New Roman" w:hAnsi="Times New Roman" w:cs="Times New Roman"/>
          <w:sz w:val="24"/>
          <w:szCs w:val="24"/>
        </w:rPr>
        <w:t>Parallel</w:t>
      </w:r>
      <w:r w:rsidRPr="00F41A33">
        <w:rPr>
          <w:rFonts w:ascii="Times New Roman" w:hAnsi="Times New Roman" w:cs="Times New Roman"/>
          <w:sz w:val="24"/>
          <w:szCs w:val="24"/>
        </w:rPr>
        <w:t xml:space="preserve"> Memristor Circuit with same polarities</w:t>
      </w:r>
      <w:r>
        <w:rPr>
          <w:rFonts w:ascii="Times New Roman" w:hAnsi="Times New Roman" w:cs="Times New Roman"/>
          <w:sz w:val="24"/>
          <w:szCs w:val="24"/>
        </w:rPr>
        <w:t xml:space="preserve"> - w</w:t>
      </w:r>
      <w:r w:rsidRPr="00F41A33">
        <w:rPr>
          <w:rFonts w:ascii="Times New Roman" w:hAnsi="Times New Roman" w:cs="Times New Roman"/>
          <w:sz w:val="24"/>
          <w:szCs w:val="24"/>
        </w:rPr>
        <w:t>hen an input</w:t>
      </w:r>
      <w:r>
        <w:rPr>
          <w:rFonts w:ascii="Times New Roman" w:hAnsi="Times New Roman" w:cs="Times New Roman"/>
          <w:sz w:val="24"/>
          <w:szCs w:val="24"/>
        </w:rPr>
        <w:t xml:space="preserve"> voltage is applied to two para</w:t>
      </w:r>
      <w:r w:rsidRPr="00F41A33">
        <w:rPr>
          <w:rFonts w:ascii="Times New Roman" w:hAnsi="Times New Roman" w:cs="Times New Roman"/>
          <w:sz w:val="24"/>
          <w:szCs w:val="24"/>
        </w:rPr>
        <w:t>ll</w:t>
      </w:r>
      <w:r>
        <w:rPr>
          <w:rFonts w:ascii="Times New Roman" w:hAnsi="Times New Roman" w:cs="Times New Roman"/>
          <w:sz w:val="24"/>
          <w:szCs w:val="24"/>
        </w:rPr>
        <w:t>el</w:t>
      </w:r>
      <w:r w:rsidRPr="00F41A33">
        <w:rPr>
          <w:rFonts w:ascii="Times New Roman" w:hAnsi="Times New Roman" w:cs="Times New Roman"/>
          <w:sz w:val="24"/>
          <w:szCs w:val="24"/>
        </w:rPr>
        <w:t xml:space="preserve"> connected memristors with the polarity as shown in figure.</w:t>
      </w:r>
    </w:p>
    <w:p w:rsidR="00FD66A9" w:rsidRDefault="00B04D21" w:rsidP="00F41A33">
      <w:pPr>
        <w:jc w:val="both"/>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2342857" cy="1152381"/>
            <wp:effectExtent l="19050" t="0" r="293" b="0"/>
            <wp:docPr id="31" name="Picture 30"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2"/>
                    <a:stretch>
                      <a:fillRect/>
                    </a:stretch>
                  </pic:blipFill>
                  <pic:spPr>
                    <a:xfrm>
                      <a:off x="0" y="0"/>
                      <a:ext cx="2342857" cy="1152381"/>
                    </a:xfrm>
                    <a:prstGeom prst="rect">
                      <a:avLst/>
                    </a:prstGeom>
                  </pic:spPr>
                </pic:pic>
              </a:graphicData>
            </a:graphic>
          </wp:inline>
        </w:drawing>
      </w:r>
    </w:p>
    <w:p w:rsidR="00B04D21" w:rsidRDefault="00B04D21" w:rsidP="00D73789">
      <w:pPr>
        <w:jc w:val="both"/>
        <w:rPr>
          <w:rFonts w:ascii="Times New Roman" w:hAnsi="Times New Roman" w:cs="Times New Roman"/>
        </w:rPr>
      </w:pPr>
      <w:r w:rsidRPr="00B04D21">
        <w:rPr>
          <w:rFonts w:ascii="Times New Roman" w:hAnsi="Times New Roman" w:cs="Times New Roman"/>
        </w:rPr>
        <w:t>Fig. 6 Parallel connection with same polarity</w:t>
      </w:r>
    </w:p>
    <w:p w:rsidR="00C05472" w:rsidRDefault="00C05472" w:rsidP="00D73789">
      <w:pPr>
        <w:jc w:val="both"/>
        <w:rPr>
          <w:rFonts w:ascii="Times New Roman" w:hAnsi="Times New Roman" w:cs="Times New Roman"/>
        </w:rPr>
      </w:pPr>
      <w:r>
        <w:rPr>
          <w:rFonts w:ascii="Times New Roman" w:hAnsi="Times New Roman" w:cs="Times New Roman"/>
          <w:noProof/>
          <w:lang w:bidi="hi-IN"/>
        </w:rPr>
        <w:lastRenderedPageBreak/>
        <w:drawing>
          <wp:inline distT="0" distB="0" distL="0" distR="0">
            <wp:extent cx="2743200" cy="1351915"/>
            <wp:effectExtent l="19050" t="0" r="0" b="0"/>
            <wp:docPr id="35" name="Picture 34" descr="Screenshot (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40).png"/>
                    <pic:cNvPicPr/>
                  </pic:nvPicPr>
                  <pic:blipFill>
                    <a:blip r:embed="rId13"/>
                    <a:stretch>
                      <a:fillRect/>
                    </a:stretch>
                  </pic:blipFill>
                  <pic:spPr>
                    <a:xfrm>
                      <a:off x="0" y="0"/>
                      <a:ext cx="2743200" cy="1351915"/>
                    </a:xfrm>
                    <a:prstGeom prst="rect">
                      <a:avLst/>
                    </a:prstGeom>
                  </pic:spPr>
                </pic:pic>
              </a:graphicData>
            </a:graphic>
          </wp:inline>
        </w:drawing>
      </w:r>
    </w:p>
    <w:p w:rsidR="00C05472" w:rsidRPr="00B04D21" w:rsidRDefault="00C05472" w:rsidP="00C05472">
      <w:pPr>
        <w:jc w:val="center"/>
        <w:rPr>
          <w:rFonts w:ascii="Times New Roman" w:hAnsi="Times New Roman" w:cs="Times New Roman"/>
        </w:rPr>
      </w:pPr>
      <w:r w:rsidRPr="003A0A43">
        <w:rPr>
          <w:rFonts w:ascii="Times New Roman" w:hAnsi="Times New Roman" w:cs="Times New Roman"/>
        </w:rPr>
        <w:t>Fig simulation of memristor connected in series with same polarity</w:t>
      </w:r>
    </w:p>
    <w:p w:rsidR="00C05472" w:rsidRPr="00B04D21" w:rsidRDefault="00C05472" w:rsidP="00D73789">
      <w:pPr>
        <w:jc w:val="both"/>
        <w:rPr>
          <w:rFonts w:ascii="Times New Roman" w:hAnsi="Times New Roman" w:cs="Times New Roman"/>
        </w:rPr>
      </w:pPr>
    </w:p>
    <w:p w:rsidR="00D73789" w:rsidRDefault="00D73789" w:rsidP="00D73789">
      <w:pPr>
        <w:jc w:val="both"/>
        <w:rPr>
          <w:rFonts w:ascii="Times New Roman" w:hAnsi="Times New Roman" w:cs="Times New Roman"/>
          <w:sz w:val="24"/>
          <w:szCs w:val="24"/>
        </w:rPr>
      </w:pPr>
      <w:r>
        <w:rPr>
          <w:rFonts w:ascii="Times New Roman" w:hAnsi="Times New Roman" w:cs="Times New Roman"/>
          <w:sz w:val="24"/>
          <w:szCs w:val="24"/>
        </w:rPr>
        <w:t>Parallel Memristor circuit with opposite polarity – when an input voltage is applied to two p</w:t>
      </w:r>
      <w:r w:rsidR="00106E28">
        <w:rPr>
          <w:rFonts w:ascii="Times New Roman" w:hAnsi="Times New Roman" w:cs="Times New Roman"/>
          <w:sz w:val="24"/>
          <w:szCs w:val="24"/>
        </w:rPr>
        <w:t>a</w:t>
      </w:r>
      <w:r>
        <w:rPr>
          <w:rFonts w:ascii="Times New Roman" w:hAnsi="Times New Roman" w:cs="Times New Roman"/>
          <w:sz w:val="24"/>
          <w:szCs w:val="24"/>
        </w:rPr>
        <w:t>rallel connected memristors with the polarity as shown in figure.</w:t>
      </w:r>
    </w:p>
    <w:p w:rsidR="00D73789" w:rsidRPr="00F41A33" w:rsidRDefault="00D73789" w:rsidP="00F41A33">
      <w:pPr>
        <w:jc w:val="both"/>
        <w:rPr>
          <w:rFonts w:ascii="Times New Roman" w:hAnsi="Times New Roman" w:cs="Times New Roman"/>
          <w:sz w:val="24"/>
          <w:szCs w:val="24"/>
        </w:rPr>
      </w:pPr>
    </w:p>
    <w:p w:rsidR="001E7768" w:rsidRDefault="007519A8" w:rsidP="001E7768">
      <w:pPr>
        <w:jc w:val="both"/>
        <w:rPr>
          <w:rFonts w:ascii="Times New Roman" w:hAnsi="Times New Roman" w:cs="Times New Roman"/>
          <w:sz w:val="24"/>
          <w:szCs w:val="24"/>
        </w:rPr>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5" type="#_x0000_t34" style="position:absolute;left:0;text-align:left;margin-left:87pt;margin-top:24.3pt;width:.05pt;height:.05pt;rotation:90;flip:x;z-index:251666432" o:connectortype="elbow" adj="0,275724000,-177552000"/>
        </w:pict>
      </w:r>
      <w:r w:rsidR="00B04D21">
        <w:rPr>
          <w:rFonts w:ascii="Times New Roman" w:hAnsi="Times New Roman" w:cs="Times New Roman"/>
          <w:noProof/>
          <w:sz w:val="24"/>
          <w:szCs w:val="24"/>
          <w:lang w:bidi="hi-IN"/>
        </w:rPr>
        <w:drawing>
          <wp:inline distT="0" distB="0" distL="0" distR="0">
            <wp:extent cx="2439386" cy="1152991"/>
            <wp:effectExtent l="19050" t="0" r="0" b="0"/>
            <wp:docPr id="32" name="Picture 31" descr="parralel with diffe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ralel with different.png"/>
                    <pic:cNvPicPr/>
                  </pic:nvPicPr>
                  <pic:blipFill>
                    <a:blip r:embed="rId14"/>
                    <a:stretch>
                      <a:fillRect/>
                    </a:stretch>
                  </pic:blipFill>
                  <pic:spPr>
                    <a:xfrm>
                      <a:off x="0" y="0"/>
                      <a:ext cx="2439386" cy="1152991"/>
                    </a:xfrm>
                    <a:prstGeom prst="rect">
                      <a:avLst/>
                    </a:prstGeom>
                  </pic:spPr>
                </pic:pic>
              </a:graphicData>
            </a:graphic>
          </wp:inline>
        </w:drawing>
      </w:r>
    </w:p>
    <w:p w:rsidR="00106E28" w:rsidRDefault="00B04D21" w:rsidP="001E7768">
      <w:pPr>
        <w:jc w:val="both"/>
        <w:rPr>
          <w:rFonts w:ascii="Times New Roman" w:hAnsi="Times New Roman" w:cs="Times New Roman"/>
        </w:rPr>
      </w:pPr>
      <w:r w:rsidRPr="00B04D21">
        <w:rPr>
          <w:rFonts w:ascii="Times New Roman" w:hAnsi="Times New Roman" w:cs="Times New Roman"/>
        </w:rPr>
        <w:t>Fig.7 Parallel connection with opposite polarity</w:t>
      </w:r>
    </w:p>
    <w:p w:rsidR="00B04D21" w:rsidRDefault="00C05472" w:rsidP="001E7768">
      <w:pPr>
        <w:jc w:val="both"/>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2743200" cy="1505585"/>
            <wp:effectExtent l="19050" t="0" r="0" b="0"/>
            <wp:docPr id="37" name="Picture 36" descr="Screenshot (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41).png"/>
                    <pic:cNvPicPr/>
                  </pic:nvPicPr>
                  <pic:blipFill>
                    <a:blip r:embed="rId15"/>
                    <a:stretch>
                      <a:fillRect/>
                    </a:stretch>
                  </pic:blipFill>
                  <pic:spPr>
                    <a:xfrm>
                      <a:off x="0" y="0"/>
                      <a:ext cx="2743200" cy="1505585"/>
                    </a:xfrm>
                    <a:prstGeom prst="rect">
                      <a:avLst/>
                    </a:prstGeom>
                  </pic:spPr>
                </pic:pic>
              </a:graphicData>
            </a:graphic>
          </wp:inline>
        </w:drawing>
      </w:r>
    </w:p>
    <w:p w:rsidR="00C05472" w:rsidRPr="00C05472" w:rsidRDefault="00C05472" w:rsidP="00C05472">
      <w:pPr>
        <w:jc w:val="center"/>
        <w:rPr>
          <w:rFonts w:ascii="Times New Roman" w:hAnsi="Times New Roman" w:cs="Times New Roman"/>
          <w:b/>
          <w:bCs/>
          <w:sz w:val="24"/>
          <w:szCs w:val="24"/>
        </w:rPr>
      </w:pPr>
    </w:p>
    <w:p w:rsidR="00C05472" w:rsidRDefault="00C05472" w:rsidP="009D03D7">
      <w:pPr>
        <w:pStyle w:val="ListParagraph"/>
        <w:numPr>
          <w:ilvl w:val="0"/>
          <w:numId w:val="8"/>
        </w:numPr>
        <w:jc w:val="center"/>
        <w:rPr>
          <w:rFonts w:ascii="Times New Roman" w:hAnsi="Times New Roman" w:cs="Times New Roman"/>
          <w:b/>
          <w:bCs/>
          <w:sz w:val="24"/>
          <w:szCs w:val="24"/>
        </w:rPr>
      </w:pPr>
      <w:r w:rsidRPr="00C05472">
        <w:rPr>
          <w:rFonts w:ascii="Times New Roman" w:hAnsi="Times New Roman" w:cs="Times New Roman"/>
          <w:b/>
          <w:bCs/>
          <w:sz w:val="24"/>
          <w:szCs w:val="24"/>
        </w:rPr>
        <w:t>Conclusion</w:t>
      </w:r>
      <w:r w:rsidR="006F2B61">
        <w:rPr>
          <w:rFonts w:ascii="Times New Roman" w:hAnsi="Times New Roman" w:cs="Times New Roman"/>
          <w:b/>
          <w:bCs/>
          <w:sz w:val="24"/>
          <w:szCs w:val="24"/>
        </w:rPr>
        <w:t xml:space="preserve"> </w:t>
      </w:r>
    </w:p>
    <w:p w:rsidR="006F2B61" w:rsidRDefault="006F2B61" w:rsidP="00C05472">
      <w:pPr>
        <w:jc w:val="both"/>
        <w:rPr>
          <w:rFonts w:ascii="Times New Roman" w:hAnsi="Times New Roman" w:cs="Times New Roman"/>
          <w:sz w:val="24"/>
          <w:szCs w:val="24"/>
        </w:rPr>
      </w:pPr>
      <w:r>
        <w:rPr>
          <w:rFonts w:ascii="Times New Roman" w:hAnsi="Times New Roman" w:cs="Times New Roman"/>
          <w:sz w:val="24"/>
          <w:szCs w:val="24"/>
        </w:rPr>
        <w:t xml:space="preserve">The different models of memristors and a SPICE model specifying its fundamental </w:t>
      </w:r>
      <w:r>
        <w:rPr>
          <w:rFonts w:ascii="Times New Roman" w:hAnsi="Times New Roman" w:cs="Times New Roman"/>
          <w:sz w:val="24"/>
          <w:szCs w:val="24"/>
        </w:rPr>
        <w:lastRenderedPageBreak/>
        <w:t>property of pinched loop hysteresis is introduced.</w:t>
      </w:r>
    </w:p>
    <w:p w:rsidR="002F349D" w:rsidRDefault="006F2B61" w:rsidP="00C05472">
      <w:pPr>
        <w:jc w:val="both"/>
        <w:rPr>
          <w:rFonts w:ascii="Times New Roman" w:hAnsi="Times New Roman" w:cs="Times New Roman"/>
          <w:sz w:val="24"/>
          <w:szCs w:val="24"/>
        </w:rPr>
      </w:pPr>
      <w:r>
        <w:rPr>
          <w:rFonts w:ascii="Times New Roman" w:hAnsi="Times New Roman" w:cs="Times New Roman"/>
          <w:sz w:val="24"/>
          <w:szCs w:val="24"/>
        </w:rPr>
        <w:t>Then, the different series and parallel combination of memristors are simulated. The series and parallel connected behaves as a composite memristor, provided they have same device parameters.</w:t>
      </w:r>
    </w:p>
    <w:p w:rsidR="001D4816" w:rsidRDefault="001D4816" w:rsidP="002F349D">
      <w:pPr>
        <w:jc w:val="center"/>
        <w:rPr>
          <w:rFonts w:ascii="Times New Roman" w:hAnsi="Times New Roman" w:cs="Times New Roman"/>
          <w:sz w:val="24"/>
          <w:szCs w:val="24"/>
        </w:rPr>
      </w:pPr>
    </w:p>
    <w:p w:rsidR="001D4816" w:rsidRDefault="001D4816" w:rsidP="002F349D">
      <w:pPr>
        <w:jc w:val="center"/>
        <w:rPr>
          <w:rFonts w:ascii="Times New Roman" w:hAnsi="Times New Roman" w:cs="Times New Roman"/>
          <w:sz w:val="24"/>
          <w:szCs w:val="24"/>
        </w:rPr>
      </w:pPr>
    </w:p>
    <w:p w:rsidR="00C05472" w:rsidRDefault="002F349D" w:rsidP="002F349D">
      <w:pPr>
        <w:jc w:val="center"/>
        <w:rPr>
          <w:rFonts w:ascii="Times New Roman" w:hAnsi="Times New Roman" w:cs="Times New Roman"/>
          <w:sz w:val="24"/>
          <w:szCs w:val="24"/>
        </w:rPr>
      </w:pPr>
      <w:r>
        <w:rPr>
          <w:rFonts w:ascii="Times New Roman" w:hAnsi="Times New Roman" w:cs="Times New Roman"/>
          <w:sz w:val="24"/>
          <w:szCs w:val="24"/>
        </w:rPr>
        <w:t>REFERENCES</w:t>
      </w:r>
    </w:p>
    <w:p w:rsidR="001D4816" w:rsidRDefault="009D03D7" w:rsidP="009F664B">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1D4816">
        <w:rPr>
          <w:rFonts w:ascii="Times New Roman" w:hAnsi="Times New Roman" w:cs="Times New Roman"/>
          <w:sz w:val="24"/>
          <w:szCs w:val="24"/>
          <w:lang w:bidi="hi-IN"/>
        </w:rPr>
        <w:t xml:space="preserve">L. O. </w:t>
      </w:r>
      <w:r w:rsidR="002F349D" w:rsidRPr="001D4816">
        <w:rPr>
          <w:rFonts w:ascii="Times New Roman" w:hAnsi="Times New Roman" w:cs="Times New Roman"/>
          <w:sz w:val="24"/>
          <w:szCs w:val="24"/>
          <w:lang w:bidi="hi-IN"/>
        </w:rPr>
        <w:t xml:space="preserve">Chua, "Memristor: the missing circuit </w:t>
      </w:r>
      <w:r w:rsidRPr="001D4816">
        <w:rPr>
          <w:rFonts w:ascii="Times New Roman" w:hAnsi="Times New Roman" w:cs="Times New Roman"/>
          <w:sz w:val="24"/>
          <w:szCs w:val="24"/>
          <w:lang w:bidi="hi-IN"/>
        </w:rPr>
        <w:t>element,</w:t>
      </w:r>
      <w:r w:rsidR="002F349D" w:rsidRPr="001D4816">
        <w:rPr>
          <w:rFonts w:ascii="Times New Roman" w:hAnsi="Times New Roman" w:cs="Times New Roman"/>
          <w:sz w:val="24"/>
          <w:szCs w:val="24"/>
          <w:lang w:bidi="hi-IN"/>
        </w:rPr>
        <w:t xml:space="preserve"> </w:t>
      </w:r>
      <w:r w:rsidR="002F349D" w:rsidRPr="001D4816">
        <w:rPr>
          <w:rFonts w:ascii="Times New Roman" w:hAnsi="Times New Roman" w:cs="Times New Roman"/>
          <w:i/>
          <w:iCs/>
          <w:sz w:val="24"/>
          <w:szCs w:val="24"/>
          <w:lang w:bidi="hi-IN"/>
        </w:rPr>
        <w:t>" IEEE</w:t>
      </w:r>
      <w:r w:rsidR="001D4816" w:rsidRPr="001D4816">
        <w:rPr>
          <w:rFonts w:ascii="Times New Roman" w:hAnsi="Times New Roman" w:cs="Times New Roman"/>
          <w:i/>
          <w:iCs/>
          <w:sz w:val="24"/>
          <w:szCs w:val="24"/>
          <w:lang w:bidi="hi-IN"/>
        </w:rPr>
        <w:t xml:space="preserve"> </w:t>
      </w:r>
      <w:r w:rsidR="002F349D" w:rsidRPr="001D4816">
        <w:rPr>
          <w:rFonts w:ascii="Times New Roman" w:hAnsi="Times New Roman" w:cs="Times New Roman"/>
          <w:i/>
          <w:iCs/>
          <w:sz w:val="24"/>
          <w:szCs w:val="24"/>
          <w:lang w:bidi="hi-IN"/>
        </w:rPr>
        <w:t>Trans. on Circuit Theory,</w:t>
      </w:r>
      <w:r w:rsidR="002F349D" w:rsidRPr="001D4816">
        <w:rPr>
          <w:rFonts w:ascii="Times New Roman" w:hAnsi="Times New Roman" w:cs="Times New Roman"/>
          <w:sz w:val="24"/>
          <w:szCs w:val="24"/>
          <w:lang w:bidi="hi-IN"/>
        </w:rPr>
        <w:t xml:space="preserve"> vol. 18, no. </w:t>
      </w:r>
      <w:r w:rsidRPr="001D4816">
        <w:rPr>
          <w:rFonts w:ascii="Times New Roman" w:hAnsi="Times New Roman" w:cs="Times New Roman"/>
          <w:sz w:val="24"/>
          <w:szCs w:val="24"/>
          <w:lang w:bidi="hi-IN"/>
        </w:rPr>
        <w:t>5,</w:t>
      </w:r>
      <w:r w:rsidR="002F349D" w:rsidRPr="001D4816">
        <w:rPr>
          <w:rFonts w:ascii="Times New Roman" w:hAnsi="Times New Roman" w:cs="Times New Roman"/>
          <w:sz w:val="24"/>
          <w:szCs w:val="24"/>
          <w:lang w:bidi="hi-IN"/>
        </w:rPr>
        <w:t xml:space="preserve"> pp. 507-519, 1971.</w:t>
      </w:r>
    </w:p>
    <w:p w:rsidR="0074009C" w:rsidRDefault="007C6495" w:rsidP="0074009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bidi="hi-IN"/>
        </w:rPr>
        <w:t xml:space="preserve">S. </w:t>
      </w:r>
      <w:proofErr w:type="spellStart"/>
      <w:r>
        <w:rPr>
          <w:rFonts w:ascii="Times New Roman" w:hAnsi="Times New Roman" w:cs="Times New Roman"/>
          <w:sz w:val="24"/>
          <w:szCs w:val="24"/>
          <w:lang w:bidi="hi-IN"/>
        </w:rPr>
        <w:t>Kvatinsky</w:t>
      </w:r>
      <w:proofErr w:type="spellEnd"/>
      <w:r>
        <w:rPr>
          <w:rFonts w:ascii="Times New Roman" w:hAnsi="Times New Roman" w:cs="Times New Roman"/>
          <w:sz w:val="24"/>
          <w:szCs w:val="24"/>
          <w:lang w:bidi="hi-IN"/>
        </w:rPr>
        <w:t>, “Models of Memristor for SPICE simulation” IEEE 27</w:t>
      </w:r>
      <w:r w:rsidRPr="007C6495">
        <w:rPr>
          <w:rFonts w:ascii="Times New Roman" w:hAnsi="Times New Roman" w:cs="Times New Roman"/>
          <w:sz w:val="24"/>
          <w:szCs w:val="24"/>
          <w:vertAlign w:val="superscript"/>
          <w:lang w:bidi="hi-IN"/>
        </w:rPr>
        <w:t>th</w:t>
      </w:r>
      <w:r>
        <w:rPr>
          <w:rFonts w:ascii="Times New Roman" w:hAnsi="Times New Roman" w:cs="Times New Roman"/>
          <w:sz w:val="24"/>
          <w:szCs w:val="24"/>
          <w:lang w:bidi="hi-IN"/>
        </w:rPr>
        <w:t xml:space="preserve"> Convention of Electrical and Electronics Engineers in Israel, vol. 27, pp 213-218, 2012.</w:t>
      </w:r>
    </w:p>
    <w:p w:rsidR="0074009C" w:rsidRPr="0074009C" w:rsidRDefault="0074009C" w:rsidP="0074009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74009C">
        <w:rPr>
          <w:sz w:val="24"/>
          <w:szCs w:val="24"/>
        </w:rPr>
        <w:t xml:space="preserve">S. </w:t>
      </w:r>
      <w:proofErr w:type="spellStart"/>
      <w:r w:rsidRPr="0074009C">
        <w:rPr>
          <w:sz w:val="24"/>
          <w:szCs w:val="24"/>
        </w:rPr>
        <w:t>Kvatinsky</w:t>
      </w:r>
      <w:proofErr w:type="spellEnd"/>
      <w:r w:rsidRPr="0074009C">
        <w:rPr>
          <w:sz w:val="24"/>
          <w:szCs w:val="24"/>
        </w:rPr>
        <w:t xml:space="preserve">, E. G. Friedman, A. </w:t>
      </w:r>
      <w:proofErr w:type="spellStart"/>
      <w:r w:rsidRPr="0074009C">
        <w:rPr>
          <w:sz w:val="24"/>
          <w:szCs w:val="24"/>
        </w:rPr>
        <w:t>Kolodny</w:t>
      </w:r>
      <w:proofErr w:type="spellEnd"/>
      <w:r w:rsidRPr="0074009C">
        <w:rPr>
          <w:sz w:val="24"/>
          <w:szCs w:val="24"/>
        </w:rPr>
        <w:t xml:space="preserve">, and U. C. Weiser, "TEAM: </w:t>
      </w:r>
      <w:proofErr w:type="spellStart"/>
      <w:r w:rsidRPr="0074009C">
        <w:rPr>
          <w:sz w:val="24"/>
          <w:szCs w:val="24"/>
        </w:rPr>
        <w:t>ThrEshold</w:t>
      </w:r>
      <w:proofErr w:type="spellEnd"/>
      <w:r w:rsidRPr="0074009C">
        <w:rPr>
          <w:sz w:val="24"/>
          <w:szCs w:val="24"/>
        </w:rPr>
        <w:t xml:space="preserve"> Adaptive Memristor Model," </w:t>
      </w:r>
      <w:r w:rsidRPr="0074009C">
        <w:rPr>
          <w:i/>
          <w:iCs/>
          <w:sz w:val="24"/>
          <w:szCs w:val="24"/>
        </w:rPr>
        <w:t>IEEE Transactions on Circuits and Systems I: Regular Papers</w:t>
      </w:r>
      <w:r w:rsidRPr="0074009C">
        <w:rPr>
          <w:sz w:val="24"/>
          <w:szCs w:val="24"/>
        </w:rPr>
        <w:t xml:space="preserve">, 2012 </w:t>
      </w:r>
    </w:p>
    <w:p w:rsidR="0074009C" w:rsidRPr="0074009C" w:rsidRDefault="0074009C" w:rsidP="0074009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74009C">
        <w:rPr>
          <w:sz w:val="24"/>
          <w:szCs w:val="24"/>
        </w:rPr>
        <w:t xml:space="preserve">E. </w:t>
      </w:r>
      <w:proofErr w:type="spellStart"/>
      <w:r w:rsidRPr="0074009C">
        <w:rPr>
          <w:sz w:val="24"/>
          <w:szCs w:val="24"/>
        </w:rPr>
        <w:t>Lehtonen</w:t>
      </w:r>
      <w:proofErr w:type="spellEnd"/>
      <w:r w:rsidRPr="0074009C">
        <w:rPr>
          <w:sz w:val="24"/>
          <w:szCs w:val="24"/>
        </w:rPr>
        <w:t xml:space="preserve"> and M. </w:t>
      </w:r>
      <w:proofErr w:type="spellStart"/>
      <w:r w:rsidRPr="0074009C">
        <w:rPr>
          <w:sz w:val="24"/>
          <w:szCs w:val="24"/>
        </w:rPr>
        <w:t>Laiho</w:t>
      </w:r>
      <w:proofErr w:type="spellEnd"/>
      <w:r w:rsidRPr="0074009C">
        <w:rPr>
          <w:sz w:val="24"/>
          <w:szCs w:val="24"/>
        </w:rPr>
        <w:t xml:space="preserve">, "CNN Using Memristors for Neighborhood Connections," </w:t>
      </w:r>
      <w:r w:rsidRPr="0074009C">
        <w:rPr>
          <w:i/>
          <w:iCs/>
          <w:sz w:val="24"/>
          <w:szCs w:val="24"/>
        </w:rPr>
        <w:t xml:space="preserve">Proceedings of the International Workshop on Cellular </w:t>
      </w:r>
      <w:proofErr w:type="spellStart"/>
      <w:r w:rsidRPr="0074009C">
        <w:rPr>
          <w:i/>
          <w:iCs/>
          <w:sz w:val="24"/>
          <w:szCs w:val="24"/>
        </w:rPr>
        <w:t>Nanoscale</w:t>
      </w:r>
      <w:proofErr w:type="spellEnd"/>
      <w:r w:rsidRPr="0074009C">
        <w:rPr>
          <w:i/>
          <w:iCs/>
          <w:sz w:val="24"/>
          <w:szCs w:val="24"/>
        </w:rPr>
        <w:t xml:space="preserve"> Networks and their Applications</w:t>
      </w:r>
      <w:r w:rsidRPr="0074009C">
        <w:rPr>
          <w:sz w:val="24"/>
          <w:szCs w:val="24"/>
        </w:rPr>
        <w:t xml:space="preserve">, pp. 14, February 2010. </w:t>
      </w:r>
    </w:p>
    <w:p w:rsidR="0074009C" w:rsidRPr="0074009C" w:rsidRDefault="0074009C" w:rsidP="0074009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74009C">
        <w:rPr>
          <w:sz w:val="24"/>
          <w:szCs w:val="24"/>
        </w:rPr>
        <w:t xml:space="preserve">M. D. Pickett, D. B. </w:t>
      </w:r>
      <w:proofErr w:type="spellStart"/>
      <w:r w:rsidRPr="0074009C">
        <w:rPr>
          <w:sz w:val="24"/>
          <w:szCs w:val="24"/>
        </w:rPr>
        <w:t>Strukov</w:t>
      </w:r>
      <w:proofErr w:type="spellEnd"/>
      <w:r w:rsidRPr="0074009C">
        <w:rPr>
          <w:sz w:val="24"/>
          <w:szCs w:val="24"/>
        </w:rPr>
        <w:t xml:space="preserve">, J. L. </w:t>
      </w:r>
      <w:proofErr w:type="spellStart"/>
      <w:r w:rsidRPr="0074009C">
        <w:rPr>
          <w:sz w:val="24"/>
          <w:szCs w:val="24"/>
        </w:rPr>
        <w:t>Borghetti</w:t>
      </w:r>
      <w:proofErr w:type="spellEnd"/>
      <w:r w:rsidRPr="0074009C">
        <w:rPr>
          <w:sz w:val="24"/>
          <w:szCs w:val="24"/>
        </w:rPr>
        <w:t xml:space="preserve">, J. J. Yang, G. S. Snider, D. R. Stewart, and R. S. Williams, "Switching Dynamics in Titanium Dioxide </w:t>
      </w:r>
      <w:proofErr w:type="spellStart"/>
      <w:r w:rsidRPr="0074009C">
        <w:rPr>
          <w:sz w:val="24"/>
          <w:szCs w:val="24"/>
        </w:rPr>
        <w:t>Memristive</w:t>
      </w:r>
      <w:proofErr w:type="spellEnd"/>
      <w:r w:rsidRPr="0074009C">
        <w:rPr>
          <w:sz w:val="24"/>
          <w:szCs w:val="24"/>
        </w:rPr>
        <w:t xml:space="preserve"> Devices," </w:t>
      </w:r>
      <w:r w:rsidRPr="0074009C">
        <w:rPr>
          <w:i/>
          <w:iCs/>
          <w:sz w:val="24"/>
          <w:szCs w:val="24"/>
        </w:rPr>
        <w:t>Journal of Applied Physics</w:t>
      </w:r>
      <w:r w:rsidRPr="0074009C">
        <w:rPr>
          <w:sz w:val="24"/>
          <w:szCs w:val="24"/>
        </w:rPr>
        <w:t xml:space="preserve">, Vol. 106, No. 7, pp. 16, October 2009. </w:t>
      </w:r>
    </w:p>
    <w:p w:rsidR="00C84497" w:rsidRPr="00C84497" w:rsidRDefault="0029056C" w:rsidP="00C84497">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29056C">
        <w:rPr>
          <w:sz w:val="24"/>
          <w:szCs w:val="24"/>
        </w:rPr>
        <w:t xml:space="preserve">S. </w:t>
      </w:r>
      <w:proofErr w:type="spellStart"/>
      <w:r w:rsidRPr="0029056C">
        <w:rPr>
          <w:sz w:val="24"/>
          <w:szCs w:val="24"/>
        </w:rPr>
        <w:t>Kvatinsky</w:t>
      </w:r>
      <w:proofErr w:type="spellEnd"/>
      <w:r w:rsidRPr="0029056C">
        <w:rPr>
          <w:sz w:val="24"/>
          <w:szCs w:val="24"/>
        </w:rPr>
        <w:t xml:space="preserve">, E. G. Friedman, A. </w:t>
      </w:r>
      <w:proofErr w:type="spellStart"/>
      <w:r w:rsidRPr="0029056C">
        <w:rPr>
          <w:sz w:val="24"/>
          <w:szCs w:val="24"/>
        </w:rPr>
        <w:t>Kolodny</w:t>
      </w:r>
      <w:proofErr w:type="spellEnd"/>
      <w:r w:rsidRPr="0029056C">
        <w:rPr>
          <w:sz w:val="24"/>
          <w:szCs w:val="24"/>
        </w:rPr>
        <w:t xml:space="preserve">, and U. C. Weiser, "TEAM: </w:t>
      </w:r>
      <w:proofErr w:type="spellStart"/>
      <w:r w:rsidRPr="0029056C">
        <w:rPr>
          <w:sz w:val="24"/>
          <w:szCs w:val="24"/>
        </w:rPr>
        <w:t>ThrEshold</w:t>
      </w:r>
      <w:proofErr w:type="spellEnd"/>
      <w:r w:rsidRPr="0029056C">
        <w:rPr>
          <w:sz w:val="24"/>
          <w:szCs w:val="24"/>
        </w:rPr>
        <w:t xml:space="preserve"> Adaptive Memristor Model," </w:t>
      </w:r>
      <w:r w:rsidRPr="0029056C">
        <w:rPr>
          <w:i/>
          <w:iCs/>
          <w:sz w:val="24"/>
          <w:szCs w:val="24"/>
        </w:rPr>
        <w:t xml:space="preserve">IEEE </w:t>
      </w:r>
      <w:r w:rsidRPr="0029056C">
        <w:rPr>
          <w:i/>
          <w:iCs/>
          <w:sz w:val="24"/>
          <w:szCs w:val="24"/>
        </w:rPr>
        <w:lastRenderedPageBreak/>
        <w:t>Transactions on Circuits and Systems I: Regular Papers</w:t>
      </w:r>
      <w:r w:rsidRPr="0029056C">
        <w:rPr>
          <w:sz w:val="24"/>
          <w:szCs w:val="24"/>
        </w:rPr>
        <w:t xml:space="preserve">, 2012 </w:t>
      </w:r>
    </w:p>
    <w:p w:rsidR="00C84497" w:rsidRPr="00C84497" w:rsidRDefault="00C84497" w:rsidP="00C84497">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C84497">
        <w:rPr>
          <w:rFonts w:ascii="TimesNewRoman" w:hAnsi="TimesNewRoman" w:cs="TimesNewRoman"/>
          <w:sz w:val="24"/>
          <w:szCs w:val="24"/>
          <w:lang w:bidi="hi-IN"/>
        </w:rPr>
        <w:t xml:space="preserve">Z. </w:t>
      </w:r>
      <w:proofErr w:type="spellStart"/>
      <w:r w:rsidRPr="00C84497">
        <w:rPr>
          <w:rFonts w:ascii="TimesNewRoman" w:hAnsi="TimesNewRoman" w:cs="TimesNewRoman"/>
          <w:sz w:val="24"/>
          <w:szCs w:val="24"/>
          <w:lang w:bidi="hi-IN"/>
        </w:rPr>
        <w:t>Biolek</w:t>
      </w:r>
      <w:proofErr w:type="spellEnd"/>
      <w:r w:rsidRPr="00C84497">
        <w:rPr>
          <w:rFonts w:ascii="TimesNewRoman" w:hAnsi="TimesNewRoman" w:cs="TimesNewRoman"/>
          <w:sz w:val="24"/>
          <w:szCs w:val="24"/>
          <w:lang w:bidi="hi-IN"/>
        </w:rPr>
        <w:t xml:space="preserve">, D. </w:t>
      </w:r>
      <w:proofErr w:type="spellStart"/>
      <w:r w:rsidRPr="00C84497">
        <w:rPr>
          <w:rFonts w:ascii="TimesNewRoman" w:hAnsi="TimesNewRoman" w:cs="TimesNewRoman"/>
          <w:sz w:val="24"/>
          <w:szCs w:val="24"/>
          <w:lang w:bidi="hi-IN"/>
        </w:rPr>
        <w:t>Biolek</w:t>
      </w:r>
      <w:proofErr w:type="spellEnd"/>
      <w:r w:rsidRPr="00C84497">
        <w:rPr>
          <w:rFonts w:ascii="TimesNewRoman" w:hAnsi="TimesNewRoman" w:cs="TimesNewRoman"/>
          <w:sz w:val="24"/>
          <w:szCs w:val="24"/>
          <w:lang w:bidi="hi-IN"/>
        </w:rPr>
        <w:t xml:space="preserve">, and V. </w:t>
      </w:r>
      <w:proofErr w:type="spellStart"/>
      <w:r w:rsidRPr="00C84497">
        <w:rPr>
          <w:rFonts w:ascii="TimesNewRoman" w:hAnsi="TimesNewRoman" w:cs="TimesNewRoman"/>
          <w:sz w:val="24"/>
          <w:szCs w:val="24"/>
          <w:lang w:bidi="hi-IN"/>
        </w:rPr>
        <w:t>Biolkov´a</w:t>
      </w:r>
      <w:proofErr w:type="spellEnd"/>
      <w:r w:rsidRPr="00C84497">
        <w:rPr>
          <w:rFonts w:ascii="TimesNewRoman" w:hAnsi="TimesNewRoman" w:cs="TimesNewRoman"/>
          <w:sz w:val="24"/>
          <w:szCs w:val="24"/>
          <w:lang w:bidi="hi-IN"/>
        </w:rPr>
        <w:t xml:space="preserve">. SPICE model of memristor with nonlinear </w:t>
      </w:r>
      <w:proofErr w:type="spellStart"/>
      <w:r w:rsidRPr="00C84497">
        <w:rPr>
          <w:rFonts w:ascii="TimesNewRoman" w:hAnsi="TimesNewRoman" w:cs="TimesNewRoman"/>
          <w:sz w:val="24"/>
          <w:szCs w:val="24"/>
          <w:lang w:bidi="hi-IN"/>
        </w:rPr>
        <w:t>dopant</w:t>
      </w:r>
      <w:proofErr w:type="spellEnd"/>
      <w:r w:rsidRPr="00C84497">
        <w:rPr>
          <w:rFonts w:ascii="TimesNewRoman" w:hAnsi="TimesNewRoman" w:cs="TimesNewRoman"/>
          <w:sz w:val="24"/>
          <w:szCs w:val="24"/>
          <w:lang w:bidi="hi-IN"/>
        </w:rPr>
        <w:t xml:space="preserve"> drift</w:t>
      </w:r>
      <w:r>
        <w:rPr>
          <w:rFonts w:ascii="TimesNewRoman" w:hAnsi="TimesNewRoman" w:cs="TimesNewRoman"/>
          <w:sz w:val="24"/>
          <w:szCs w:val="24"/>
          <w:lang w:bidi="hi-IN"/>
        </w:rPr>
        <w:t xml:space="preserve">. </w:t>
      </w:r>
      <w:proofErr w:type="spellStart"/>
      <w:r w:rsidRPr="00C84497">
        <w:rPr>
          <w:rFonts w:ascii="TimesNewRoman" w:hAnsi="TimesNewRoman" w:cs="TimesNewRoman"/>
          <w:sz w:val="24"/>
          <w:szCs w:val="24"/>
          <w:lang w:bidi="hi-IN"/>
        </w:rPr>
        <w:t>Radioengineering</w:t>
      </w:r>
      <w:proofErr w:type="spellEnd"/>
      <w:r w:rsidRPr="00C84497">
        <w:rPr>
          <w:rFonts w:ascii="TimesNewRoman" w:hAnsi="TimesNewRoman" w:cs="TimesNewRoman"/>
          <w:sz w:val="24"/>
          <w:szCs w:val="24"/>
          <w:lang w:bidi="hi-IN"/>
        </w:rPr>
        <w:t xml:space="preserve"> J</w:t>
      </w:r>
      <w:proofErr w:type="gramStart"/>
      <w:r w:rsidRPr="00C84497">
        <w:rPr>
          <w:rFonts w:ascii="TimesNewRoman" w:hAnsi="TimesNewRoman" w:cs="TimesNewRoman"/>
          <w:sz w:val="24"/>
          <w:szCs w:val="24"/>
          <w:lang w:bidi="hi-IN"/>
        </w:rPr>
        <w:t>. ,</w:t>
      </w:r>
      <w:proofErr w:type="gramEnd"/>
      <w:r w:rsidRPr="00C84497">
        <w:rPr>
          <w:rFonts w:ascii="TimesNewRoman" w:hAnsi="TimesNewRoman" w:cs="TimesNewRoman"/>
          <w:sz w:val="24"/>
          <w:szCs w:val="24"/>
          <w:lang w:bidi="hi-IN"/>
        </w:rPr>
        <w:t xml:space="preserve"> 18(2):211, 2009b.</w:t>
      </w:r>
    </w:p>
    <w:sectPr w:rsidR="00C84497" w:rsidRPr="00C84497" w:rsidSect="007D14D2">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Times"/>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MSY10">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D7467"/>
    <w:multiLevelType w:val="hybridMultilevel"/>
    <w:tmpl w:val="D500EB4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5A904D0"/>
    <w:multiLevelType w:val="hybridMultilevel"/>
    <w:tmpl w:val="E690E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F16D6D"/>
    <w:multiLevelType w:val="hybridMultilevel"/>
    <w:tmpl w:val="5400FC0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3BB140E8"/>
    <w:multiLevelType w:val="hybridMultilevel"/>
    <w:tmpl w:val="82A8FE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5D7FD6"/>
    <w:multiLevelType w:val="hybridMultilevel"/>
    <w:tmpl w:val="39FAA7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19412E0"/>
    <w:multiLevelType w:val="hybridMultilevel"/>
    <w:tmpl w:val="D500EB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9C7A87"/>
    <w:multiLevelType w:val="hybridMultilevel"/>
    <w:tmpl w:val="D0D038BE"/>
    <w:lvl w:ilvl="0" w:tplc="40EAD71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AD3791B"/>
    <w:multiLevelType w:val="hybridMultilevel"/>
    <w:tmpl w:val="39FAA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7"/>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40C60"/>
    <w:rsid w:val="00027464"/>
    <w:rsid w:val="000E5284"/>
    <w:rsid w:val="00106E28"/>
    <w:rsid w:val="001D4816"/>
    <w:rsid w:val="001E7768"/>
    <w:rsid w:val="00213533"/>
    <w:rsid w:val="0029056C"/>
    <w:rsid w:val="002F1DC6"/>
    <w:rsid w:val="002F349D"/>
    <w:rsid w:val="003159F9"/>
    <w:rsid w:val="00345AC7"/>
    <w:rsid w:val="0035125E"/>
    <w:rsid w:val="00352F44"/>
    <w:rsid w:val="003A0A43"/>
    <w:rsid w:val="003E599B"/>
    <w:rsid w:val="00426BD6"/>
    <w:rsid w:val="005017BD"/>
    <w:rsid w:val="0053265D"/>
    <w:rsid w:val="005330AD"/>
    <w:rsid w:val="005901E8"/>
    <w:rsid w:val="005D4212"/>
    <w:rsid w:val="00610F6B"/>
    <w:rsid w:val="006B505B"/>
    <w:rsid w:val="006F2B61"/>
    <w:rsid w:val="0074009C"/>
    <w:rsid w:val="007519A8"/>
    <w:rsid w:val="00761898"/>
    <w:rsid w:val="007A2E2A"/>
    <w:rsid w:val="007C6495"/>
    <w:rsid w:val="007D14D2"/>
    <w:rsid w:val="0084051E"/>
    <w:rsid w:val="00841CA5"/>
    <w:rsid w:val="00902479"/>
    <w:rsid w:val="00983C2B"/>
    <w:rsid w:val="009B21E5"/>
    <w:rsid w:val="009B7983"/>
    <w:rsid w:val="009D0291"/>
    <w:rsid w:val="009D03D7"/>
    <w:rsid w:val="009D1C36"/>
    <w:rsid w:val="009F664B"/>
    <w:rsid w:val="00A365B8"/>
    <w:rsid w:val="00A36687"/>
    <w:rsid w:val="00A3751D"/>
    <w:rsid w:val="00A66D5C"/>
    <w:rsid w:val="00AA78D4"/>
    <w:rsid w:val="00B04D21"/>
    <w:rsid w:val="00BC53F5"/>
    <w:rsid w:val="00BD41C1"/>
    <w:rsid w:val="00C010EF"/>
    <w:rsid w:val="00C05472"/>
    <w:rsid w:val="00C062E4"/>
    <w:rsid w:val="00C43C0E"/>
    <w:rsid w:val="00C84497"/>
    <w:rsid w:val="00CD1053"/>
    <w:rsid w:val="00D22D1B"/>
    <w:rsid w:val="00D524B9"/>
    <w:rsid w:val="00D722D6"/>
    <w:rsid w:val="00D73789"/>
    <w:rsid w:val="00E35A18"/>
    <w:rsid w:val="00E35BE0"/>
    <w:rsid w:val="00E40C60"/>
    <w:rsid w:val="00E61848"/>
    <w:rsid w:val="00F25BA8"/>
    <w:rsid w:val="00F41A33"/>
    <w:rsid w:val="00F551D8"/>
    <w:rsid w:val="00FD2BFF"/>
    <w:rsid w:val="00FD66A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3213]"/>
    </o:shapedefaults>
    <o:shapelayout v:ext="edit">
      <o:idmap v:ext="edit" data="1"/>
      <o:rules v:ext="edit">
        <o:r id="V:Rule16" type="connector" idref="#_x0000_s1035"/>
        <o:r id="V:Rule17" type="connector" idref="#_x0000_s1041"/>
        <o:r id="V:Rule18" type="connector" idref="#_x0000_s1053"/>
        <o:r id="V:Rule19" type="connector" idref="#_x0000_s1039"/>
        <o:r id="V:Rule20" type="connector" idref="#_x0000_s1054"/>
        <o:r id="V:Rule21" type="connector" idref="#_x0000_s1038"/>
        <o:r id="V:Rule22" type="connector" idref="#_x0000_s1045"/>
        <o:r id="V:Rule23" type="connector" idref="#_x0000_s1055"/>
        <o:r id="V:Rule24" type="connector" idref="#_x0000_s1046"/>
        <o:r id="V:Rule25" type="connector" idref="#_x0000_s1049"/>
        <o:r id="V:Rule26" type="connector" idref="#_x0000_s1048"/>
        <o:r id="V:Rule27" type="connector" idref="#_x0000_s1042"/>
        <o:r id="V:Rule28" type="connector" idref="#_x0000_s1052"/>
        <o:r id="V:Rule29" type="connector" idref="#_x0000_s1044"/>
        <o:r id="V:Rule30"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6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D14D2"/>
  </w:style>
  <w:style w:type="paragraph" w:styleId="ListParagraph">
    <w:name w:val="List Paragraph"/>
    <w:basedOn w:val="Normal"/>
    <w:uiPriority w:val="34"/>
    <w:qFormat/>
    <w:rsid w:val="005901E8"/>
    <w:pPr>
      <w:ind w:left="720"/>
      <w:contextualSpacing/>
    </w:pPr>
  </w:style>
  <w:style w:type="paragraph" w:styleId="BalloonText">
    <w:name w:val="Balloon Text"/>
    <w:basedOn w:val="Normal"/>
    <w:link w:val="BalloonTextChar"/>
    <w:uiPriority w:val="99"/>
    <w:semiHidden/>
    <w:unhideWhenUsed/>
    <w:rsid w:val="00E35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A18"/>
    <w:rPr>
      <w:rFonts w:ascii="Tahoma" w:hAnsi="Tahoma" w:cs="Tahoma"/>
      <w:sz w:val="16"/>
      <w:szCs w:val="16"/>
    </w:rPr>
  </w:style>
  <w:style w:type="character" w:styleId="PlaceholderText">
    <w:name w:val="Placeholder Text"/>
    <w:basedOn w:val="DefaultParagraphFont"/>
    <w:uiPriority w:val="99"/>
    <w:semiHidden/>
    <w:rsid w:val="006B505B"/>
    <w:rPr>
      <w:color w:val="808080"/>
    </w:rPr>
  </w:style>
  <w:style w:type="paragraph" w:customStyle="1" w:styleId="Default">
    <w:name w:val="Default"/>
    <w:rsid w:val="0029056C"/>
    <w:pPr>
      <w:autoSpaceDE w:val="0"/>
      <w:autoSpaceDN w:val="0"/>
      <w:adjustRightInd w:val="0"/>
      <w:spacing w:after="0" w:line="240" w:lineRule="auto"/>
    </w:pPr>
    <w:rPr>
      <w:rFonts w:ascii="Times" w:hAnsi="Times" w:cs="Times"/>
      <w:color w:val="000000"/>
      <w:sz w:val="24"/>
      <w:szCs w:val="24"/>
      <w:lang w:bidi="hi-IN"/>
    </w:rPr>
  </w:style>
  <w:style w:type="paragraph" w:customStyle="1" w:styleId="Affiliation">
    <w:name w:val="Affiliation"/>
    <w:rsid w:val="0084051E"/>
    <w:pPr>
      <w:suppressAutoHyphens/>
      <w:spacing w:after="0" w:line="240" w:lineRule="auto"/>
      <w:jc w:val="center"/>
    </w:pPr>
    <w:rPr>
      <w:rFonts w:ascii="Times New Roman" w:eastAsia="SimSun" w:hAnsi="Times New Roman" w:cs="Times New Roman"/>
      <w:sz w:val="20"/>
      <w:szCs w:val="20"/>
      <w:lang w:eastAsia="zh-CN"/>
    </w:rPr>
  </w:style>
  <w:style w:type="paragraph" w:customStyle="1" w:styleId="Author">
    <w:name w:val="Author"/>
    <w:rsid w:val="0084051E"/>
    <w:pPr>
      <w:suppressAutoHyphens/>
      <w:spacing w:before="360" w:after="40" w:line="240" w:lineRule="auto"/>
      <w:jc w:val="center"/>
    </w:pPr>
    <w:rPr>
      <w:rFonts w:ascii="Times New Roman" w:eastAsia="SimSu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1</b:Tag>
    <b:SourceType>JournalArticle</b:SourceType>
    <b:Guid>{C9845D15-B1DD-4E9C-9AD4-BC3C3D91FCA1}</b:Guid>
    <b:LCID>0</b:LCID>
    <b:Author>
      <b:Author>
        <b:NameList>
          <b:Person>
            <b:Last>Chua</b:Last>
            <b:First>Leon</b:First>
          </b:Person>
        </b:NameList>
      </b:Author>
    </b:Author>
    <b:Title>Memristor- the missing circuit element</b:Title>
    <b:Year>1971</b:Year>
    <b:JournalName>IEEE</b:JournalName>
    <b:Pages>507-519</b:Pages>
    <b:RefOrder>2</b:RefOrder>
  </b:Source>
  <b:Source>
    <b:Tag>Iwa16</b:Tag>
    <b:SourceType>Book</b:SourceType>
    <b:Guid>{368D020A-D80E-4F89-AA81-57DC22A51B79}</b:Guid>
    <b:LCID>0</b:LCID>
    <b:Author>
      <b:Author>
        <b:NameList>
          <b:Person>
            <b:Last>Iwan Zilinka</b:Last>
            <b:First>Andrew</b:First>
            <b:Middle>Atamatzky, Guangron Chen</b:Middle>
          </b:Person>
        </b:NameList>
      </b:Author>
    </b:Author>
    <b:Title>Memristor based Nanoelectronoc Computing Circuits &amp; Architectures</b:Title>
    <b:Year>2016</b:Year>
    <b:City>New York</b:City>
    <b:Publisher>Springer</b:Publisher>
    <b:RefOrder>1</b:RefOrder>
  </b:Source>
</b:Sources>
</file>

<file path=customXml/itemProps1.xml><?xml version="1.0" encoding="utf-8"?>
<ds:datastoreItem xmlns:ds="http://schemas.openxmlformats.org/officeDocument/2006/customXml" ds:itemID="{19B4DAAB-353C-48F2-90DB-FC3D63550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26375</TotalTime>
  <Pages>5</Pages>
  <Words>1255</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30</cp:revision>
  <dcterms:created xsi:type="dcterms:W3CDTF">2017-08-13T04:51:00Z</dcterms:created>
  <dcterms:modified xsi:type="dcterms:W3CDTF">2017-11-20T12:54:00Z</dcterms:modified>
</cp:coreProperties>
</file>