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887" w:rsidRPr="00F67887" w:rsidRDefault="00F67887" w:rsidP="00F678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8"/>
          <w:szCs w:val="28"/>
        </w:rPr>
      </w:pPr>
      <w:r w:rsidRPr="00F67887">
        <w:rPr>
          <w:rFonts w:ascii="Times New Roman" w:hAnsi="Times New Roman" w:cs="Times New Roman"/>
          <w:sz w:val="28"/>
          <w:szCs w:val="28"/>
        </w:rPr>
        <w:t xml:space="preserve">Ethanol </w:t>
      </w:r>
      <w:r w:rsidRPr="00F67887">
        <w:rPr>
          <w:rFonts w:ascii="Times New Roman" w:hAnsi="Times New Roman" w:cs="Times New Roman"/>
          <w:color w:val="231F20"/>
          <w:sz w:val="28"/>
          <w:szCs w:val="28"/>
        </w:rPr>
        <w:t>-sensing characteristics of tin</w:t>
      </w:r>
      <w:r w:rsidRPr="00F67887">
        <w:rPr>
          <w:rFonts w:ascii="Times New Roman" w:hAnsi="Times New Roman" w:cs="Times New Roman"/>
          <w:sz w:val="28"/>
          <w:szCs w:val="28"/>
        </w:rPr>
        <w:t xml:space="preserve"> oxide (SnO</w:t>
      </w:r>
      <w:r w:rsidRPr="00F6788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67887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67887">
        <w:rPr>
          <w:rFonts w:ascii="Times New Roman" w:hAnsi="Times New Roman" w:cs="Times New Roman"/>
          <w:color w:val="231F20"/>
          <w:sz w:val="28"/>
          <w:szCs w:val="28"/>
        </w:rPr>
        <w:t>nano</w:t>
      </w:r>
      <w:proofErr w:type="spellEnd"/>
      <w:r w:rsidRPr="00F67887">
        <w:rPr>
          <w:rFonts w:ascii="Times New Roman" w:hAnsi="Times New Roman" w:cs="Times New Roman"/>
          <w:color w:val="231F20"/>
          <w:sz w:val="28"/>
          <w:szCs w:val="28"/>
        </w:rPr>
        <w:t>-particle thin ﬁlms deposited using ultrasonic nebulizer.</w:t>
      </w:r>
    </w:p>
    <w:p w:rsidR="00F67887" w:rsidRPr="00F67887" w:rsidRDefault="00F67887" w:rsidP="00F678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7887" w:rsidRPr="000610F9" w:rsidRDefault="00F67887" w:rsidP="00F67887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610F9">
        <w:rPr>
          <w:rFonts w:ascii="Times New Roman" w:hAnsi="Times New Roman" w:cs="Times New Roman"/>
          <w:bCs/>
        </w:rPr>
        <w:t xml:space="preserve">  </w:t>
      </w:r>
      <w:r w:rsidR="000610F9">
        <w:rPr>
          <w:rFonts w:ascii="Times New Roman" w:hAnsi="Times New Roman" w:cs="Times New Roman"/>
          <w:bCs/>
        </w:rPr>
        <w:t xml:space="preserve"> </w:t>
      </w:r>
      <w:r w:rsidR="00707A43">
        <w:rPr>
          <w:rFonts w:ascii="Times New Roman" w:hAnsi="Times New Roman" w:cs="Times New Roman"/>
          <w:bCs/>
        </w:rPr>
        <w:t xml:space="preserve"> </w:t>
      </w:r>
      <w:r w:rsidRPr="000610F9">
        <w:rPr>
          <w:rFonts w:ascii="Times New Roman" w:hAnsi="Times New Roman" w:cs="Times New Roman"/>
          <w:bCs/>
        </w:rPr>
        <w:t xml:space="preserve">A. K. Sharma </w:t>
      </w:r>
    </w:p>
    <w:p w:rsidR="00F67887" w:rsidRPr="000610F9" w:rsidRDefault="00F67887" w:rsidP="00F67887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610F9">
        <w:rPr>
          <w:rFonts w:ascii="Times New Roman" w:hAnsi="Times New Roman" w:cs="Times New Roman"/>
          <w:bCs/>
        </w:rPr>
        <w:t xml:space="preserve"> </w:t>
      </w:r>
      <w:r w:rsidR="00707A43">
        <w:rPr>
          <w:rFonts w:ascii="Times New Roman" w:hAnsi="Times New Roman" w:cs="Times New Roman"/>
          <w:bCs/>
        </w:rPr>
        <w:t xml:space="preserve">  </w:t>
      </w:r>
      <w:r w:rsidRPr="000610F9">
        <w:rPr>
          <w:rFonts w:ascii="Times New Roman" w:hAnsi="Times New Roman" w:cs="Times New Roman"/>
          <w:bCs/>
        </w:rPr>
        <w:t xml:space="preserve"> </w:t>
      </w:r>
      <w:proofErr w:type="spellStart"/>
      <w:proofErr w:type="gramStart"/>
      <w:r w:rsidRPr="000610F9">
        <w:rPr>
          <w:rFonts w:ascii="Times New Roman" w:hAnsi="Times New Roman" w:cs="Times New Roman"/>
          <w:bCs/>
        </w:rPr>
        <w:t>Deptt</w:t>
      </w:r>
      <w:proofErr w:type="spellEnd"/>
      <w:r w:rsidRPr="000610F9">
        <w:rPr>
          <w:rFonts w:ascii="Times New Roman" w:hAnsi="Times New Roman" w:cs="Times New Roman"/>
          <w:bCs/>
        </w:rPr>
        <w:t>.</w:t>
      </w:r>
      <w:proofErr w:type="gramEnd"/>
      <w:r w:rsidRPr="000610F9">
        <w:rPr>
          <w:rFonts w:ascii="Times New Roman" w:hAnsi="Times New Roman" w:cs="Times New Roman"/>
          <w:bCs/>
        </w:rPr>
        <w:t xml:space="preserve"> </w:t>
      </w:r>
      <w:proofErr w:type="gramStart"/>
      <w:r w:rsidRPr="000610F9">
        <w:rPr>
          <w:rFonts w:ascii="Times New Roman" w:hAnsi="Times New Roman" w:cs="Times New Roman"/>
          <w:bCs/>
        </w:rPr>
        <w:t>of  Humanities</w:t>
      </w:r>
      <w:proofErr w:type="gramEnd"/>
      <w:r w:rsidRPr="000610F9">
        <w:rPr>
          <w:rFonts w:ascii="Times New Roman" w:hAnsi="Times New Roman" w:cs="Times New Roman"/>
          <w:bCs/>
        </w:rPr>
        <w:t xml:space="preserve"> &amp; Applied Sciences, School Of Management &amp; Sciences,</w:t>
      </w:r>
    </w:p>
    <w:p w:rsidR="00F67887" w:rsidRPr="000610F9" w:rsidRDefault="00F67887" w:rsidP="00F67887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610F9">
        <w:rPr>
          <w:rFonts w:ascii="Times New Roman" w:hAnsi="Times New Roman" w:cs="Times New Roman"/>
          <w:bCs/>
        </w:rPr>
        <w:t xml:space="preserve">    </w:t>
      </w:r>
      <w:proofErr w:type="spellStart"/>
      <w:r w:rsidRPr="000610F9">
        <w:rPr>
          <w:rFonts w:ascii="Times New Roman" w:hAnsi="Times New Roman" w:cs="Times New Roman"/>
          <w:bCs/>
        </w:rPr>
        <w:t>Lucknow</w:t>
      </w:r>
      <w:proofErr w:type="spellEnd"/>
      <w:r w:rsidRPr="000610F9">
        <w:rPr>
          <w:rFonts w:ascii="Times New Roman" w:hAnsi="Times New Roman" w:cs="Times New Roman"/>
          <w:bCs/>
        </w:rPr>
        <w:t xml:space="preserve">, U. P.  INDIA </w:t>
      </w:r>
    </w:p>
    <w:p w:rsidR="00F67887" w:rsidRPr="000610F9" w:rsidRDefault="00F67887" w:rsidP="00F67887">
      <w:pPr>
        <w:spacing w:after="0" w:line="240" w:lineRule="auto"/>
        <w:jc w:val="both"/>
        <w:rPr>
          <w:rFonts w:ascii="Times New Roman" w:hAnsi="Times New Roman" w:cs="Times New Roman"/>
          <w:bCs/>
          <w:vertAlign w:val="superscript"/>
        </w:rPr>
      </w:pPr>
      <w:r w:rsidRPr="000610F9">
        <w:rPr>
          <w:rFonts w:ascii="Times New Roman" w:hAnsi="Times New Roman" w:cs="Times New Roman"/>
          <w:bCs/>
        </w:rPr>
        <w:t xml:space="preserve">    E-mail </w:t>
      </w:r>
      <w:r w:rsidR="00707A43">
        <w:rPr>
          <w:rFonts w:ascii="Times New Roman" w:hAnsi="Times New Roman" w:cs="Times New Roman"/>
          <w:bCs/>
        </w:rPr>
        <w:t>ID</w:t>
      </w:r>
      <w:r w:rsidRPr="007C04DD">
        <w:rPr>
          <w:rFonts w:ascii="Times New Roman" w:hAnsi="Times New Roman" w:cs="Times New Roman"/>
          <w:bCs/>
        </w:rPr>
        <w:t xml:space="preserve">: </w:t>
      </w:r>
      <w:hyperlink r:id="rId5" w:history="1">
        <w:r w:rsidRPr="007C04DD">
          <w:rPr>
            <w:rStyle w:val="Hyperlink"/>
            <w:rFonts w:ascii="Times New Roman" w:hAnsi="Times New Roman" w:cs="Times New Roman"/>
            <w:bCs/>
            <w:u w:val="none"/>
          </w:rPr>
          <w:t>ajay.fzb@gmail.com</w:t>
        </w:r>
      </w:hyperlink>
    </w:p>
    <w:p w:rsidR="00F67887" w:rsidRPr="000610F9" w:rsidRDefault="00F67887" w:rsidP="00F67887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610F9">
        <w:rPr>
          <w:rFonts w:ascii="Times New Roman" w:hAnsi="Times New Roman" w:cs="Times New Roman"/>
          <w:bCs/>
        </w:rPr>
        <w:t xml:space="preserve"> </w:t>
      </w:r>
    </w:p>
    <w:p w:rsidR="00F67887" w:rsidRPr="00F67887" w:rsidRDefault="00F67887" w:rsidP="00F67887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67887">
        <w:rPr>
          <w:rFonts w:ascii="Times New Roman" w:hAnsi="Times New Roman" w:cs="Times New Roman"/>
          <w:bCs/>
          <w:sz w:val="18"/>
          <w:szCs w:val="18"/>
        </w:rPr>
        <w:t xml:space="preserve">  </w:t>
      </w:r>
    </w:p>
    <w:p w:rsidR="00F67887" w:rsidRPr="00F67887" w:rsidRDefault="00F67887" w:rsidP="00F678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F67887" w:rsidRPr="00F67887" w:rsidRDefault="00F67887" w:rsidP="00F678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</w:p>
    <w:p w:rsidR="00F67887" w:rsidRPr="00357F5A" w:rsidRDefault="00F67887" w:rsidP="00F678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  <w:bookmarkStart w:id="0" w:name="_GoBack"/>
      <w:bookmarkEnd w:id="0"/>
      <w:r w:rsidRPr="00357F5A">
        <w:rPr>
          <w:rFonts w:ascii="Times New Roman" w:hAnsi="Times New Roman" w:cs="Times New Roman"/>
          <w:b/>
          <w:caps/>
          <w:color w:val="000000"/>
          <w:sz w:val="28"/>
          <w:szCs w:val="28"/>
        </w:rPr>
        <w:t>abstract</w:t>
      </w:r>
    </w:p>
    <w:p w:rsidR="00F67887" w:rsidRPr="00F67887" w:rsidRDefault="00F67887" w:rsidP="00F678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7887" w:rsidRPr="00F67887" w:rsidRDefault="00F67887" w:rsidP="00F67887">
      <w:pPr>
        <w:pStyle w:val="BodyText"/>
        <w:ind w:firstLine="720"/>
        <w:jc w:val="both"/>
        <w:rPr>
          <w:sz w:val="24"/>
        </w:rPr>
      </w:pPr>
      <w:r w:rsidRPr="00F67887">
        <w:rPr>
          <w:sz w:val="24"/>
        </w:rPr>
        <w:t>Tin oxide (SnO</w:t>
      </w:r>
      <w:r w:rsidRPr="00F67887">
        <w:rPr>
          <w:sz w:val="24"/>
          <w:vertAlign w:val="subscript"/>
        </w:rPr>
        <w:t>2</w:t>
      </w:r>
      <w:r w:rsidRPr="00F67887">
        <w:rPr>
          <w:sz w:val="24"/>
        </w:rPr>
        <w:t xml:space="preserve">) </w:t>
      </w:r>
      <w:proofErr w:type="spellStart"/>
      <w:r w:rsidRPr="00F67887">
        <w:rPr>
          <w:sz w:val="24"/>
        </w:rPr>
        <w:t>nano</w:t>
      </w:r>
      <w:proofErr w:type="spellEnd"/>
      <w:r w:rsidRPr="00F67887">
        <w:rPr>
          <w:sz w:val="24"/>
        </w:rPr>
        <w:t xml:space="preserve"> particle thin film</w:t>
      </w:r>
      <w:r w:rsidR="00B85DFB">
        <w:rPr>
          <w:sz w:val="24"/>
        </w:rPr>
        <w:t xml:space="preserve"> has</w:t>
      </w:r>
      <w:r w:rsidRPr="00F67887">
        <w:rPr>
          <w:sz w:val="24"/>
        </w:rPr>
        <w:t xml:space="preserve"> been deposited by spray pyrolysis technique using ultrasonic nebulizer </w:t>
      </w:r>
      <w:r w:rsidR="00875DB2">
        <w:rPr>
          <w:sz w:val="24"/>
        </w:rPr>
        <w:t xml:space="preserve">of </w:t>
      </w:r>
      <w:r w:rsidR="00875DB2" w:rsidRPr="00F67887">
        <w:rPr>
          <w:sz w:val="24"/>
        </w:rPr>
        <w:t>chloride solution (SnCl</w:t>
      </w:r>
      <w:r w:rsidR="00875DB2" w:rsidRPr="00F67887">
        <w:rPr>
          <w:sz w:val="24"/>
          <w:vertAlign w:val="subscript"/>
        </w:rPr>
        <w:t>2</w:t>
      </w:r>
      <w:r w:rsidR="00875DB2" w:rsidRPr="00F67887">
        <w:rPr>
          <w:sz w:val="24"/>
        </w:rPr>
        <w:t>.2H</w:t>
      </w:r>
      <w:r w:rsidR="00875DB2" w:rsidRPr="00F67887">
        <w:rPr>
          <w:sz w:val="24"/>
          <w:vertAlign w:val="subscript"/>
        </w:rPr>
        <w:t>2</w:t>
      </w:r>
      <w:r w:rsidR="00875DB2" w:rsidRPr="00F67887">
        <w:rPr>
          <w:sz w:val="24"/>
        </w:rPr>
        <w:t>O)</w:t>
      </w:r>
      <w:r w:rsidR="00875DB2">
        <w:rPr>
          <w:sz w:val="24"/>
        </w:rPr>
        <w:t xml:space="preserve"> </w:t>
      </w:r>
      <w:r w:rsidRPr="00F67887">
        <w:rPr>
          <w:sz w:val="24"/>
        </w:rPr>
        <w:t>over the glass substrate</w:t>
      </w:r>
      <w:r w:rsidR="00875DB2">
        <w:rPr>
          <w:sz w:val="24"/>
        </w:rPr>
        <w:t>.</w:t>
      </w:r>
      <w:r w:rsidRPr="00F67887">
        <w:rPr>
          <w:sz w:val="24"/>
        </w:rPr>
        <w:t xml:space="preserve"> </w:t>
      </w:r>
      <w:r w:rsidR="00B85DFB">
        <w:rPr>
          <w:sz w:val="24"/>
        </w:rPr>
        <w:t xml:space="preserve">An aqueous chloride solution </w:t>
      </w:r>
      <w:r w:rsidR="00875DB2">
        <w:rPr>
          <w:sz w:val="24"/>
        </w:rPr>
        <w:t xml:space="preserve">was </w:t>
      </w:r>
      <w:r w:rsidRPr="00F67887">
        <w:rPr>
          <w:sz w:val="24"/>
        </w:rPr>
        <w:t>convert</w:t>
      </w:r>
      <w:r w:rsidR="00875DB2">
        <w:rPr>
          <w:sz w:val="24"/>
        </w:rPr>
        <w:t>ed</w:t>
      </w:r>
      <w:r w:rsidRPr="00F67887">
        <w:rPr>
          <w:sz w:val="24"/>
        </w:rPr>
        <w:t xml:space="preserve"> into a mist form of vapor using ultrasonic nebulizer </w:t>
      </w:r>
      <w:r w:rsidR="00B85DFB">
        <w:rPr>
          <w:sz w:val="24"/>
        </w:rPr>
        <w:t xml:space="preserve">and deposited over the heated substrate </w:t>
      </w:r>
      <w:r w:rsidRPr="00F67887">
        <w:rPr>
          <w:sz w:val="24"/>
        </w:rPr>
        <w:t xml:space="preserve">at temperature 300 </w:t>
      </w:r>
      <w:r w:rsidRPr="00F67887">
        <w:rPr>
          <w:sz w:val="24"/>
        </w:rPr>
        <w:sym w:font="Symbol" w:char="F0B1"/>
      </w:r>
      <w:r w:rsidRPr="00F67887">
        <w:rPr>
          <w:sz w:val="24"/>
        </w:rPr>
        <w:t xml:space="preserve"> 10</w:t>
      </w:r>
      <w:r w:rsidRPr="00F67887">
        <w:rPr>
          <w:sz w:val="24"/>
          <w:vertAlign w:val="superscript"/>
        </w:rPr>
        <w:t>0</w:t>
      </w:r>
      <w:r w:rsidRPr="00F67887">
        <w:rPr>
          <w:sz w:val="24"/>
        </w:rPr>
        <w:t>C. The XRD and SEM r</w:t>
      </w:r>
      <w:r w:rsidR="00B85DFB">
        <w:rPr>
          <w:sz w:val="24"/>
        </w:rPr>
        <w:t>esult shows a regular, smooth,</w:t>
      </w:r>
      <w:r w:rsidRPr="00F67887">
        <w:rPr>
          <w:sz w:val="24"/>
        </w:rPr>
        <w:t xml:space="preserve"> excellent morphology</w:t>
      </w:r>
      <w:r w:rsidR="00B85DFB">
        <w:rPr>
          <w:sz w:val="24"/>
        </w:rPr>
        <w:t xml:space="preserve"> and also</w:t>
      </w:r>
      <w:r w:rsidRPr="00F67887">
        <w:rPr>
          <w:sz w:val="24"/>
        </w:rPr>
        <w:t xml:space="preserve"> found polycrystalline </w:t>
      </w:r>
      <w:r w:rsidR="00B85DFB">
        <w:rPr>
          <w:sz w:val="24"/>
        </w:rPr>
        <w:t xml:space="preserve">in </w:t>
      </w:r>
      <w:r w:rsidRPr="00F67887">
        <w:rPr>
          <w:sz w:val="24"/>
        </w:rPr>
        <w:t>nature</w:t>
      </w:r>
      <w:r w:rsidR="00B85DFB">
        <w:rPr>
          <w:sz w:val="24"/>
        </w:rPr>
        <w:t xml:space="preserve"> which is also evident </w:t>
      </w:r>
      <w:r w:rsidRPr="00F67887">
        <w:rPr>
          <w:sz w:val="24"/>
        </w:rPr>
        <w:t xml:space="preserve">in XRD </w:t>
      </w:r>
      <w:r w:rsidR="00B85DFB">
        <w:rPr>
          <w:sz w:val="24"/>
        </w:rPr>
        <w:t>analysis</w:t>
      </w:r>
      <w:r w:rsidRPr="00F67887">
        <w:rPr>
          <w:sz w:val="24"/>
        </w:rPr>
        <w:t>. The average grain size of SnO</w:t>
      </w:r>
      <w:r w:rsidRPr="00F67887">
        <w:rPr>
          <w:sz w:val="24"/>
          <w:vertAlign w:val="subscript"/>
        </w:rPr>
        <w:t xml:space="preserve">2 </w:t>
      </w:r>
      <w:r w:rsidRPr="00F67887">
        <w:rPr>
          <w:sz w:val="24"/>
        </w:rPr>
        <w:t xml:space="preserve">particles were found to be in the range of </w:t>
      </w:r>
      <w:r w:rsidR="00366DCA">
        <w:rPr>
          <w:sz w:val="24"/>
        </w:rPr>
        <w:t>25</w:t>
      </w:r>
      <w:r w:rsidRPr="00F67887">
        <w:rPr>
          <w:sz w:val="24"/>
        </w:rPr>
        <w:t xml:space="preserve"> nm to </w:t>
      </w:r>
      <w:r w:rsidR="00366DCA">
        <w:rPr>
          <w:sz w:val="24"/>
        </w:rPr>
        <w:t>35</w:t>
      </w:r>
      <w:r w:rsidRPr="00F67887">
        <w:rPr>
          <w:sz w:val="24"/>
        </w:rPr>
        <w:t xml:space="preserve"> nm depending on the </w:t>
      </w:r>
      <w:r w:rsidR="00B85DFB">
        <w:rPr>
          <w:sz w:val="24"/>
        </w:rPr>
        <w:t xml:space="preserve">allowed </w:t>
      </w:r>
      <w:r w:rsidRPr="00F67887">
        <w:rPr>
          <w:sz w:val="24"/>
        </w:rPr>
        <w:t xml:space="preserve">concentration of chloride solution which is calculated from XRD plot using Debye - </w:t>
      </w:r>
      <w:proofErr w:type="spellStart"/>
      <w:r w:rsidRPr="00F67887">
        <w:rPr>
          <w:sz w:val="24"/>
        </w:rPr>
        <w:t>Sherror</w:t>
      </w:r>
      <w:proofErr w:type="spellEnd"/>
      <w:r w:rsidRPr="00F67887">
        <w:rPr>
          <w:sz w:val="24"/>
        </w:rPr>
        <w:t xml:space="preserve"> formula. The </w:t>
      </w:r>
      <w:r w:rsidR="00875DB2">
        <w:rPr>
          <w:sz w:val="24"/>
        </w:rPr>
        <w:t xml:space="preserve">average </w:t>
      </w:r>
      <w:r w:rsidR="00B85DFB" w:rsidRPr="00F67887">
        <w:rPr>
          <w:sz w:val="24"/>
        </w:rPr>
        <w:t>thickness</w:t>
      </w:r>
      <w:r w:rsidR="00B85DFB">
        <w:rPr>
          <w:sz w:val="24"/>
        </w:rPr>
        <w:t xml:space="preserve"> of the as prepared film</w:t>
      </w:r>
      <w:r w:rsidRPr="00F67887">
        <w:rPr>
          <w:sz w:val="24"/>
        </w:rPr>
        <w:t xml:space="preserve"> was</w:t>
      </w:r>
      <w:r w:rsidR="00B85DFB">
        <w:rPr>
          <w:sz w:val="24"/>
        </w:rPr>
        <w:t xml:space="preserve"> </w:t>
      </w:r>
      <w:r w:rsidR="000E06CC">
        <w:rPr>
          <w:sz w:val="24"/>
        </w:rPr>
        <w:t xml:space="preserve">measured </w:t>
      </w:r>
      <w:r w:rsidR="00B85DFB">
        <w:rPr>
          <w:sz w:val="24"/>
        </w:rPr>
        <w:t>of the order of 120 nm</w:t>
      </w:r>
      <w:r w:rsidRPr="00F67887">
        <w:rPr>
          <w:sz w:val="24"/>
        </w:rPr>
        <w:t>. The optical transmittance properties of the SnO</w:t>
      </w:r>
      <w:r w:rsidRPr="00F67887">
        <w:rPr>
          <w:sz w:val="24"/>
          <w:vertAlign w:val="subscript"/>
        </w:rPr>
        <w:t>2</w:t>
      </w:r>
      <w:r w:rsidRPr="00F67887">
        <w:rPr>
          <w:sz w:val="24"/>
        </w:rPr>
        <w:t xml:space="preserve"> thin films have been </w:t>
      </w:r>
      <w:r w:rsidR="00B85DFB">
        <w:rPr>
          <w:sz w:val="24"/>
        </w:rPr>
        <w:t xml:space="preserve">also </w:t>
      </w:r>
      <w:r w:rsidRPr="00F67887">
        <w:rPr>
          <w:sz w:val="24"/>
        </w:rPr>
        <w:t>measured. The films exhibited an average transmittance value of 9</w:t>
      </w:r>
      <w:r w:rsidR="00875DB2">
        <w:rPr>
          <w:sz w:val="24"/>
        </w:rPr>
        <w:t>3</w:t>
      </w:r>
      <w:r w:rsidRPr="00F67887">
        <w:rPr>
          <w:sz w:val="24"/>
        </w:rPr>
        <w:t xml:space="preserve">% in visible range of wavelength. Finally the ethanol gas sensing properties of the thin film (0.1 M concentration) was performed and discussed in detail. </w:t>
      </w:r>
      <w:r w:rsidR="000E06CC">
        <w:rPr>
          <w:sz w:val="24"/>
        </w:rPr>
        <w:t xml:space="preserve"> </w:t>
      </w:r>
    </w:p>
    <w:p w:rsidR="00F67887" w:rsidRPr="00F67887" w:rsidRDefault="00F67887" w:rsidP="00F67887">
      <w:pPr>
        <w:pStyle w:val="BodyText"/>
        <w:spacing w:line="480" w:lineRule="auto"/>
        <w:jc w:val="both"/>
        <w:rPr>
          <w:b/>
          <w:bCs/>
          <w:sz w:val="16"/>
        </w:rPr>
      </w:pPr>
    </w:p>
    <w:p w:rsidR="00F67887" w:rsidRPr="00F67887" w:rsidRDefault="00F67887" w:rsidP="00F67887">
      <w:pPr>
        <w:pStyle w:val="BodyText"/>
        <w:spacing w:line="480" w:lineRule="auto"/>
        <w:ind w:left="1440" w:hanging="1440"/>
        <w:jc w:val="both"/>
        <w:rPr>
          <w:sz w:val="20"/>
          <w:szCs w:val="20"/>
        </w:rPr>
      </w:pPr>
      <w:r w:rsidRPr="00F67887">
        <w:rPr>
          <w:b/>
          <w:bCs/>
          <w:sz w:val="20"/>
          <w:szCs w:val="20"/>
        </w:rPr>
        <w:t>Key wards:</w:t>
      </w:r>
      <w:r w:rsidRPr="00F67887">
        <w:rPr>
          <w:sz w:val="20"/>
          <w:szCs w:val="20"/>
        </w:rPr>
        <w:t xml:space="preserve"> SnO</w:t>
      </w:r>
      <w:r w:rsidRPr="00F67887">
        <w:rPr>
          <w:sz w:val="20"/>
          <w:szCs w:val="20"/>
          <w:vertAlign w:val="subscript"/>
        </w:rPr>
        <w:t>2</w:t>
      </w:r>
      <w:r w:rsidRPr="00F67887">
        <w:rPr>
          <w:sz w:val="20"/>
          <w:szCs w:val="20"/>
        </w:rPr>
        <w:t>, thin film, Spray pyrolysis technique, transmittance property, ethanol gas sensitivity.</w:t>
      </w:r>
    </w:p>
    <w:p w:rsidR="008748BF" w:rsidRDefault="00707A43"/>
    <w:sectPr w:rsidR="008748BF" w:rsidSect="00F67887">
      <w:pgSz w:w="11906" w:h="16838"/>
      <w:pgMar w:top="1276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97E"/>
    <w:rsid w:val="000610F9"/>
    <w:rsid w:val="000E06CC"/>
    <w:rsid w:val="00357F5A"/>
    <w:rsid w:val="00366DCA"/>
    <w:rsid w:val="0041397E"/>
    <w:rsid w:val="00707A43"/>
    <w:rsid w:val="007C04DD"/>
    <w:rsid w:val="00875DB2"/>
    <w:rsid w:val="008D248E"/>
    <w:rsid w:val="00B07861"/>
    <w:rsid w:val="00B85DFB"/>
    <w:rsid w:val="00F67887"/>
    <w:rsid w:val="00FC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8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sid w:val="00F67887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rsid w:val="00F67887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F67887"/>
    <w:rPr>
      <w:rFonts w:ascii="Times New Roman" w:eastAsia="Times New Roman" w:hAnsi="Times New Roman" w:cs="Times New Roman"/>
      <w:sz w:val="28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8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sid w:val="00F67887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rsid w:val="00F67887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F67887"/>
    <w:rPr>
      <w:rFonts w:ascii="Times New Roman" w:eastAsia="Times New Roman" w:hAnsi="Times New Roman" w:cs="Times New Roman"/>
      <w:sz w:val="28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jay_fzb@rediff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2018-11-13T15:51:00Z</dcterms:created>
  <dcterms:modified xsi:type="dcterms:W3CDTF">2018-11-13T16:57:00Z</dcterms:modified>
</cp:coreProperties>
</file>