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4F2" w:rsidRPr="00D544FE" w:rsidRDefault="002874F2" w:rsidP="00D544FE">
      <w:pPr>
        <w:spacing w:line="276" w:lineRule="auto"/>
        <w:jc w:val="center"/>
        <w:rPr>
          <w:rFonts w:ascii="Times New Roman" w:hAnsi="Times New Roman" w:cs="Times New Roman"/>
          <w:b/>
          <w:color w:val="000000" w:themeColor="text1"/>
          <w:sz w:val="28"/>
          <w:szCs w:val="28"/>
        </w:rPr>
      </w:pPr>
      <w:r w:rsidRPr="00D544FE">
        <w:rPr>
          <w:rFonts w:ascii="Times New Roman" w:hAnsi="Times New Roman" w:cs="Times New Roman"/>
          <w:b/>
          <w:color w:val="000000" w:themeColor="text1"/>
          <w:sz w:val="28"/>
          <w:szCs w:val="28"/>
        </w:rPr>
        <w:t>SIGNIFICANCE OF SOLAR-BIOMASS HYBRID SYSTEM FOR</w:t>
      </w:r>
    </w:p>
    <w:p w:rsidR="002874F2" w:rsidRPr="00D544FE" w:rsidRDefault="002874F2" w:rsidP="002874F2">
      <w:pPr>
        <w:spacing w:line="276" w:lineRule="auto"/>
        <w:jc w:val="center"/>
        <w:rPr>
          <w:rFonts w:ascii="Times New Roman" w:hAnsi="Times New Roman" w:cs="Times New Roman"/>
          <w:b/>
          <w:color w:val="000000" w:themeColor="text1"/>
          <w:sz w:val="28"/>
          <w:szCs w:val="28"/>
        </w:rPr>
      </w:pPr>
      <w:r w:rsidRPr="00D544FE">
        <w:rPr>
          <w:rFonts w:ascii="Times New Roman" w:hAnsi="Times New Roman" w:cs="Times New Roman"/>
          <w:b/>
          <w:color w:val="000000" w:themeColor="text1"/>
          <w:sz w:val="28"/>
          <w:szCs w:val="28"/>
        </w:rPr>
        <w:t>BUNDELKHAND REGION</w:t>
      </w:r>
    </w:p>
    <w:p w:rsidR="002874F2" w:rsidRPr="00D544FE" w:rsidRDefault="00AF6F82" w:rsidP="002874F2">
      <w:pPr>
        <w:spacing w:after="200" w:line="276" w:lineRule="auto"/>
        <w:jc w:val="center"/>
        <w:rPr>
          <w:rFonts w:ascii="Times New Roman" w:eastAsia="Calibri" w:hAnsi="Times New Roman" w:cs="Times New Roman"/>
          <w:b/>
          <w:color w:val="000000" w:themeColor="text1"/>
          <w:sz w:val="28"/>
          <w:szCs w:val="24"/>
          <w:vertAlign w:val="superscript"/>
        </w:rPr>
      </w:pPr>
      <w:r w:rsidRPr="00D544FE">
        <w:rPr>
          <w:rFonts w:ascii="Times New Roman" w:eastAsia="Calibri" w:hAnsi="Times New Roman" w:cs="Times New Roman"/>
          <w:color w:val="000000" w:themeColor="text1"/>
        </w:rPr>
        <w:t>Gaurav Srivastava</w:t>
      </w:r>
      <w:r w:rsidR="002874F2" w:rsidRPr="00D544FE">
        <w:rPr>
          <w:rFonts w:ascii="Times New Roman" w:eastAsia="Calibri" w:hAnsi="Times New Roman" w:cs="Times New Roman"/>
          <w:color w:val="000000" w:themeColor="text1"/>
          <w:vertAlign w:val="superscript"/>
        </w:rPr>
        <w:t>1</w:t>
      </w:r>
      <w:r w:rsidRPr="00D544FE">
        <w:rPr>
          <w:rFonts w:ascii="Times New Roman" w:eastAsia="Calibri" w:hAnsi="Times New Roman" w:cs="Times New Roman"/>
          <w:color w:val="000000" w:themeColor="text1"/>
        </w:rPr>
        <w:t>, Dr. Sudeep Yadav</w:t>
      </w:r>
      <w:r w:rsidR="002874F2" w:rsidRPr="00D544FE">
        <w:rPr>
          <w:rFonts w:ascii="Times New Roman" w:eastAsia="Calibri" w:hAnsi="Times New Roman" w:cs="Times New Roman"/>
          <w:color w:val="000000" w:themeColor="text1"/>
          <w:vertAlign w:val="superscript"/>
        </w:rPr>
        <w:t>2</w:t>
      </w:r>
      <w:r w:rsidR="00D544FE" w:rsidRPr="00D544FE">
        <w:rPr>
          <w:rFonts w:ascii="Times New Roman" w:eastAsia="Calibri" w:hAnsi="Times New Roman" w:cs="Times New Roman"/>
          <w:color w:val="000000" w:themeColor="text1"/>
        </w:rPr>
        <w:t>, Ravi Pratap Singh</w:t>
      </w:r>
      <w:r w:rsidR="00D544FE" w:rsidRPr="00D544FE">
        <w:rPr>
          <w:rFonts w:ascii="Times New Roman" w:eastAsia="Calibri" w:hAnsi="Times New Roman" w:cs="Times New Roman"/>
          <w:color w:val="000000" w:themeColor="text1"/>
          <w:vertAlign w:val="superscript"/>
        </w:rPr>
        <w:t>3</w:t>
      </w:r>
    </w:p>
    <w:p w:rsidR="002874F2" w:rsidRPr="00D544FE" w:rsidRDefault="002874F2" w:rsidP="002874F2">
      <w:pPr>
        <w:spacing w:after="0" w:line="276" w:lineRule="auto"/>
        <w:jc w:val="center"/>
        <w:rPr>
          <w:rFonts w:ascii="Times New Roman" w:eastAsia="Times New Roman" w:hAnsi="Times New Roman" w:cs="Times New Roman"/>
          <w:i/>
          <w:color w:val="000000" w:themeColor="text1"/>
          <w:sz w:val="18"/>
          <w:szCs w:val="18"/>
          <w:lang w:val="en-GB" w:eastAsia="en-GB"/>
        </w:rPr>
      </w:pPr>
      <w:r w:rsidRPr="00D544FE">
        <w:rPr>
          <w:rFonts w:ascii="Times New Roman" w:eastAsia="Times New Roman" w:hAnsi="Times New Roman" w:cs="Times New Roman"/>
          <w:i/>
          <w:color w:val="000000" w:themeColor="text1"/>
          <w:sz w:val="18"/>
          <w:szCs w:val="18"/>
          <w:vertAlign w:val="superscript"/>
          <w:lang w:val="en-GB" w:eastAsia="en-GB"/>
        </w:rPr>
        <w:t>1</w:t>
      </w:r>
      <w:r w:rsidR="00C54155" w:rsidRPr="00D544FE">
        <w:rPr>
          <w:rFonts w:ascii="Times New Roman" w:eastAsia="Times New Roman" w:hAnsi="Times New Roman" w:cs="Times New Roman"/>
          <w:i/>
          <w:color w:val="000000" w:themeColor="text1"/>
          <w:sz w:val="18"/>
          <w:szCs w:val="18"/>
          <w:lang w:val="en-GB" w:eastAsia="en-GB"/>
        </w:rPr>
        <w:t>Research Scholar,</w:t>
      </w:r>
      <w:r w:rsidR="00AF6F82" w:rsidRPr="00D544FE">
        <w:rPr>
          <w:rFonts w:ascii="Times New Roman" w:eastAsia="Times New Roman" w:hAnsi="Times New Roman" w:cs="Times New Roman"/>
          <w:i/>
          <w:color w:val="000000" w:themeColor="text1"/>
          <w:sz w:val="18"/>
          <w:szCs w:val="18"/>
          <w:lang w:val="en-GB" w:eastAsia="en-GB"/>
        </w:rPr>
        <w:t xml:space="preserve"> BIET Jhansi</w:t>
      </w:r>
      <w:r w:rsidRPr="00D544FE">
        <w:rPr>
          <w:rFonts w:ascii="Times New Roman" w:eastAsia="Times New Roman" w:hAnsi="Times New Roman" w:cs="Times New Roman"/>
          <w:i/>
          <w:color w:val="000000" w:themeColor="text1"/>
          <w:sz w:val="18"/>
          <w:szCs w:val="18"/>
          <w:lang w:val="en-GB" w:eastAsia="en-GB"/>
        </w:rPr>
        <w:t xml:space="preserve">, </w:t>
      </w:r>
      <w:r w:rsidRPr="00D544FE">
        <w:rPr>
          <w:rFonts w:ascii="Times New Roman" w:eastAsia="Times New Roman" w:hAnsi="Times New Roman" w:cs="Times New Roman"/>
          <w:i/>
          <w:color w:val="000000" w:themeColor="text1"/>
          <w:sz w:val="18"/>
          <w:szCs w:val="18"/>
          <w:vertAlign w:val="superscript"/>
          <w:lang w:val="en-GB" w:eastAsia="en-GB"/>
        </w:rPr>
        <w:t>2</w:t>
      </w:r>
      <w:r w:rsidR="00AF6F82" w:rsidRPr="00D544FE">
        <w:rPr>
          <w:rFonts w:ascii="Times New Roman" w:eastAsia="Times New Roman" w:hAnsi="Times New Roman" w:cs="Times New Roman"/>
          <w:i/>
          <w:color w:val="000000" w:themeColor="text1"/>
          <w:sz w:val="18"/>
          <w:szCs w:val="18"/>
          <w:lang w:val="en-GB" w:eastAsia="en-GB"/>
        </w:rPr>
        <w:t>Assistant Professor, BIET Jhansi</w:t>
      </w:r>
      <w:r w:rsidRPr="00D544FE">
        <w:rPr>
          <w:rFonts w:ascii="Times New Roman" w:eastAsia="Times New Roman" w:hAnsi="Times New Roman" w:cs="Times New Roman"/>
          <w:i/>
          <w:color w:val="000000" w:themeColor="text1"/>
          <w:sz w:val="18"/>
          <w:szCs w:val="18"/>
          <w:lang w:val="en-GB" w:eastAsia="en-GB"/>
        </w:rPr>
        <w:t>,</w:t>
      </w:r>
      <w:r w:rsidR="00D544FE" w:rsidRPr="00D544FE">
        <w:rPr>
          <w:rFonts w:ascii="Times New Roman" w:eastAsia="Times New Roman" w:hAnsi="Times New Roman" w:cs="Times New Roman"/>
          <w:i/>
          <w:color w:val="000000" w:themeColor="text1"/>
          <w:sz w:val="18"/>
          <w:szCs w:val="18"/>
          <w:vertAlign w:val="superscript"/>
          <w:lang w:val="en-GB" w:eastAsia="en-GB"/>
        </w:rPr>
        <w:t>3</w:t>
      </w:r>
      <w:r w:rsidR="00D544FE" w:rsidRPr="00D544FE">
        <w:rPr>
          <w:rFonts w:ascii="Times New Roman" w:eastAsia="Times New Roman" w:hAnsi="Times New Roman" w:cs="Times New Roman"/>
          <w:i/>
          <w:color w:val="000000" w:themeColor="text1"/>
          <w:sz w:val="18"/>
          <w:szCs w:val="18"/>
          <w:lang w:val="en-GB" w:eastAsia="en-GB"/>
        </w:rPr>
        <w:t>Research Scholar, BIET Jhansi</w:t>
      </w:r>
    </w:p>
    <w:p w:rsidR="002874F2" w:rsidRPr="00D544FE" w:rsidRDefault="002874F2" w:rsidP="002874F2">
      <w:pPr>
        <w:spacing w:after="0" w:line="276" w:lineRule="auto"/>
        <w:jc w:val="center"/>
        <w:rPr>
          <w:rFonts w:ascii="Times New Roman" w:eastAsia="Times New Roman" w:hAnsi="Times New Roman" w:cs="Times New Roman"/>
          <w:i/>
          <w:color w:val="000000" w:themeColor="text1"/>
          <w:sz w:val="20"/>
          <w:szCs w:val="18"/>
          <w:lang w:val="en-GB" w:eastAsia="en-GB"/>
        </w:rPr>
      </w:pPr>
      <w:r w:rsidRPr="00D544FE">
        <w:rPr>
          <w:rFonts w:ascii="Times New Roman" w:eastAsia="Times New Roman" w:hAnsi="Times New Roman" w:cs="Times New Roman"/>
          <w:i/>
          <w:color w:val="000000" w:themeColor="text1"/>
          <w:sz w:val="20"/>
          <w:szCs w:val="18"/>
          <w:vertAlign w:val="superscript"/>
          <w:lang w:val="en-GB" w:eastAsia="en-GB"/>
        </w:rPr>
        <w:t>1</w:t>
      </w:r>
      <w:hyperlink r:id="rId4" w:history="1">
        <w:r w:rsidR="0063716A" w:rsidRPr="00D544FE">
          <w:rPr>
            <w:rStyle w:val="Hyperlink"/>
            <w:rFonts w:ascii="Times New Roman" w:eastAsia="Times New Roman" w:hAnsi="Times New Roman" w:cs="Times New Roman"/>
            <w:i/>
            <w:color w:val="000000" w:themeColor="text1"/>
            <w:sz w:val="20"/>
            <w:szCs w:val="18"/>
            <w:u w:val="none"/>
            <w:lang w:val="en-GB" w:eastAsia="en-GB"/>
          </w:rPr>
          <w:t>gsri372@gmail.com</w:t>
        </w:r>
      </w:hyperlink>
      <w:r w:rsidR="0063716A" w:rsidRPr="00D544FE">
        <w:rPr>
          <w:rFonts w:ascii="Times New Roman" w:eastAsia="Times New Roman" w:hAnsi="Times New Roman" w:cs="Times New Roman"/>
          <w:i/>
          <w:color w:val="000000" w:themeColor="text1"/>
          <w:sz w:val="20"/>
          <w:szCs w:val="18"/>
          <w:lang w:val="en-GB" w:eastAsia="en-GB"/>
        </w:rPr>
        <w:t xml:space="preserve"> </w:t>
      </w:r>
      <w:r w:rsidRPr="00D544FE">
        <w:rPr>
          <w:rFonts w:ascii="Times New Roman" w:eastAsia="Times New Roman" w:hAnsi="Times New Roman" w:cs="Times New Roman"/>
          <w:i/>
          <w:color w:val="000000" w:themeColor="text1"/>
          <w:sz w:val="20"/>
          <w:szCs w:val="18"/>
          <w:lang w:val="en-GB" w:eastAsia="en-GB"/>
        </w:rPr>
        <w:t>,</w:t>
      </w:r>
      <w:hyperlink r:id="rId5" w:history="1">
        <w:r w:rsidR="0063716A" w:rsidRPr="00D544FE">
          <w:rPr>
            <w:rStyle w:val="Hyperlink"/>
            <w:rFonts w:ascii="Times New Roman" w:eastAsia="Times New Roman" w:hAnsi="Times New Roman" w:cs="Times New Roman"/>
            <w:i/>
            <w:color w:val="000000" w:themeColor="text1"/>
            <w:sz w:val="20"/>
            <w:szCs w:val="18"/>
            <w:u w:val="none"/>
            <w:vertAlign w:val="superscript"/>
            <w:lang w:val="en-GB" w:eastAsia="en-GB"/>
          </w:rPr>
          <w:t>2</w:t>
        </w:r>
        <w:r w:rsidR="0063716A" w:rsidRPr="00D544FE">
          <w:rPr>
            <w:rStyle w:val="Hyperlink"/>
            <w:rFonts w:ascii="Times New Roman" w:eastAsia="Times New Roman" w:hAnsi="Times New Roman" w:cs="Times New Roman"/>
            <w:i/>
            <w:color w:val="000000" w:themeColor="text1"/>
            <w:sz w:val="20"/>
            <w:szCs w:val="18"/>
            <w:u w:val="none"/>
            <w:lang w:val="en-GB" w:eastAsia="en-GB"/>
          </w:rPr>
          <w:t xml:space="preserve">sudeep2406@gmail.com </w:t>
        </w:r>
      </w:hyperlink>
      <w:r w:rsidR="00D544FE" w:rsidRPr="00D544FE">
        <w:rPr>
          <w:rStyle w:val="Hyperlink"/>
          <w:rFonts w:ascii="Times New Roman" w:eastAsia="Times New Roman" w:hAnsi="Times New Roman" w:cs="Times New Roman"/>
          <w:i/>
          <w:color w:val="000000" w:themeColor="text1"/>
          <w:sz w:val="20"/>
          <w:szCs w:val="18"/>
          <w:u w:val="none"/>
          <w:lang w:val="en-GB" w:eastAsia="en-GB"/>
        </w:rPr>
        <w:t>,</w:t>
      </w:r>
      <w:r w:rsidR="00D544FE" w:rsidRPr="00D544FE">
        <w:rPr>
          <w:rStyle w:val="Hyperlink"/>
          <w:rFonts w:ascii="Times New Roman" w:eastAsia="Times New Roman" w:hAnsi="Times New Roman" w:cs="Times New Roman"/>
          <w:i/>
          <w:color w:val="000000" w:themeColor="text1"/>
          <w:sz w:val="20"/>
          <w:szCs w:val="18"/>
          <w:u w:val="none"/>
          <w:vertAlign w:val="superscript"/>
          <w:lang w:val="en-GB" w:eastAsia="en-GB"/>
        </w:rPr>
        <w:t>3</w:t>
      </w:r>
      <w:r w:rsidR="00D544FE" w:rsidRPr="00D544FE">
        <w:rPr>
          <w:rStyle w:val="Hyperlink"/>
          <w:rFonts w:ascii="Times New Roman" w:eastAsia="Times New Roman" w:hAnsi="Times New Roman" w:cs="Times New Roman"/>
          <w:i/>
          <w:color w:val="000000" w:themeColor="text1"/>
          <w:sz w:val="20"/>
          <w:szCs w:val="18"/>
          <w:u w:val="none"/>
          <w:lang w:val="en-GB" w:eastAsia="en-GB"/>
        </w:rPr>
        <w:t>raviyadav7478@gmail.com</w:t>
      </w:r>
    </w:p>
    <w:p w:rsidR="002874F2" w:rsidRPr="00D544FE" w:rsidRDefault="002874F2" w:rsidP="002874F2">
      <w:pPr>
        <w:spacing w:after="0" w:line="276" w:lineRule="auto"/>
        <w:jc w:val="center"/>
        <w:rPr>
          <w:rFonts w:ascii="Times New Roman" w:eastAsia="Times New Roman" w:hAnsi="Times New Roman" w:cs="Times New Roman"/>
          <w:i/>
          <w:color w:val="000000" w:themeColor="text1"/>
          <w:sz w:val="20"/>
          <w:szCs w:val="18"/>
          <w:lang w:val="en-GB" w:eastAsia="en-GB"/>
        </w:rPr>
      </w:pPr>
    </w:p>
    <w:p w:rsidR="002874F2" w:rsidRPr="00D544FE" w:rsidRDefault="002874F2" w:rsidP="002874F2">
      <w:pPr>
        <w:spacing w:after="0" w:line="276" w:lineRule="auto"/>
        <w:jc w:val="center"/>
        <w:rPr>
          <w:rFonts w:ascii="Times New Roman" w:eastAsia="Times New Roman" w:hAnsi="Times New Roman" w:cs="Times New Roman"/>
          <w:b/>
          <w:color w:val="000000" w:themeColor="text1"/>
          <w:sz w:val="24"/>
          <w:szCs w:val="24"/>
          <w:lang w:val="en-GB" w:eastAsia="en-GB"/>
        </w:rPr>
      </w:pPr>
      <w:r w:rsidRPr="00D544FE">
        <w:rPr>
          <w:rFonts w:ascii="Times New Roman" w:eastAsia="Times New Roman" w:hAnsi="Times New Roman" w:cs="Times New Roman"/>
          <w:b/>
          <w:color w:val="000000" w:themeColor="text1"/>
          <w:sz w:val="24"/>
          <w:szCs w:val="24"/>
          <w:lang w:val="en-GB" w:eastAsia="en-GB"/>
        </w:rPr>
        <w:t>ABSTRACT</w:t>
      </w:r>
    </w:p>
    <w:p w:rsidR="006B7DFB" w:rsidRPr="00D544FE" w:rsidRDefault="00C36205" w:rsidP="00C36205">
      <w:pPr>
        <w:spacing w:after="0" w:line="480" w:lineRule="auto"/>
        <w:jc w:val="both"/>
        <w:rPr>
          <w:rFonts w:ascii="Times New Roman" w:hAnsi="Times New Roman"/>
          <w:color w:val="000000" w:themeColor="text1"/>
          <w:sz w:val="24"/>
          <w:szCs w:val="24"/>
        </w:rPr>
      </w:pPr>
      <w:r w:rsidRPr="00D544FE">
        <w:rPr>
          <w:rFonts w:ascii="Times New Roman" w:eastAsia="Times New Roman" w:hAnsi="Times New Roman" w:cs="Times New Roman"/>
          <w:color w:val="000000" w:themeColor="text1"/>
          <w:sz w:val="24"/>
          <w:szCs w:val="24"/>
          <w:lang w:val="en-GB" w:eastAsia="en-GB"/>
        </w:rPr>
        <w:t xml:space="preserve">               </w:t>
      </w:r>
      <w:r w:rsidR="00987C87" w:rsidRPr="00D544FE">
        <w:rPr>
          <w:rFonts w:ascii="Times New Roman" w:eastAsia="Times New Roman" w:hAnsi="Times New Roman" w:cs="Times New Roman"/>
          <w:color w:val="000000" w:themeColor="text1"/>
          <w:sz w:val="24"/>
          <w:szCs w:val="24"/>
          <w:lang w:val="en-GB" w:eastAsia="en-GB"/>
        </w:rPr>
        <w:t>This paper highlights</w:t>
      </w:r>
      <w:r w:rsidR="002874F2" w:rsidRPr="00D544FE">
        <w:rPr>
          <w:rFonts w:ascii="Times New Roman" w:eastAsia="Times New Roman" w:hAnsi="Times New Roman" w:cs="Times New Roman"/>
          <w:color w:val="000000" w:themeColor="text1"/>
          <w:sz w:val="24"/>
          <w:szCs w:val="24"/>
          <w:lang w:val="en-GB" w:eastAsia="en-GB"/>
        </w:rPr>
        <w:t xml:space="preserve"> the </w:t>
      </w:r>
      <w:r w:rsidR="0075188B" w:rsidRPr="00D544FE">
        <w:rPr>
          <w:rFonts w:ascii="Times New Roman" w:eastAsia="Times New Roman" w:hAnsi="Times New Roman" w:cs="Times New Roman"/>
          <w:color w:val="000000" w:themeColor="text1"/>
          <w:sz w:val="24"/>
          <w:szCs w:val="24"/>
          <w:lang w:val="en-GB" w:eastAsia="en-GB"/>
        </w:rPr>
        <w:t>significance</w:t>
      </w:r>
      <w:r w:rsidR="002874F2" w:rsidRPr="00D544FE">
        <w:rPr>
          <w:rFonts w:ascii="Times New Roman" w:eastAsia="Times New Roman" w:hAnsi="Times New Roman" w:cs="Times New Roman"/>
          <w:color w:val="000000" w:themeColor="text1"/>
          <w:sz w:val="24"/>
          <w:szCs w:val="24"/>
          <w:lang w:val="en-GB" w:eastAsia="en-GB"/>
        </w:rPr>
        <w:t xml:space="preserve"> of combined solar-biomass hybrid system for </w:t>
      </w:r>
      <w:r w:rsidR="00E50161" w:rsidRPr="00D544FE">
        <w:rPr>
          <w:rFonts w:ascii="Times New Roman" w:eastAsia="Times New Roman" w:hAnsi="Times New Roman" w:cs="Times New Roman"/>
          <w:color w:val="000000" w:themeColor="text1"/>
          <w:sz w:val="24"/>
          <w:szCs w:val="24"/>
          <w:lang w:val="en-GB" w:eastAsia="en-GB"/>
        </w:rPr>
        <w:t xml:space="preserve">the </w:t>
      </w:r>
      <w:r w:rsidR="002874F2" w:rsidRPr="00D544FE">
        <w:rPr>
          <w:rFonts w:ascii="Times New Roman" w:eastAsia="Times New Roman" w:hAnsi="Times New Roman" w:cs="Times New Roman"/>
          <w:color w:val="000000" w:themeColor="text1"/>
          <w:sz w:val="24"/>
          <w:szCs w:val="24"/>
          <w:lang w:val="en-GB" w:eastAsia="en-GB"/>
        </w:rPr>
        <w:t>rural areas of Bundelkhand region.</w:t>
      </w:r>
      <w:r w:rsidR="002874F2" w:rsidRPr="00D544FE">
        <w:rPr>
          <w:color w:val="000000" w:themeColor="text1"/>
        </w:rPr>
        <w:t xml:space="preserve"> </w:t>
      </w:r>
      <w:r w:rsidR="002874F2" w:rsidRPr="00D544FE">
        <w:rPr>
          <w:rFonts w:ascii="Times New Roman" w:eastAsia="Times New Roman" w:hAnsi="Times New Roman" w:cs="Times New Roman"/>
          <w:color w:val="000000" w:themeColor="text1"/>
          <w:sz w:val="24"/>
          <w:szCs w:val="24"/>
          <w:lang w:val="en-GB" w:eastAsia="en-GB"/>
        </w:rPr>
        <w:t xml:space="preserve">Energy is universally recognized as one of the most important input for economic growth and human development. </w:t>
      </w:r>
      <w:r w:rsidR="00E50161" w:rsidRPr="00D544FE">
        <w:rPr>
          <w:rFonts w:ascii="Times New Roman" w:hAnsi="Times New Roman"/>
          <w:color w:val="000000" w:themeColor="text1"/>
          <w:sz w:val="24"/>
          <w:szCs w:val="24"/>
        </w:rPr>
        <w:t>Application</w:t>
      </w:r>
      <w:r w:rsidR="00FD539A" w:rsidRPr="00D544FE">
        <w:rPr>
          <w:rFonts w:ascii="Times New Roman" w:hAnsi="Times New Roman"/>
          <w:color w:val="000000" w:themeColor="text1"/>
          <w:sz w:val="24"/>
          <w:szCs w:val="24"/>
        </w:rPr>
        <w:t xml:space="preserve"> of renewab</w:t>
      </w:r>
      <w:r w:rsidR="00E50161" w:rsidRPr="00D544FE">
        <w:rPr>
          <w:rFonts w:ascii="Times New Roman" w:hAnsi="Times New Roman"/>
          <w:color w:val="000000" w:themeColor="text1"/>
          <w:sz w:val="24"/>
          <w:szCs w:val="24"/>
        </w:rPr>
        <w:t xml:space="preserve">le resources is necessary </w:t>
      </w:r>
      <w:r w:rsidR="00FD539A" w:rsidRPr="00D544FE">
        <w:rPr>
          <w:rFonts w:ascii="Times New Roman" w:hAnsi="Times New Roman"/>
          <w:color w:val="000000" w:themeColor="text1"/>
          <w:sz w:val="24"/>
          <w:szCs w:val="24"/>
        </w:rPr>
        <w:t xml:space="preserve">for sustainable development in this region </w:t>
      </w:r>
      <w:r w:rsidR="00E50161" w:rsidRPr="00D544FE">
        <w:rPr>
          <w:rFonts w:ascii="Times New Roman" w:hAnsi="Times New Roman"/>
          <w:color w:val="000000" w:themeColor="text1"/>
          <w:sz w:val="24"/>
          <w:szCs w:val="24"/>
        </w:rPr>
        <w:t>as</w:t>
      </w:r>
      <w:r w:rsidR="00FD539A" w:rsidRPr="00D544FE">
        <w:rPr>
          <w:rFonts w:ascii="Times New Roman" w:hAnsi="Times New Roman"/>
          <w:color w:val="000000" w:themeColor="text1"/>
          <w:sz w:val="24"/>
          <w:szCs w:val="24"/>
        </w:rPr>
        <w:t xml:space="preserve"> non-renewable energy resources are limited in amount and ca</w:t>
      </w:r>
      <w:r w:rsidR="00E50161" w:rsidRPr="00D544FE">
        <w:rPr>
          <w:rFonts w:ascii="Times New Roman" w:hAnsi="Times New Roman"/>
          <w:color w:val="000000" w:themeColor="text1"/>
          <w:sz w:val="24"/>
          <w:szCs w:val="24"/>
        </w:rPr>
        <w:t>uses environmental problems</w:t>
      </w:r>
      <w:r w:rsidR="00FD539A" w:rsidRPr="00D544FE">
        <w:rPr>
          <w:rFonts w:ascii="Times New Roman" w:hAnsi="Times New Roman"/>
          <w:color w:val="000000" w:themeColor="text1"/>
          <w:sz w:val="24"/>
          <w:szCs w:val="24"/>
        </w:rPr>
        <w:t>.</w:t>
      </w:r>
      <w:r w:rsidR="006B7DFB" w:rsidRPr="00D544FE">
        <w:rPr>
          <w:rFonts w:ascii="Times New Roman" w:hAnsi="Times New Roman" w:cs="Times New Roman"/>
          <w:color w:val="000000" w:themeColor="text1"/>
          <w:sz w:val="24"/>
          <w:szCs w:val="24"/>
        </w:rPr>
        <w:t xml:space="preserve"> In rural areas of Bundelkhand region, biomass is abundantly available from various resources but because of the problems with available technology and the awareness, people are struggling to obtain a consistent source of energy. The solar energy is an irregular nature of source. Hybridization of solar energy with biomass energy will overcome their individual demerits and results in sustainable source of supply.</w:t>
      </w:r>
    </w:p>
    <w:p w:rsidR="002874F2" w:rsidRPr="00D544FE" w:rsidRDefault="006B7DFB" w:rsidP="00C36205">
      <w:pPr>
        <w:spacing w:after="0" w:line="480" w:lineRule="auto"/>
        <w:jc w:val="both"/>
        <w:rPr>
          <w:rFonts w:ascii="Times New Roman" w:eastAsia="Times New Roman" w:hAnsi="Times New Roman" w:cs="Times New Roman"/>
          <w:color w:val="000000" w:themeColor="text1"/>
          <w:sz w:val="24"/>
          <w:szCs w:val="24"/>
          <w:lang w:val="en-GB" w:eastAsia="en-GB"/>
        </w:rPr>
      </w:pPr>
      <w:r w:rsidRPr="00D544FE">
        <w:rPr>
          <w:rFonts w:ascii="Times New Roman" w:eastAsia="Times New Roman" w:hAnsi="Times New Roman" w:cs="Times New Roman"/>
          <w:color w:val="000000" w:themeColor="text1"/>
          <w:sz w:val="24"/>
          <w:szCs w:val="24"/>
          <w:lang w:val="en-GB" w:eastAsia="en-GB"/>
        </w:rPr>
        <w:t xml:space="preserve">                     </w:t>
      </w:r>
      <w:r w:rsidR="002874F2" w:rsidRPr="00D544FE">
        <w:rPr>
          <w:rFonts w:ascii="Times New Roman" w:eastAsia="Times New Roman" w:hAnsi="Times New Roman" w:cs="Times New Roman"/>
          <w:color w:val="000000" w:themeColor="text1"/>
          <w:sz w:val="24"/>
          <w:szCs w:val="24"/>
          <w:lang w:val="en-GB" w:eastAsia="en-GB"/>
        </w:rPr>
        <w:t xml:space="preserve">The solar-biomass hybrid system can be </w:t>
      </w:r>
      <w:r w:rsidRPr="00D544FE">
        <w:rPr>
          <w:rFonts w:ascii="Times New Roman" w:eastAsia="Times New Roman" w:hAnsi="Times New Roman" w:cs="Times New Roman"/>
          <w:color w:val="000000" w:themeColor="text1"/>
          <w:sz w:val="24"/>
          <w:szCs w:val="24"/>
          <w:lang w:val="en-GB" w:eastAsia="en-GB"/>
        </w:rPr>
        <w:t xml:space="preserve">a </w:t>
      </w:r>
      <w:r w:rsidR="002874F2" w:rsidRPr="00D544FE">
        <w:rPr>
          <w:rFonts w:ascii="Times New Roman" w:eastAsia="Times New Roman" w:hAnsi="Times New Roman" w:cs="Times New Roman"/>
          <w:color w:val="000000" w:themeColor="text1"/>
          <w:sz w:val="24"/>
          <w:szCs w:val="24"/>
          <w:lang w:val="en-GB" w:eastAsia="en-GB"/>
        </w:rPr>
        <w:t>cost effective</w:t>
      </w:r>
      <w:r w:rsidR="00C6426A" w:rsidRPr="00D544FE">
        <w:rPr>
          <w:rFonts w:ascii="Times New Roman" w:eastAsia="Times New Roman" w:hAnsi="Times New Roman" w:cs="Times New Roman"/>
          <w:color w:val="000000" w:themeColor="text1"/>
          <w:sz w:val="24"/>
          <w:szCs w:val="24"/>
          <w:lang w:val="en-GB" w:eastAsia="en-GB"/>
        </w:rPr>
        <w:t xml:space="preserve"> solution</w:t>
      </w:r>
      <w:r w:rsidR="002874F2" w:rsidRPr="00D544FE">
        <w:rPr>
          <w:rFonts w:ascii="Times New Roman" w:eastAsia="Times New Roman" w:hAnsi="Times New Roman" w:cs="Times New Roman"/>
          <w:color w:val="000000" w:themeColor="text1"/>
          <w:sz w:val="24"/>
          <w:szCs w:val="24"/>
          <w:lang w:val="en-GB" w:eastAsia="en-GB"/>
        </w:rPr>
        <w:t xml:space="preserve"> and also improve the quality of li</w:t>
      </w:r>
      <w:r w:rsidR="00D721FA" w:rsidRPr="00D544FE">
        <w:rPr>
          <w:rFonts w:ascii="Times New Roman" w:eastAsia="Times New Roman" w:hAnsi="Times New Roman" w:cs="Times New Roman"/>
          <w:color w:val="000000" w:themeColor="text1"/>
          <w:sz w:val="24"/>
          <w:szCs w:val="24"/>
          <w:lang w:val="en-GB" w:eastAsia="en-GB"/>
        </w:rPr>
        <w:t>fe in this region. This</w:t>
      </w:r>
      <w:r w:rsidR="002874F2" w:rsidRPr="00D544FE">
        <w:rPr>
          <w:rFonts w:ascii="Times New Roman" w:eastAsia="Times New Roman" w:hAnsi="Times New Roman" w:cs="Times New Roman"/>
          <w:color w:val="000000" w:themeColor="text1"/>
          <w:sz w:val="24"/>
          <w:szCs w:val="24"/>
          <w:lang w:val="en-GB" w:eastAsia="en-GB"/>
        </w:rPr>
        <w:t xml:space="preserve"> region have good potential</w:t>
      </w:r>
      <w:r w:rsidR="00987C87" w:rsidRPr="00D544FE">
        <w:rPr>
          <w:rFonts w:ascii="Times New Roman" w:eastAsia="Times New Roman" w:hAnsi="Times New Roman" w:cs="Times New Roman"/>
          <w:color w:val="000000" w:themeColor="text1"/>
          <w:sz w:val="24"/>
          <w:szCs w:val="24"/>
          <w:lang w:val="en-GB" w:eastAsia="en-GB"/>
        </w:rPr>
        <w:t xml:space="preserve"> of solar and biomass resources</w:t>
      </w:r>
      <w:r w:rsidR="002874F2" w:rsidRPr="00D544FE">
        <w:rPr>
          <w:rFonts w:ascii="Times New Roman" w:eastAsia="Times New Roman" w:hAnsi="Times New Roman" w:cs="Times New Roman"/>
          <w:color w:val="000000" w:themeColor="text1"/>
          <w:sz w:val="24"/>
          <w:szCs w:val="24"/>
          <w:lang w:val="en-GB" w:eastAsia="en-GB"/>
        </w:rPr>
        <w:t xml:space="preserve"> due to local </w:t>
      </w:r>
      <w:r w:rsidR="00E50161" w:rsidRPr="00D544FE">
        <w:rPr>
          <w:rFonts w:ascii="Times New Roman" w:eastAsia="Times New Roman" w:hAnsi="Times New Roman" w:cs="Times New Roman"/>
          <w:color w:val="000000" w:themeColor="text1"/>
          <w:sz w:val="24"/>
          <w:szCs w:val="24"/>
          <w:lang w:val="en-GB" w:eastAsia="en-GB"/>
        </w:rPr>
        <w:t>weather and</w:t>
      </w:r>
      <w:r w:rsidR="00D721FA" w:rsidRPr="00D544FE">
        <w:rPr>
          <w:rFonts w:ascii="Times New Roman" w:eastAsia="Times New Roman" w:hAnsi="Times New Roman" w:cs="Times New Roman"/>
          <w:color w:val="000000" w:themeColor="text1"/>
          <w:sz w:val="24"/>
          <w:szCs w:val="24"/>
          <w:lang w:val="en-GB" w:eastAsia="en-GB"/>
        </w:rPr>
        <w:t xml:space="preserve"> geographical conditions</w:t>
      </w:r>
      <w:r w:rsidR="00987C87" w:rsidRPr="00D544FE">
        <w:rPr>
          <w:rFonts w:ascii="Times New Roman" w:eastAsia="Times New Roman" w:hAnsi="Times New Roman" w:cs="Times New Roman"/>
          <w:color w:val="000000" w:themeColor="text1"/>
          <w:sz w:val="24"/>
          <w:szCs w:val="24"/>
          <w:lang w:val="en-GB" w:eastAsia="en-GB"/>
        </w:rPr>
        <w:t xml:space="preserve">. </w:t>
      </w:r>
      <w:r w:rsidR="002874F2" w:rsidRPr="00D544FE">
        <w:rPr>
          <w:rFonts w:ascii="Times New Roman" w:eastAsia="Times New Roman" w:hAnsi="Times New Roman" w:cs="Times New Roman"/>
          <w:color w:val="000000" w:themeColor="text1"/>
          <w:sz w:val="24"/>
          <w:szCs w:val="24"/>
          <w:lang w:val="en-GB" w:eastAsia="en-GB"/>
        </w:rPr>
        <w:t xml:space="preserve">The biomass generation from agro residue is 6176.9 kT/Yr and from forest &amp; wasteland residue is 2780.5 kT/Yr in Bundelkhand region. The power potential from both agro residue and forest &amp; wasteland residue is </w:t>
      </w:r>
      <w:r w:rsidR="0042104D" w:rsidRPr="00D544FE">
        <w:rPr>
          <w:rFonts w:ascii="Times New Roman" w:eastAsia="Times New Roman" w:hAnsi="Times New Roman" w:cs="Times New Roman"/>
          <w:color w:val="000000" w:themeColor="text1"/>
          <w:sz w:val="24"/>
          <w:szCs w:val="24"/>
          <w:lang w:val="en-GB" w:eastAsia="en-GB"/>
        </w:rPr>
        <w:t>approximately 420</w:t>
      </w:r>
      <w:r w:rsidR="002874F2" w:rsidRPr="00D544FE">
        <w:rPr>
          <w:rFonts w:ascii="Times New Roman" w:eastAsia="Times New Roman" w:hAnsi="Times New Roman" w:cs="Times New Roman"/>
          <w:color w:val="000000" w:themeColor="text1"/>
          <w:sz w:val="24"/>
          <w:szCs w:val="24"/>
          <w:lang w:val="en-GB" w:eastAsia="en-GB"/>
        </w:rPr>
        <w:t xml:space="preserve"> MW.</w:t>
      </w:r>
    </w:p>
    <w:p w:rsidR="00D544FE" w:rsidRPr="00D544FE" w:rsidRDefault="00C36205" w:rsidP="00D544FE">
      <w:pPr>
        <w:spacing w:after="0" w:line="480" w:lineRule="auto"/>
        <w:jc w:val="both"/>
        <w:rPr>
          <w:rFonts w:ascii="Times New Roman" w:eastAsia="Times New Roman" w:hAnsi="Times New Roman" w:cs="Times New Roman"/>
          <w:color w:val="000000" w:themeColor="text1"/>
          <w:sz w:val="24"/>
          <w:szCs w:val="24"/>
          <w:lang w:val="en-GB" w:eastAsia="en-GB"/>
        </w:rPr>
      </w:pPr>
      <w:r w:rsidRPr="00D544FE">
        <w:rPr>
          <w:rFonts w:ascii="Times New Roman" w:eastAsia="Times New Roman" w:hAnsi="Times New Roman" w:cs="Times New Roman"/>
          <w:color w:val="000000" w:themeColor="text1"/>
          <w:sz w:val="24"/>
          <w:szCs w:val="24"/>
          <w:lang w:val="en-GB" w:eastAsia="en-GB"/>
        </w:rPr>
        <w:t xml:space="preserve">            </w:t>
      </w:r>
      <w:r w:rsidR="006B7DFB" w:rsidRPr="00D544FE">
        <w:rPr>
          <w:rFonts w:ascii="Times New Roman" w:eastAsia="Times New Roman" w:hAnsi="Times New Roman" w:cs="Times New Roman"/>
          <w:color w:val="000000" w:themeColor="text1"/>
          <w:sz w:val="24"/>
          <w:szCs w:val="24"/>
          <w:lang w:val="en-GB" w:eastAsia="en-GB"/>
        </w:rPr>
        <w:t>This study finds that solar-b</w:t>
      </w:r>
      <w:r w:rsidR="00987C87" w:rsidRPr="00D544FE">
        <w:rPr>
          <w:rFonts w:ascii="Times New Roman" w:eastAsia="Times New Roman" w:hAnsi="Times New Roman" w:cs="Times New Roman"/>
          <w:color w:val="000000" w:themeColor="text1"/>
          <w:sz w:val="24"/>
          <w:szCs w:val="24"/>
          <w:lang w:val="en-GB" w:eastAsia="en-GB"/>
        </w:rPr>
        <w:t>iomass hybrid system is one of the</w:t>
      </w:r>
      <w:r w:rsidR="002874F2" w:rsidRPr="00D544FE">
        <w:rPr>
          <w:rFonts w:ascii="Times New Roman" w:eastAsia="Times New Roman" w:hAnsi="Times New Roman" w:cs="Times New Roman"/>
          <w:color w:val="000000" w:themeColor="text1"/>
          <w:sz w:val="24"/>
          <w:szCs w:val="24"/>
          <w:lang w:val="en-GB" w:eastAsia="en-GB"/>
        </w:rPr>
        <w:t xml:space="preserve"> fines</w:t>
      </w:r>
      <w:r w:rsidR="006B7DFB" w:rsidRPr="00D544FE">
        <w:rPr>
          <w:rFonts w:ascii="Times New Roman" w:eastAsia="Times New Roman" w:hAnsi="Times New Roman" w:cs="Times New Roman"/>
          <w:color w:val="000000" w:themeColor="text1"/>
          <w:sz w:val="24"/>
          <w:szCs w:val="24"/>
          <w:lang w:val="en-GB" w:eastAsia="en-GB"/>
        </w:rPr>
        <w:t xml:space="preserve">t option to supply clean </w:t>
      </w:r>
      <w:r w:rsidR="002874F2" w:rsidRPr="00D544FE">
        <w:rPr>
          <w:rFonts w:ascii="Times New Roman" w:eastAsia="Times New Roman" w:hAnsi="Times New Roman" w:cs="Times New Roman"/>
          <w:color w:val="000000" w:themeColor="text1"/>
          <w:sz w:val="24"/>
          <w:szCs w:val="24"/>
          <w:lang w:val="en-GB" w:eastAsia="en-GB"/>
        </w:rPr>
        <w:t>energy facilities in rural areas of</w:t>
      </w:r>
      <w:r w:rsidRPr="00D544FE">
        <w:rPr>
          <w:rFonts w:ascii="Times New Roman" w:eastAsia="Times New Roman" w:hAnsi="Times New Roman" w:cs="Times New Roman"/>
          <w:color w:val="000000" w:themeColor="text1"/>
          <w:sz w:val="24"/>
          <w:szCs w:val="24"/>
          <w:lang w:val="en-GB" w:eastAsia="en-GB"/>
        </w:rPr>
        <w:t xml:space="preserve"> </w:t>
      </w:r>
      <w:r w:rsidR="002874F2" w:rsidRPr="00D544FE">
        <w:rPr>
          <w:rFonts w:ascii="Times New Roman" w:eastAsia="Times New Roman" w:hAnsi="Times New Roman" w:cs="Times New Roman"/>
          <w:color w:val="000000" w:themeColor="text1"/>
          <w:sz w:val="24"/>
          <w:szCs w:val="24"/>
          <w:lang w:val="en-GB" w:eastAsia="en-GB"/>
        </w:rPr>
        <w:t>Bundelkhand regi</w:t>
      </w:r>
      <w:r w:rsidR="00D544FE" w:rsidRPr="00D544FE">
        <w:rPr>
          <w:rFonts w:ascii="Times New Roman" w:eastAsia="Times New Roman" w:hAnsi="Times New Roman" w:cs="Times New Roman"/>
          <w:color w:val="000000" w:themeColor="text1"/>
          <w:sz w:val="24"/>
          <w:szCs w:val="24"/>
          <w:lang w:val="en-GB" w:eastAsia="en-GB"/>
        </w:rPr>
        <w:t>on at the judicious</w:t>
      </w:r>
      <w:r w:rsidR="00E50161" w:rsidRPr="00D544FE">
        <w:rPr>
          <w:rFonts w:ascii="Times New Roman" w:eastAsia="Times New Roman" w:hAnsi="Times New Roman" w:cs="Times New Roman"/>
          <w:color w:val="000000" w:themeColor="text1"/>
          <w:sz w:val="24"/>
          <w:szCs w:val="24"/>
          <w:lang w:val="en-GB" w:eastAsia="en-GB"/>
        </w:rPr>
        <w:t xml:space="preserve"> cost </w:t>
      </w:r>
      <w:r w:rsidR="00D544FE" w:rsidRPr="00D544FE">
        <w:rPr>
          <w:rFonts w:ascii="Times New Roman" w:eastAsia="Times New Roman" w:hAnsi="Times New Roman" w:cs="Times New Roman"/>
          <w:color w:val="000000" w:themeColor="text1"/>
          <w:sz w:val="24"/>
          <w:szCs w:val="24"/>
          <w:lang w:val="en-GB" w:eastAsia="en-GB"/>
        </w:rPr>
        <w:t xml:space="preserve">and with maximum </w:t>
      </w:r>
      <w:r w:rsidR="002874F2" w:rsidRPr="00D544FE">
        <w:rPr>
          <w:rFonts w:ascii="Times New Roman" w:eastAsia="Times New Roman" w:hAnsi="Times New Roman" w:cs="Times New Roman"/>
          <w:color w:val="000000" w:themeColor="text1"/>
          <w:sz w:val="24"/>
          <w:szCs w:val="24"/>
          <w:lang w:val="en-GB" w:eastAsia="en-GB"/>
        </w:rPr>
        <w:t>environmental benefits.</w:t>
      </w:r>
    </w:p>
    <w:p w:rsidR="00D5214A" w:rsidRPr="00A46BF0" w:rsidRDefault="002874F2" w:rsidP="00A46BF0">
      <w:pPr>
        <w:spacing w:after="0" w:line="480" w:lineRule="auto"/>
        <w:jc w:val="both"/>
        <w:rPr>
          <w:rFonts w:ascii="Times New Roman" w:eastAsia="Times New Roman" w:hAnsi="Times New Roman" w:cs="Times New Roman"/>
          <w:color w:val="000000" w:themeColor="text1"/>
          <w:sz w:val="24"/>
          <w:szCs w:val="24"/>
          <w:lang w:val="en-GB" w:eastAsia="en-GB"/>
        </w:rPr>
      </w:pPr>
      <w:r w:rsidRPr="00D544FE">
        <w:rPr>
          <w:rFonts w:ascii="Times New Roman" w:eastAsia="Times New Roman" w:hAnsi="Times New Roman" w:cs="Times New Roman"/>
          <w:b/>
          <w:i/>
          <w:color w:val="000000" w:themeColor="text1"/>
          <w:sz w:val="24"/>
          <w:szCs w:val="24"/>
          <w:lang w:val="en-GB" w:eastAsia="en-GB"/>
        </w:rPr>
        <w:t>Keywords:</w:t>
      </w:r>
      <w:r w:rsidRPr="00D544FE">
        <w:rPr>
          <w:rFonts w:ascii="Times New Roman" w:eastAsia="Times New Roman" w:hAnsi="Times New Roman" w:cs="Times New Roman"/>
          <w:color w:val="000000" w:themeColor="text1"/>
          <w:sz w:val="24"/>
          <w:szCs w:val="24"/>
          <w:lang w:val="en-GB" w:eastAsia="en-GB"/>
        </w:rPr>
        <w:t xml:space="preserve"> Biomass Energy, Solar Energy, Solar-Biomass Hybrid System (SBHS), Bundelkhand Re</w:t>
      </w:r>
      <w:r w:rsidR="00A46BF0">
        <w:rPr>
          <w:rFonts w:ascii="Times New Roman" w:eastAsia="Times New Roman" w:hAnsi="Times New Roman" w:cs="Times New Roman"/>
          <w:color w:val="000000" w:themeColor="text1"/>
          <w:sz w:val="24"/>
          <w:szCs w:val="24"/>
          <w:lang w:val="en-GB" w:eastAsia="en-GB"/>
        </w:rPr>
        <w:t>gion</w:t>
      </w:r>
      <w:bookmarkStart w:id="0" w:name="_GoBack"/>
      <w:bookmarkEnd w:id="0"/>
    </w:p>
    <w:sectPr w:rsidR="00D5214A" w:rsidRPr="00A46BF0" w:rsidSect="002874F2">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8F9"/>
    <w:rsid w:val="000F51CB"/>
    <w:rsid w:val="002874F2"/>
    <w:rsid w:val="0042104D"/>
    <w:rsid w:val="004B5A99"/>
    <w:rsid w:val="0063716A"/>
    <w:rsid w:val="006B7DFB"/>
    <w:rsid w:val="007458F9"/>
    <w:rsid w:val="0075188B"/>
    <w:rsid w:val="00987C87"/>
    <w:rsid w:val="00A46BF0"/>
    <w:rsid w:val="00AF6F82"/>
    <w:rsid w:val="00C36205"/>
    <w:rsid w:val="00C54155"/>
    <w:rsid w:val="00C6426A"/>
    <w:rsid w:val="00D5214A"/>
    <w:rsid w:val="00D53F62"/>
    <w:rsid w:val="00D544FE"/>
    <w:rsid w:val="00D721FA"/>
    <w:rsid w:val="00DA683B"/>
    <w:rsid w:val="00E50161"/>
    <w:rsid w:val="00EC2592"/>
    <w:rsid w:val="00FD5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4184D"/>
  <w15:chartTrackingRefBased/>
  <w15:docId w15:val="{44BA9BAD-42C6-4862-8081-2DE297A5A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4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4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2sudeep2406@gmail.com%20" TargetMode="External"/><Relationship Id="rId4" Type="http://schemas.openxmlformats.org/officeDocument/2006/relationships/hyperlink" Target="mailto:gsri37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Gaurav Srivastava</dc:creator>
  <cp:keywords/>
  <dc:description/>
  <cp:lastModifiedBy>Gaurav Srivastava</cp:lastModifiedBy>
  <cp:revision>56</cp:revision>
  <cp:lastPrinted>2018-11-15T06:59:00Z</cp:lastPrinted>
  <dcterms:created xsi:type="dcterms:W3CDTF">2018-11-15T04:08:00Z</dcterms:created>
  <dcterms:modified xsi:type="dcterms:W3CDTF">2018-11-15T12:54:00Z</dcterms:modified>
</cp:coreProperties>
</file>