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402" w:rsidRPr="005F5637" w:rsidRDefault="00E97402" w:rsidP="00AC7950">
      <w:pPr>
        <w:pStyle w:val="Text"/>
        <w:ind w:firstLine="0"/>
        <w:rPr>
          <w:sz w:val="18"/>
          <w:szCs w:val="18"/>
        </w:rPr>
      </w:pPr>
      <w:r w:rsidRPr="005F5637">
        <w:rPr>
          <w:sz w:val="18"/>
          <w:szCs w:val="18"/>
        </w:rPr>
        <w:footnoteReference w:customMarkFollows="1" w:id="2"/>
        <w:sym w:font="Symbol" w:char="F020"/>
      </w:r>
    </w:p>
    <w:p w:rsidR="009E7518" w:rsidRPr="005F5637" w:rsidRDefault="009E7518" w:rsidP="00AC7950">
      <w:pPr>
        <w:framePr w:w="9360" w:hSpace="187" w:vSpace="187" w:wrap="notBeside" w:vAnchor="text" w:hAnchor="page" w:xAlign="center" w:y="1"/>
        <w:jc w:val="both"/>
        <w:rPr>
          <w:b/>
          <w:sz w:val="40"/>
          <w:szCs w:val="40"/>
        </w:rPr>
      </w:pPr>
      <w:r w:rsidRPr="005F5637">
        <w:rPr>
          <w:b/>
          <w:sz w:val="40"/>
          <w:szCs w:val="40"/>
        </w:rPr>
        <w:t>OPTIMISING GAS METAL ARC WELDING</w:t>
      </w:r>
    </w:p>
    <w:p w:rsidR="009E7518" w:rsidRPr="005F5637" w:rsidRDefault="009E7518" w:rsidP="00AC7950">
      <w:pPr>
        <w:framePr w:w="9360" w:hSpace="187" w:vSpace="187" w:wrap="notBeside" w:vAnchor="text" w:hAnchor="page" w:xAlign="center" w:y="1"/>
        <w:jc w:val="both"/>
        <w:rPr>
          <w:b/>
          <w:sz w:val="40"/>
          <w:szCs w:val="40"/>
        </w:rPr>
      </w:pPr>
      <w:r w:rsidRPr="005F5637">
        <w:rPr>
          <w:b/>
          <w:sz w:val="40"/>
          <w:szCs w:val="40"/>
        </w:rPr>
        <w:t>USING VARIOUS FERROUS MATERIALS</w:t>
      </w:r>
    </w:p>
    <w:p w:rsidR="00E97402" w:rsidRPr="005F5637" w:rsidRDefault="00C66171" w:rsidP="00AC7950">
      <w:pPr>
        <w:pStyle w:val="Authors"/>
        <w:framePr w:wrap="notBeside"/>
        <w:jc w:val="both"/>
      </w:pPr>
      <w:r>
        <w:rPr>
          <w:b/>
          <w:i/>
          <w:sz w:val="16"/>
          <w:szCs w:val="16"/>
        </w:rPr>
        <w:t xml:space="preserve">Mahima singh </w:t>
      </w:r>
      <w:r w:rsidR="005B154B" w:rsidRPr="005F5637">
        <w:rPr>
          <w:b/>
          <w:i/>
          <w:sz w:val="16"/>
          <w:szCs w:val="16"/>
          <w:vertAlign w:val="superscript"/>
        </w:rPr>
        <w:t>1</w:t>
      </w:r>
      <w:r w:rsidR="00392DBA" w:rsidRPr="005F5637">
        <w:rPr>
          <w:b/>
          <w:i/>
          <w:sz w:val="16"/>
          <w:szCs w:val="16"/>
        </w:rPr>
        <w:t xml:space="preserve">, </w:t>
      </w:r>
      <w:r w:rsidR="00DF0B41" w:rsidRPr="005F5637">
        <w:rPr>
          <w:b/>
          <w:i/>
          <w:sz w:val="16"/>
          <w:szCs w:val="16"/>
        </w:rPr>
        <w:t>Research Scholar</w:t>
      </w:r>
      <w:r>
        <w:rPr>
          <w:b/>
          <w:i/>
          <w:sz w:val="16"/>
          <w:szCs w:val="16"/>
        </w:rPr>
        <w:t xml:space="preserve"> Aditya Chaubey</w:t>
      </w:r>
      <w:r w:rsidR="00530305" w:rsidRPr="005F5637">
        <w:rPr>
          <w:b/>
          <w:i/>
          <w:sz w:val="16"/>
          <w:szCs w:val="16"/>
        </w:rPr>
        <w:t xml:space="preserve"> </w:t>
      </w:r>
      <w:r w:rsidR="00E712CC" w:rsidRPr="005F5637">
        <w:rPr>
          <w:b/>
          <w:i/>
          <w:sz w:val="16"/>
          <w:szCs w:val="16"/>
        </w:rPr>
        <w:t xml:space="preserve">SRIMT, </w:t>
      </w:r>
      <w:r w:rsidR="007975ED">
        <w:rPr>
          <w:b/>
          <w:i/>
          <w:sz w:val="16"/>
          <w:szCs w:val="16"/>
        </w:rPr>
        <w:t>K.G.S</w:t>
      </w:r>
      <w:r>
        <w:rPr>
          <w:b/>
          <w:i/>
          <w:sz w:val="16"/>
          <w:szCs w:val="16"/>
        </w:rPr>
        <w:t>inha</w:t>
      </w:r>
      <w:r w:rsidR="00034B14" w:rsidRPr="005F5637">
        <w:rPr>
          <w:b/>
          <w:i/>
          <w:sz w:val="16"/>
          <w:szCs w:val="16"/>
        </w:rPr>
        <w:t xml:space="preserve"> Assistant Professor at </w:t>
      </w:r>
      <w:r>
        <w:rPr>
          <w:b/>
          <w:i/>
          <w:sz w:val="16"/>
          <w:szCs w:val="16"/>
        </w:rPr>
        <w:t>SMS</w:t>
      </w:r>
      <w:r w:rsidR="00DF0B41" w:rsidRPr="005F5637">
        <w:rPr>
          <w:b/>
          <w:i/>
          <w:sz w:val="16"/>
          <w:szCs w:val="16"/>
        </w:rPr>
        <w:t>, LUCKNOW</w:t>
      </w:r>
    </w:p>
    <w:p w:rsidR="00E97402" w:rsidRPr="005F5637" w:rsidRDefault="00E97402" w:rsidP="00AC7950">
      <w:pPr>
        <w:jc w:val="both"/>
        <w:rPr>
          <w:sz w:val="24"/>
          <w:szCs w:val="24"/>
        </w:rPr>
      </w:pPr>
      <w:r w:rsidRPr="005F5637">
        <w:rPr>
          <w:b/>
          <w:i/>
          <w:iCs/>
        </w:rPr>
        <w:t>Abstrac</w:t>
      </w:r>
      <w:r w:rsidRPr="005F5637">
        <w:rPr>
          <w:i/>
          <w:iCs/>
        </w:rPr>
        <w:t>t</w:t>
      </w:r>
      <w:r w:rsidRPr="005F5637">
        <w:t>—</w:t>
      </w:r>
      <w:r w:rsidR="009E7518" w:rsidRPr="005F5637">
        <w:rPr>
          <w:sz w:val="18"/>
          <w:szCs w:val="18"/>
        </w:rPr>
        <w:t>Gas Metal Arc Welding (GMAW) provides higher welding speeds, good deposition rates, less post welding cleaning and better welds pool visibility and incorporates it for large industrial application. The material and input parameters plays a vital role in weld quality, speed and cost for GMAW. The objective of this research was to investigate the optimization process parameters for GMAW. The work presents the influence of welding parameters like material, welding current, wire feed rate, and gas flow rate. Tests were performed to determine the effect on output parameters like bead geometry (Bead width, Bead height, Penetration), heat affected zone (HAZ) for quality target and hardness for the bond refinement. Feed Wire ER70S-6 was used to weld three different ferrous base metals of EN Series 3, EN Series 8 and EN Series 31 by using CO2 as shielding gas because of their wide usage in industries. Experimental layout was formulated using L9 orthogonal array to reduce number of operations. Taguchi Analysis was applied to understand the influence various parameters Signal to noise (S/N) ratio and analysis of variance (ANOVA) were employed to investigate and predict the percentage effect of each parameter on results. Finally the optimal test was conducted to verify the results.</w:t>
      </w:r>
    </w:p>
    <w:p w:rsidR="00E97402" w:rsidRPr="005F5637" w:rsidRDefault="00E97402" w:rsidP="00AC7950">
      <w:pPr>
        <w:jc w:val="both"/>
      </w:pPr>
    </w:p>
    <w:p w:rsidR="00685C4F" w:rsidRPr="005F5637" w:rsidRDefault="00B625DC" w:rsidP="00AC7950">
      <w:pPr>
        <w:pStyle w:val="IndexTerms"/>
        <w:ind w:firstLine="0"/>
      </w:pPr>
      <w:bookmarkStart w:id="0" w:name="PointTmp"/>
      <w:r w:rsidRPr="005F5637">
        <w:rPr>
          <w:i/>
          <w:iCs/>
        </w:rPr>
        <w:t>Key words</w:t>
      </w:r>
      <w:r w:rsidR="00E97402" w:rsidRPr="005F5637">
        <w:t>—</w:t>
      </w:r>
      <w:bookmarkEnd w:id="0"/>
      <w:r w:rsidR="00685C4F" w:rsidRPr="005F5637">
        <w:rPr>
          <w:b w:val="0"/>
        </w:rPr>
        <w:t>MIG welding, EN series, GMAW, Bead geometry,</w:t>
      </w:r>
    </w:p>
    <w:p w:rsidR="00685C4F" w:rsidRPr="005F5637" w:rsidRDefault="00685C4F" w:rsidP="00AC7950">
      <w:pPr>
        <w:jc w:val="both"/>
        <w:rPr>
          <w:sz w:val="18"/>
          <w:szCs w:val="18"/>
        </w:rPr>
      </w:pPr>
      <w:r w:rsidRPr="005F5637">
        <w:rPr>
          <w:sz w:val="18"/>
          <w:szCs w:val="18"/>
        </w:rPr>
        <w:t>Taguchi</w:t>
      </w:r>
      <w:r w:rsidR="00A16051" w:rsidRPr="005F5637">
        <w:rPr>
          <w:sz w:val="18"/>
          <w:szCs w:val="18"/>
        </w:rPr>
        <w:t xml:space="preserve"> orthogonal array,</w:t>
      </w:r>
      <w:r w:rsidRPr="005F5637">
        <w:rPr>
          <w:sz w:val="18"/>
          <w:szCs w:val="18"/>
        </w:rPr>
        <w:t xml:space="preserve"> Analysis,</w:t>
      </w:r>
      <w:r w:rsidR="00324FD0" w:rsidRPr="005F5637">
        <w:rPr>
          <w:sz w:val="18"/>
          <w:szCs w:val="18"/>
        </w:rPr>
        <w:t xml:space="preserve"> of varia</w:t>
      </w:r>
      <w:r w:rsidR="00A16051" w:rsidRPr="005F5637">
        <w:rPr>
          <w:sz w:val="18"/>
          <w:szCs w:val="18"/>
        </w:rPr>
        <w:t>nce</w:t>
      </w:r>
      <w:r w:rsidRPr="005F5637">
        <w:rPr>
          <w:sz w:val="18"/>
          <w:szCs w:val="18"/>
        </w:rPr>
        <w:t>ANOVA</w:t>
      </w:r>
      <w:r w:rsidR="00982031" w:rsidRPr="005F5637">
        <w:rPr>
          <w:sz w:val="18"/>
          <w:szCs w:val="18"/>
        </w:rPr>
        <w:t>.</w:t>
      </w:r>
    </w:p>
    <w:p w:rsidR="00685C4F" w:rsidRPr="005F5637" w:rsidRDefault="00685C4F" w:rsidP="00AC7950">
      <w:pPr>
        <w:jc w:val="both"/>
        <w:rPr>
          <w:sz w:val="16"/>
          <w:szCs w:val="16"/>
        </w:rPr>
      </w:pPr>
    </w:p>
    <w:p w:rsidR="00E97402" w:rsidRPr="005F5637" w:rsidRDefault="00AD07C1" w:rsidP="00AC7950">
      <w:pPr>
        <w:pStyle w:val="IndexTerms"/>
        <w:ind w:left="1484" w:firstLine="132"/>
        <w:rPr>
          <w:sz w:val="16"/>
          <w:szCs w:val="16"/>
        </w:rPr>
      </w:pPr>
      <w:r w:rsidRPr="005F5637">
        <w:rPr>
          <w:sz w:val="16"/>
          <w:szCs w:val="16"/>
        </w:rPr>
        <w:t>I</w:t>
      </w:r>
      <w:r w:rsidR="00D862EC" w:rsidRPr="005F5637">
        <w:rPr>
          <w:sz w:val="16"/>
          <w:szCs w:val="16"/>
        </w:rPr>
        <w:t>.</w:t>
      </w:r>
      <w:r w:rsidR="00E97402" w:rsidRPr="005F5637">
        <w:rPr>
          <w:sz w:val="16"/>
          <w:szCs w:val="16"/>
        </w:rPr>
        <w:t>INTRODUCTION</w:t>
      </w:r>
    </w:p>
    <w:p w:rsidR="00DD748D" w:rsidRPr="005F5637" w:rsidRDefault="00DD748D" w:rsidP="00AC7950">
      <w:pPr>
        <w:jc w:val="both"/>
      </w:pPr>
    </w:p>
    <w:p w:rsidR="00DF0B41" w:rsidRPr="005F5637" w:rsidRDefault="009E7518" w:rsidP="00AC7950">
      <w:pPr>
        <w:jc w:val="both"/>
        <w:rPr>
          <w:color w:val="000000"/>
        </w:rPr>
      </w:pPr>
      <w:r w:rsidRPr="005F5637">
        <w:rPr>
          <w:color w:val="000000"/>
        </w:rPr>
        <w:t>It was the beginning of the 19</w:t>
      </w:r>
      <w:r w:rsidRPr="005F5637">
        <w:rPr>
          <w:color w:val="000000"/>
          <w:vertAlign w:val="superscript"/>
        </w:rPr>
        <w:t>th</w:t>
      </w:r>
      <w:r w:rsidRPr="005F5637">
        <w:rPr>
          <w:color w:val="000000"/>
        </w:rPr>
        <w:t xml:space="preserve"> century when discovery of electric arc by Humphrey Davy, sparked the developments in the principles of Gas Metal Arc Welding. Initially, carbon electrodes were preferred but by late 1800s, the invention of metal electrodes by N.G. eventually replaced them. The timeline for GMAW officially commences from 1948, when Batelle Memorial Institute had finally developed this new welding technique. In the current scenario, GMAW is recognized as one of the most prominently used welding techniques in the industry.</w:t>
      </w:r>
      <w:r w:rsidRPr="005F5637">
        <w:rPr>
          <w:color w:val="000000"/>
          <w:shd w:val="clear" w:color="auto" w:fill="FFFFFF"/>
        </w:rPr>
        <w:t>“GMAW” work by creating an electrical connection between a continuous, consumable wire electrode and the work piece. The consumable wire which serves as both the energy source and filler material, is supplied through a gun, and forms a continuous weld (or puddle).</w:t>
      </w:r>
    </w:p>
    <w:p w:rsidR="009E7518" w:rsidRPr="005F5637" w:rsidRDefault="009E7518" w:rsidP="00AC7950">
      <w:pPr>
        <w:jc w:val="both"/>
        <w:rPr>
          <w:color w:val="000000"/>
        </w:rPr>
      </w:pPr>
      <w:r w:rsidRPr="005F5637">
        <w:rPr>
          <w:color w:val="000000"/>
        </w:rPr>
        <w:t>Higher welding speeds, greater deposition rates, lesser cleaning is required post welding, low skill factor needed to handle Metal Inert Gas welding torch, easily automated and ultra-low hydrogen process provide a uniform weld bead.</w:t>
      </w:r>
    </w:p>
    <w:p w:rsidR="009E7518" w:rsidRPr="005F5637" w:rsidRDefault="009E7518" w:rsidP="00AC7950">
      <w:pPr>
        <w:pStyle w:val="Text"/>
        <w:spacing w:line="240" w:lineRule="auto"/>
        <w:ind w:firstLine="0"/>
        <w:rPr>
          <w:color w:val="000000"/>
          <w:lang w:eastAsia="en-IN"/>
        </w:rPr>
      </w:pPr>
      <w:r w:rsidRPr="005F5637">
        <w:rPr>
          <w:color w:val="000000"/>
          <w:lang w:eastAsia="en-IN"/>
        </w:rPr>
        <w:t>Higher cost for initial setup requires a stable ambience throughout the welding process, methodical and robust skills are essential for setting of the plant variables, less efficient at the requirement of high duty cycle.</w:t>
      </w:r>
    </w:p>
    <w:p w:rsidR="002E2B79" w:rsidRPr="005F5637" w:rsidRDefault="002E2B79" w:rsidP="00AC7950">
      <w:pPr>
        <w:jc w:val="both"/>
        <w:rPr>
          <w:color w:val="000000"/>
        </w:rPr>
      </w:pPr>
    </w:p>
    <w:p w:rsidR="009E7518" w:rsidRPr="005F5637" w:rsidRDefault="009E7518" w:rsidP="00AC7950">
      <w:pPr>
        <w:jc w:val="both"/>
        <w:rPr>
          <w:color w:val="000000"/>
        </w:rPr>
      </w:pPr>
      <w:r w:rsidRPr="005F5637">
        <w:rPr>
          <w:color w:val="000000"/>
        </w:rPr>
        <w:t>Lower-current GMAW brazing finds its application on high-strength steels and thin-gauge. Automotive and general repair workshops are also one of the areas where GMAW is used extensively. Among these major applications, GMAW is prominently utilized in many other structural steelwork and spheres of construction industry such as bridges, wind turbine towers, assembly of white goods and office furniture etc.</w:t>
      </w:r>
    </w:p>
    <w:p w:rsidR="00E97402" w:rsidRPr="005F5637" w:rsidRDefault="00E97402" w:rsidP="00AC7950">
      <w:pPr>
        <w:pStyle w:val="Text"/>
        <w:spacing w:line="240" w:lineRule="auto"/>
        <w:ind w:firstLine="0"/>
      </w:pPr>
    </w:p>
    <w:p w:rsidR="008A3C23" w:rsidRPr="005F5637" w:rsidRDefault="00D862EC" w:rsidP="00AC7950">
      <w:pPr>
        <w:pStyle w:val="Heading1"/>
        <w:numPr>
          <w:ilvl w:val="0"/>
          <w:numId w:val="0"/>
        </w:numPr>
        <w:ind w:left="1080"/>
        <w:jc w:val="both"/>
        <w:rPr>
          <w:b/>
          <w:sz w:val="16"/>
          <w:szCs w:val="16"/>
        </w:rPr>
      </w:pPr>
      <w:r w:rsidRPr="005F5637">
        <w:rPr>
          <w:b/>
          <w:sz w:val="16"/>
          <w:szCs w:val="16"/>
        </w:rPr>
        <w:t>II.</w:t>
      </w:r>
      <w:r w:rsidR="009E7518" w:rsidRPr="005F5637">
        <w:rPr>
          <w:b/>
          <w:sz w:val="16"/>
          <w:szCs w:val="16"/>
        </w:rPr>
        <w:t>Proposed Methodology</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Identified the importance of GMAW’s process parameters using extensive research.</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Studied the specification of “Swatic Welding Machine”.</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 xml:space="preserve"> Found the upper and lower limits (i.e. range) of the identified process parameters.</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Selected the orthogonal array (design of matrix) using Taguchi technique on MINITAB software.</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Selection of base metal, filler metal, works piece size.</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Designing of special fixture using Solid works.</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Fixture was fabricated using different machining process.</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Conducted the experiments as per the selected orthogonal array</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Welded pieces were machined for testing.</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 xml:space="preserve">Etching was done usingNital solution to measure HAZ and Bead Geometry. </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Hardness was tested by Rockwell hardness Test.</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Analysis of data was done using Taguchi analysis by MINITAB software.</w:t>
      </w:r>
    </w:p>
    <w:p w:rsidR="009E7518" w:rsidRPr="005F5637" w:rsidRDefault="009E7518" w:rsidP="00AC7950">
      <w:pPr>
        <w:pStyle w:val="ListParagraph"/>
        <w:numPr>
          <w:ilvl w:val="0"/>
          <w:numId w:val="41"/>
        </w:numPr>
        <w:jc w:val="both"/>
        <w:rPr>
          <w:rFonts w:ascii="Times New Roman"/>
          <w:sz w:val="20"/>
          <w:szCs w:val="20"/>
        </w:rPr>
      </w:pPr>
      <w:r w:rsidRPr="005F5637">
        <w:rPr>
          <w:rFonts w:ascii="Times New Roman"/>
          <w:sz w:val="20"/>
          <w:szCs w:val="20"/>
        </w:rPr>
        <w:t>A special piece was welded and tested to apply ANOVA by increases the number of experiments</w:t>
      </w:r>
    </w:p>
    <w:p w:rsidR="009E7518" w:rsidRPr="005F5637" w:rsidRDefault="009E7518" w:rsidP="00AC7950">
      <w:pPr>
        <w:pStyle w:val="ListParagraph"/>
        <w:numPr>
          <w:ilvl w:val="0"/>
          <w:numId w:val="41"/>
        </w:numPr>
        <w:jc w:val="both"/>
        <w:rPr>
          <w:rFonts w:ascii="Times New Roman"/>
        </w:rPr>
      </w:pPr>
      <w:r w:rsidRPr="005F5637">
        <w:rPr>
          <w:rFonts w:ascii="Times New Roman"/>
          <w:sz w:val="20"/>
          <w:szCs w:val="20"/>
        </w:rPr>
        <w:t>Optimal Experiment was conducted and verified by performing and testing optimal pieces as per Taguchi Graph.</w:t>
      </w:r>
    </w:p>
    <w:p w:rsidR="00DF0B41" w:rsidRPr="005F5637" w:rsidRDefault="00DF0B41" w:rsidP="00AC7950">
      <w:pPr>
        <w:pStyle w:val="ListParagraph"/>
        <w:jc w:val="both"/>
        <w:rPr>
          <w:rFonts w:ascii="Times New Roman"/>
        </w:rPr>
      </w:pPr>
    </w:p>
    <w:p w:rsidR="009E7518" w:rsidRPr="005F5637" w:rsidRDefault="00381205" w:rsidP="00AC7950">
      <w:pPr>
        <w:pStyle w:val="Heading1"/>
        <w:numPr>
          <w:ilvl w:val="0"/>
          <w:numId w:val="0"/>
        </w:numPr>
        <w:ind w:left="1080"/>
        <w:jc w:val="both"/>
        <w:rPr>
          <w:b/>
          <w:sz w:val="16"/>
          <w:szCs w:val="16"/>
        </w:rPr>
      </w:pPr>
      <w:r w:rsidRPr="005F5637">
        <w:rPr>
          <w:b/>
          <w:sz w:val="16"/>
          <w:szCs w:val="16"/>
        </w:rPr>
        <w:t>III</w:t>
      </w:r>
      <w:r w:rsidR="00D862EC" w:rsidRPr="005F5637">
        <w:rPr>
          <w:b/>
          <w:sz w:val="16"/>
          <w:szCs w:val="16"/>
        </w:rPr>
        <w:t>.</w:t>
      </w:r>
      <w:r w:rsidR="009E7518" w:rsidRPr="005F5637">
        <w:rPr>
          <w:b/>
          <w:sz w:val="16"/>
          <w:szCs w:val="16"/>
        </w:rPr>
        <w:t xml:space="preserve">TESTING </w:t>
      </w:r>
    </w:p>
    <w:p w:rsidR="00DF0B41" w:rsidRPr="005F5637" w:rsidRDefault="009E7518" w:rsidP="00AC7950">
      <w:pPr>
        <w:tabs>
          <w:tab w:val="left" w:pos="2475"/>
        </w:tabs>
        <w:jc w:val="both"/>
        <w:rPr>
          <w:b/>
          <w:sz w:val="28"/>
          <w:szCs w:val="28"/>
          <w:u w:val="single"/>
        </w:rPr>
      </w:pPr>
      <w:r w:rsidRPr="005F5637">
        <w:t>All the pieces were cut from transverse section using power hack saw from mid length. The ends of the weld piece were grinded and filled</w:t>
      </w:r>
      <w:r w:rsidRPr="005F5637">
        <w:rPr>
          <w:b/>
        </w:rPr>
        <w:t>. The specimen’s faces were cleaned</w:t>
      </w:r>
      <w:r w:rsidR="00474F46" w:rsidRPr="005F5637">
        <w:rPr>
          <w:b/>
        </w:rPr>
        <w:t>.</w:t>
      </w:r>
    </w:p>
    <w:p w:rsidR="009E7518" w:rsidRPr="002A205B" w:rsidRDefault="009E7518" w:rsidP="00AC7950">
      <w:pPr>
        <w:pStyle w:val="Heading4"/>
        <w:numPr>
          <w:ilvl w:val="0"/>
          <w:numId w:val="50"/>
        </w:numPr>
        <w:spacing w:after="0"/>
        <w:jc w:val="both"/>
        <w:rPr>
          <w:b/>
          <w:i w:val="0"/>
          <w:sz w:val="22"/>
          <w:szCs w:val="22"/>
          <w:u w:val="single"/>
        </w:rPr>
      </w:pPr>
      <w:r w:rsidRPr="002A205B">
        <w:rPr>
          <w:b/>
          <w:i w:val="0"/>
          <w:sz w:val="22"/>
          <w:szCs w:val="22"/>
          <w:u w:val="single"/>
        </w:rPr>
        <w:lastRenderedPageBreak/>
        <w:t>HAZ</w:t>
      </w:r>
      <w:bookmarkStart w:id="1" w:name="_GoBack"/>
      <w:bookmarkEnd w:id="1"/>
    </w:p>
    <w:p w:rsidR="009E7518" w:rsidRPr="005F5637" w:rsidRDefault="009E7518" w:rsidP="00AC7950">
      <w:pPr>
        <w:spacing w:line="276" w:lineRule="auto"/>
        <w:jc w:val="both"/>
        <w:rPr>
          <w:b/>
          <w:u w:val="single"/>
        </w:rPr>
      </w:pPr>
      <w:r w:rsidRPr="005F5637">
        <w:t>The work piece was grinded and filed and rust was removed using HCLWork piece was cleaned with ethanol and finally scrubbed by Nital solution (5% volume) to observe HAZ.</w:t>
      </w:r>
    </w:p>
    <w:p w:rsidR="009E7518" w:rsidRPr="005F5637" w:rsidRDefault="009E7518" w:rsidP="00AC7950">
      <w:pPr>
        <w:tabs>
          <w:tab w:val="left" w:pos="2475"/>
        </w:tabs>
        <w:jc w:val="both"/>
        <w:rPr>
          <w:b/>
        </w:rPr>
      </w:pPr>
    </w:p>
    <w:p w:rsidR="00E97402" w:rsidRPr="005F5637" w:rsidRDefault="009E7518" w:rsidP="00AC7950">
      <w:pPr>
        <w:pStyle w:val="Text"/>
      </w:pPr>
      <w:r w:rsidRPr="005F5637">
        <w:rPr>
          <w:noProof/>
        </w:rPr>
        <w:drawing>
          <wp:anchor distT="0" distB="0" distL="114300" distR="114300" simplePos="0" relativeHeight="251663360" behindDoc="0" locked="0" layoutInCell="1" allowOverlap="1">
            <wp:simplePos x="0" y="0"/>
            <wp:positionH relativeFrom="column">
              <wp:posOffset>236220</wp:posOffset>
            </wp:positionH>
            <wp:positionV relativeFrom="paragraph">
              <wp:posOffset>88265</wp:posOffset>
            </wp:positionV>
            <wp:extent cx="2402205" cy="1389380"/>
            <wp:effectExtent l="19050" t="0" r="0" b="0"/>
            <wp:wrapThrough wrapText="bothSides">
              <wp:wrapPolygon edited="0">
                <wp:start x="-171" y="0"/>
                <wp:lineTo x="-171" y="21324"/>
                <wp:lineTo x="21583" y="21324"/>
                <wp:lineTo x="21583" y="0"/>
                <wp:lineTo x="-171" y="0"/>
              </wp:wrapPolygon>
            </wp:wrapThrough>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402205" cy="1389380"/>
                    </a:xfrm>
                    <a:prstGeom prst="rect">
                      <a:avLst/>
                    </a:prstGeom>
                    <a:noFill/>
                    <a:ln w="9525">
                      <a:noFill/>
                      <a:miter lim="800000"/>
                      <a:headEnd/>
                      <a:tailEnd/>
                    </a:ln>
                  </pic:spPr>
                </pic:pic>
              </a:graphicData>
            </a:graphic>
          </wp:anchor>
        </w:drawing>
      </w:r>
      <w:r w:rsidR="008F3390" w:rsidRPr="005F5637">
        <w:t>.</w:t>
      </w:r>
    </w:p>
    <w:p w:rsidR="008F3390" w:rsidRPr="005F5637" w:rsidRDefault="008F3390" w:rsidP="00AC7950">
      <w:pPr>
        <w:pStyle w:val="Text"/>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B051D" w:rsidRPr="005F5637" w:rsidRDefault="009B051D" w:rsidP="00AC7950">
      <w:pPr>
        <w:pStyle w:val="Text"/>
        <w:ind w:firstLine="144"/>
      </w:pPr>
    </w:p>
    <w:p w:rsidR="009B051D" w:rsidRPr="005F5637" w:rsidRDefault="009B051D" w:rsidP="00AC7950">
      <w:pPr>
        <w:pStyle w:val="Text"/>
        <w:ind w:firstLine="144"/>
      </w:pPr>
    </w:p>
    <w:p w:rsidR="009B051D" w:rsidRPr="005F5637" w:rsidRDefault="009B051D" w:rsidP="00AC7950">
      <w:pPr>
        <w:pStyle w:val="Text"/>
        <w:ind w:firstLine="144"/>
        <w:rPr>
          <w:b/>
          <w:sz w:val="16"/>
          <w:szCs w:val="16"/>
        </w:rPr>
      </w:pPr>
      <w:r w:rsidRPr="005F5637">
        <w:rPr>
          <w:b/>
          <w:sz w:val="16"/>
          <w:szCs w:val="16"/>
        </w:rPr>
        <w:t>Fig :1</w:t>
      </w:r>
      <w:r w:rsidR="002211BC" w:rsidRPr="005F5637">
        <w:rPr>
          <w:b/>
          <w:sz w:val="16"/>
          <w:szCs w:val="16"/>
        </w:rPr>
        <w:t>Eatching process</w:t>
      </w:r>
    </w:p>
    <w:p w:rsidR="009E7518" w:rsidRPr="005F5637" w:rsidRDefault="009E7518" w:rsidP="00AC7950">
      <w:pPr>
        <w:pStyle w:val="Text"/>
        <w:ind w:firstLine="0"/>
      </w:pPr>
    </w:p>
    <w:p w:rsidR="009E7518" w:rsidRPr="005F5637" w:rsidRDefault="009E7518" w:rsidP="00AC7950">
      <w:pPr>
        <w:jc w:val="both"/>
      </w:pPr>
      <w:r w:rsidRPr="005F5637">
        <w:t>Microscope with 10x optical zoom was used to measure HAZ</w:t>
      </w:r>
    </w:p>
    <w:p w:rsidR="009E7518" w:rsidRPr="005F5637" w:rsidRDefault="009E7518" w:rsidP="00AC7950">
      <w:pPr>
        <w:jc w:val="both"/>
      </w:pPr>
      <w:r w:rsidRPr="005F5637">
        <w:t>Range of Main Scale=50cm</w:t>
      </w:r>
    </w:p>
    <w:p w:rsidR="009E7518" w:rsidRPr="005F5637" w:rsidRDefault="009E7518" w:rsidP="00AC7950">
      <w:pPr>
        <w:jc w:val="both"/>
      </w:pPr>
      <w:r w:rsidRPr="005F5637">
        <w:t>Range of venire Scale=5unit</w:t>
      </w:r>
    </w:p>
    <w:p w:rsidR="009E7518" w:rsidRPr="005F5637" w:rsidRDefault="009E7518" w:rsidP="00AC7950">
      <w:pPr>
        <w:jc w:val="both"/>
      </w:pPr>
      <w:r w:rsidRPr="005F5637">
        <w:t>Least count of main scale=1/20=0.05cm</w:t>
      </w:r>
    </w:p>
    <w:p w:rsidR="009E7518" w:rsidRPr="005F5637" w:rsidRDefault="009E7518" w:rsidP="00AC7950">
      <w:pPr>
        <w:jc w:val="both"/>
        <w:rPr>
          <w:vertAlign w:val="subscript"/>
        </w:rPr>
      </w:pPr>
      <w:r w:rsidRPr="005F5637">
        <w:t>Least of venire scale=0.05/50=0.001cm</w:t>
      </w:r>
    </w:p>
    <w:p w:rsidR="009E7518" w:rsidRPr="005F5637" w:rsidRDefault="009E7518" w:rsidP="00AC7950">
      <w:pPr>
        <w:pStyle w:val="Text"/>
        <w:ind w:firstLine="144"/>
      </w:pPr>
      <w:r w:rsidRPr="005F5637">
        <w:rPr>
          <w:noProof/>
        </w:rPr>
        <w:drawing>
          <wp:anchor distT="0" distB="0" distL="114300" distR="114300" simplePos="0" relativeHeight="251664384" behindDoc="0" locked="0" layoutInCell="1" allowOverlap="1">
            <wp:simplePos x="0" y="0"/>
            <wp:positionH relativeFrom="column">
              <wp:posOffset>-73660</wp:posOffset>
            </wp:positionH>
            <wp:positionV relativeFrom="paragraph">
              <wp:posOffset>121285</wp:posOffset>
            </wp:positionV>
            <wp:extent cx="2621280" cy="1405890"/>
            <wp:effectExtent l="0" t="0" r="0" b="0"/>
            <wp:wrapThrough wrapText="bothSides">
              <wp:wrapPolygon edited="0">
                <wp:start x="0" y="0"/>
                <wp:lineTo x="0" y="21366"/>
                <wp:lineTo x="21506" y="21366"/>
                <wp:lineTo x="21506" y="0"/>
                <wp:lineTo x="0" y="0"/>
              </wp:wrapPolygon>
            </wp:wrapThrough>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621280" cy="1405890"/>
                    </a:xfrm>
                    <a:prstGeom prst="rect">
                      <a:avLst/>
                    </a:prstGeom>
                    <a:noFill/>
                    <a:ln w="9525">
                      <a:noFill/>
                      <a:miter lim="800000"/>
                      <a:headEnd/>
                      <a:tailEnd/>
                    </a:ln>
                  </pic:spPr>
                </pic:pic>
              </a:graphicData>
            </a:graphic>
          </wp:anchor>
        </w:drawing>
      </w: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036BFD" w:rsidRPr="005F5637" w:rsidRDefault="000B2C75" w:rsidP="00AC7950">
      <w:pPr>
        <w:pStyle w:val="Text"/>
        <w:ind w:firstLine="144"/>
        <w:rPr>
          <w:sz w:val="16"/>
          <w:szCs w:val="16"/>
        </w:rPr>
      </w:pPr>
      <w:r w:rsidRPr="005F5637">
        <w:rPr>
          <w:sz w:val="16"/>
          <w:szCs w:val="16"/>
        </w:rPr>
        <w:t>F</w:t>
      </w:r>
      <w:r w:rsidR="00036BFD" w:rsidRPr="005F5637">
        <w:rPr>
          <w:sz w:val="16"/>
          <w:szCs w:val="16"/>
        </w:rPr>
        <w:t>ig</w:t>
      </w:r>
      <w:r w:rsidRPr="005F5637">
        <w:rPr>
          <w:sz w:val="16"/>
          <w:szCs w:val="16"/>
        </w:rPr>
        <w:t>:2</w:t>
      </w:r>
      <w:r w:rsidR="00474F46" w:rsidRPr="005F5637">
        <w:rPr>
          <w:sz w:val="16"/>
          <w:szCs w:val="16"/>
        </w:rPr>
        <w:t xml:space="preserve"> spectroscope</w:t>
      </w:r>
    </w:p>
    <w:p w:rsidR="00036BFD" w:rsidRPr="005F5637" w:rsidRDefault="00036BFD" w:rsidP="00AC7950">
      <w:pPr>
        <w:pStyle w:val="Text"/>
        <w:ind w:firstLine="144"/>
      </w:pPr>
    </w:p>
    <w:p w:rsidR="009E7518" w:rsidRPr="005F5637" w:rsidRDefault="00DE6F93" w:rsidP="00AC7950">
      <w:pPr>
        <w:pStyle w:val="Text"/>
        <w:ind w:firstLine="0"/>
        <w:rPr>
          <w:b/>
        </w:rPr>
      </w:pPr>
      <w:r w:rsidRPr="005F5637">
        <w:rPr>
          <w:b/>
        </w:rPr>
        <w:t xml:space="preserve">HAZ </w:t>
      </w:r>
      <w:r w:rsidR="002D2B6B" w:rsidRPr="005F5637">
        <w:rPr>
          <w:b/>
        </w:rPr>
        <w:t>TEST</w:t>
      </w:r>
    </w:p>
    <w:tbl>
      <w:tblPr>
        <w:tblpPr w:leftFromText="180" w:rightFromText="180" w:vertAnchor="text" w:horzAnchor="margin"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33"/>
        <w:gridCol w:w="1127"/>
        <w:gridCol w:w="987"/>
        <w:gridCol w:w="845"/>
      </w:tblGrid>
      <w:tr w:rsidR="00DE6F93" w:rsidRPr="005F5637" w:rsidTr="00C95DFE">
        <w:trPr>
          <w:trHeight w:val="36"/>
        </w:trPr>
        <w:tc>
          <w:tcPr>
            <w:tcW w:w="4192" w:type="dxa"/>
            <w:gridSpan w:val="4"/>
          </w:tcPr>
          <w:p w:rsidR="00DE6F93" w:rsidRPr="005F5637" w:rsidRDefault="00DE6F93" w:rsidP="00AC7950">
            <w:pPr>
              <w:spacing w:line="276" w:lineRule="auto"/>
              <w:ind w:left="108"/>
              <w:jc w:val="both"/>
              <w:rPr>
                <w:sz w:val="16"/>
                <w:szCs w:val="16"/>
              </w:rPr>
            </w:pPr>
            <w:r w:rsidRPr="005F5637">
              <w:rPr>
                <w:sz w:val="16"/>
                <w:szCs w:val="16"/>
              </w:rPr>
              <w:t>HEAT AFECTED ZONE</w:t>
            </w:r>
          </w:p>
        </w:tc>
      </w:tr>
      <w:tr w:rsidR="00DE6F93" w:rsidRPr="005F5637" w:rsidTr="00810D37">
        <w:trPr>
          <w:trHeight w:val="50"/>
        </w:trPr>
        <w:tc>
          <w:tcPr>
            <w:tcW w:w="4192" w:type="dxa"/>
            <w:gridSpan w:val="4"/>
          </w:tcPr>
          <w:p w:rsidR="00DE6F93" w:rsidRPr="005F5637" w:rsidRDefault="00DE6F93" w:rsidP="00AC7950">
            <w:pPr>
              <w:spacing w:after="200" w:line="276" w:lineRule="auto"/>
              <w:jc w:val="both"/>
              <w:rPr>
                <w:b/>
                <w:sz w:val="16"/>
                <w:szCs w:val="16"/>
              </w:rPr>
            </w:pPr>
          </w:p>
        </w:tc>
      </w:tr>
      <w:tr w:rsidR="00DE6F93" w:rsidRPr="005F5637" w:rsidTr="00C95DFE">
        <w:trPr>
          <w:trHeight w:val="45"/>
        </w:trPr>
        <w:tc>
          <w:tcPr>
            <w:tcW w:w="1233" w:type="dxa"/>
            <w:tcBorders>
              <w:bottom w:val="single" w:sz="4" w:space="0" w:color="auto"/>
            </w:tcBorders>
          </w:tcPr>
          <w:p w:rsidR="00DE6F93" w:rsidRPr="005F5637" w:rsidRDefault="00DE6F93" w:rsidP="00AC7950">
            <w:pPr>
              <w:tabs>
                <w:tab w:val="left" w:pos="1236"/>
              </w:tabs>
              <w:spacing w:line="276" w:lineRule="auto"/>
              <w:jc w:val="both"/>
              <w:rPr>
                <w:b/>
                <w:sz w:val="16"/>
                <w:szCs w:val="16"/>
              </w:rPr>
            </w:pPr>
            <w:r w:rsidRPr="005F5637">
              <w:rPr>
                <w:b/>
                <w:sz w:val="16"/>
                <w:szCs w:val="16"/>
              </w:rPr>
              <w:t>S.NO</w:t>
            </w:r>
          </w:p>
        </w:tc>
        <w:tc>
          <w:tcPr>
            <w:tcW w:w="1127" w:type="dxa"/>
            <w:tcBorders>
              <w:bottom w:val="single" w:sz="4" w:space="0" w:color="auto"/>
            </w:tcBorders>
          </w:tcPr>
          <w:p w:rsidR="00DE6F93" w:rsidRPr="005F5637" w:rsidRDefault="00DE6F93" w:rsidP="00AC7950">
            <w:pPr>
              <w:tabs>
                <w:tab w:val="left" w:pos="1236"/>
              </w:tabs>
              <w:spacing w:line="276" w:lineRule="auto"/>
              <w:jc w:val="both"/>
              <w:rPr>
                <w:sz w:val="16"/>
                <w:szCs w:val="16"/>
              </w:rPr>
            </w:pPr>
            <w:r w:rsidRPr="005F5637">
              <w:rPr>
                <w:sz w:val="16"/>
                <w:szCs w:val="16"/>
              </w:rPr>
              <w:t>Start</w:t>
            </w:r>
          </w:p>
          <w:p w:rsidR="00DE6F93" w:rsidRPr="005F5637" w:rsidRDefault="00DE6F93" w:rsidP="00AC7950">
            <w:pPr>
              <w:tabs>
                <w:tab w:val="left" w:pos="1236"/>
              </w:tabs>
              <w:spacing w:line="276" w:lineRule="auto"/>
              <w:jc w:val="both"/>
              <w:rPr>
                <w:sz w:val="16"/>
                <w:szCs w:val="16"/>
              </w:rPr>
            </w:pPr>
            <w:r w:rsidRPr="005F5637">
              <w:rPr>
                <w:sz w:val="16"/>
                <w:szCs w:val="16"/>
              </w:rPr>
              <w:t>Cm</w:t>
            </w:r>
          </w:p>
        </w:tc>
        <w:tc>
          <w:tcPr>
            <w:tcW w:w="987" w:type="dxa"/>
            <w:tcBorders>
              <w:bottom w:val="single" w:sz="4" w:space="0" w:color="auto"/>
            </w:tcBorders>
          </w:tcPr>
          <w:p w:rsidR="00DE6F93" w:rsidRPr="005F5637" w:rsidRDefault="00DE6F93" w:rsidP="00AC7950">
            <w:pPr>
              <w:tabs>
                <w:tab w:val="left" w:pos="1236"/>
              </w:tabs>
              <w:spacing w:line="276" w:lineRule="auto"/>
              <w:jc w:val="both"/>
              <w:rPr>
                <w:sz w:val="16"/>
                <w:szCs w:val="16"/>
              </w:rPr>
            </w:pPr>
            <w:r w:rsidRPr="005F5637">
              <w:rPr>
                <w:sz w:val="16"/>
                <w:szCs w:val="16"/>
              </w:rPr>
              <w:t>End</w:t>
            </w:r>
          </w:p>
          <w:p w:rsidR="00DE6F93" w:rsidRPr="005F5637" w:rsidRDefault="00DE6F93" w:rsidP="00AC7950">
            <w:pPr>
              <w:tabs>
                <w:tab w:val="left" w:pos="1236"/>
              </w:tabs>
              <w:spacing w:line="276" w:lineRule="auto"/>
              <w:jc w:val="both"/>
              <w:rPr>
                <w:sz w:val="16"/>
                <w:szCs w:val="16"/>
              </w:rPr>
            </w:pPr>
            <w:r w:rsidRPr="005F5637">
              <w:rPr>
                <w:sz w:val="16"/>
                <w:szCs w:val="16"/>
              </w:rPr>
              <w:t>Cm</w:t>
            </w:r>
          </w:p>
        </w:tc>
        <w:tc>
          <w:tcPr>
            <w:tcW w:w="845" w:type="dxa"/>
            <w:tcBorders>
              <w:bottom w:val="single" w:sz="4" w:space="0" w:color="auto"/>
            </w:tcBorders>
          </w:tcPr>
          <w:p w:rsidR="00DE6F93" w:rsidRPr="005F5637" w:rsidRDefault="00DE6F93" w:rsidP="00AC7950">
            <w:pPr>
              <w:tabs>
                <w:tab w:val="left" w:pos="1236"/>
              </w:tabs>
              <w:spacing w:line="276" w:lineRule="auto"/>
              <w:jc w:val="both"/>
              <w:rPr>
                <w:b/>
                <w:sz w:val="16"/>
                <w:szCs w:val="16"/>
              </w:rPr>
            </w:pPr>
            <w:r w:rsidRPr="005F5637">
              <w:rPr>
                <w:b/>
                <w:sz w:val="16"/>
                <w:szCs w:val="16"/>
              </w:rPr>
              <w:t>Final</w:t>
            </w:r>
          </w:p>
          <w:p w:rsidR="00DE6F93" w:rsidRPr="005F5637" w:rsidRDefault="00DE6F93" w:rsidP="00AC7950">
            <w:pPr>
              <w:tabs>
                <w:tab w:val="left" w:pos="1236"/>
              </w:tabs>
              <w:spacing w:line="276" w:lineRule="auto"/>
              <w:jc w:val="both"/>
              <w:rPr>
                <w:b/>
                <w:sz w:val="16"/>
                <w:szCs w:val="16"/>
              </w:rPr>
            </w:pPr>
            <w:r w:rsidRPr="005F5637">
              <w:rPr>
                <w:b/>
                <w:sz w:val="16"/>
                <w:szCs w:val="16"/>
              </w:rPr>
              <w:t>Cm</w:t>
            </w:r>
          </w:p>
        </w:tc>
      </w:tr>
      <w:tr w:rsidR="00DE6F93" w:rsidRPr="005F5637" w:rsidTr="00C95DFE">
        <w:trPr>
          <w:trHeight w:val="33"/>
        </w:trPr>
        <w:tc>
          <w:tcPr>
            <w:tcW w:w="1233" w:type="dxa"/>
            <w:tcBorders>
              <w:top w:val="single" w:sz="4" w:space="0" w:color="auto"/>
            </w:tcBorders>
          </w:tcPr>
          <w:p w:rsidR="00DE6F93" w:rsidRPr="005F5637" w:rsidRDefault="00DE6F93" w:rsidP="00AC7950">
            <w:pPr>
              <w:tabs>
                <w:tab w:val="left" w:pos="1236"/>
              </w:tabs>
              <w:spacing w:line="276" w:lineRule="auto"/>
              <w:jc w:val="both"/>
              <w:rPr>
                <w:b/>
                <w:sz w:val="16"/>
                <w:szCs w:val="16"/>
              </w:rPr>
            </w:pPr>
          </w:p>
          <w:p w:rsidR="00DE6F93" w:rsidRPr="005F5637" w:rsidRDefault="00DE6F93" w:rsidP="00AC7950">
            <w:pPr>
              <w:tabs>
                <w:tab w:val="left" w:pos="1236"/>
              </w:tabs>
              <w:spacing w:line="276" w:lineRule="auto"/>
              <w:jc w:val="both"/>
              <w:rPr>
                <w:b/>
                <w:sz w:val="16"/>
                <w:szCs w:val="16"/>
              </w:rPr>
            </w:pPr>
            <w:r w:rsidRPr="005F5637">
              <w:rPr>
                <w:b/>
                <w:sz w:val="16"/>
                <w:szCs w:val="16"/>
              </w:rPr>
              <w:t>1.</w:t>
            </w:r>
          </w:p>
        </w:tc>
        <w:tc>
          <w:tcPr>
            <w:tcW w:w="1127" w:type="dxa"/>
            <w:tcBorders>
              <w:top w:val="single" w:sz="4" w:space="0" w:color="auto"/>
            </w:tcBorders>
            <w:vAlign w:val="bottom"/>
          </w:tcPr>
          <w:p w:rsidR="00DE6F93" w:rsidRPr="005F5637" w:rsidRDefault="00DE6F93" w:rsidP="00AC7950">
            <w:pPr>
              <w:spacing w:line="276" w:lineRule="auto"/>
              <w:jc w:val="both"/>
              <w:rPr>
                <w:color w:val="000000"/>
                <w:sz w:val="16"/>
                <w:szCs w:val="16"/>
              </w:rPr>
            </w:pPr>
            <w:r w:rsidRPr="005F5637">
              <w:rPr>
                <w:color w:val="000000"/>
                <w:sz w:val="16"/>
                <w:szCs w:val="16"/>
              </w:rPr>
              <w:t>1.127</w:t>
            </w:r>
          </w:p>
        </w:tc>
        <w:tc>
          <w:tcPr>
            <w:tcW w:w="987" w:type="dxa"/>
            <w:tcBorders>
              <w:top w:val="single" w:sz="4" w:space="0" w:color="auto"/>
            </w:tcBorders>
          </w:tcPr>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r w:rsidRPr="005F5637">
              <w:rPr>
                <w:sz w:val="16"/>
                <w:szCs w:val="16"/>
              </w:rPr>
              <w:t>2.149</w:t>
            </w:r>
          </w:p>
        </w:tc>
        <w:tc>
          <w:tcPr>
            <w:tcW w:w="845" w:type="dxa"/>
            <w:tcBorders>
              <w:top w:val="single" w:sz="4" w:space="0" w:color="auto"/>
            </w:tcBorders>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1.022</w:t>
            </w:r>
          </w:p>
        </w:tc>
      </w:tr>
      <w:tr w:rsidR="00DE6F93" w:rsidRPr="005F5637" w:rsidTr="00C95DFE">
        <w:trPr>
          <w:trHeight w:val="51"/>
        </w:trPr>
        <w:tc>
          <w:tcPr>
            <w:tcW w:w="1233" w:type="dxa"/>
          </w:tcPr>
          <w:p w:rsidR="00DE6F93" w:rsidRPr="005F5637" w:rsidRDefault="00DE6F93" w:rsidP="00AC7950">
            <w:pPr>
              <w:tabs>
                <w:tab w:val="left" w:pos="1236"/>
              </w:tabs>
              <w:spacing w:line="276" w:lineRule="auto"/>
              <w:jc w:val="both"/>
              <w:rPr>
                <w:b/>
                <w:sz w:val="16"/>
                <w:szCs w:val="16"/>
              </w:rPr>
            </w:pPr>
          </w:p>
          <w:p w:rsidR="00DE6F93" w:rsidRPr="005F5637" w:rsidRDefault="00DE6F93" w:rsidP="00AC7950">
            <w:pPr>
              <w:tabs>
                <w:tab w:val="left" w:pos="1236"/>
              </w:tabs>
              <w:spacing w:line="276" w:lineRule="auto"/>
              <w:jc w:val="both"/>
              <w:rPr>
                <w:b/>
                <w:sz w:val="16"/>
                <w:szCs w:val="16"/>
              </w:rPr>
            </w:pPr>
            <w:r w:rsidRPr="005F5637">
              <w:rPr>
                <w:b/>
                <w:sz w:val="16"/>
                <w:szCs w:val="16"/>
              </w:rPr>
              <w:t>2.</w:t>
            </w:r>
          </w:p>
        </w:tc>
        <w:tc>
          <w:tcPr>
            <w:tcW w:w="1127" w:type="dxa"/>
            <w:vAlign w:val="bottom"/>
          </w:tcPr>
          <w:p w:rsidR="00DE6F93" w:rsidRPr="005F5637" w:rsidRDefault="00DE6F93" w:rsidP="00AC7950">
            <w:pPr>
              <w:spacing w:line="276" w:lineRule="auto"/>
              <w:jc w:val="both"/>
              <w:rPr>
                <w:color w:val="000000"/>
                <w:sz w:val="16"/>
                <w:szCs w:val="16"/>
              </w:rPr>
            </w:pPr>
            <w:r w:rsidRPr="005F5637">
              <w:rPr>
                <w:color w:val="000000"/>
                <w:sz w:val="16"/>
                <w:szCs w:val="16"/>
              </w:rPr>
              <w:t>1.549</w:t>
            </w:r>
          </w:p>
        </w:tc>
        <w:tc>
          <w:tcPr>
            <w:tcW w:w="987" w:type="dxa"/>
          </w:tcPr>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r w:rsidRPr="005F5637">
              <w:rPr>
                <w:sz w:val="16"/>
                <w:szCs w:val="16"/>
              </w:rPr>
              <w:t>2.457</w:t>
            </w:r>
          </w:p>
        </w:tc>
        <w:tc>
          <w:tcPr>
            <w:tcW w:w="845"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0.908</w:t>
            </w:r>
          </w:p>
        </w:tc>
      </w:tr>
      <w:tr w:rsidR="00DE6F93" w:rsidRPr="005F5637" w:rsidTr="00C95DFE">
        <w:trPr>
          <w:trHeight w:val="45"/>
        </w:trPr>
        <w:tc>
          <w:tcPr>
            <w:tcW w:w="1233" w:type="dxa"/>
          </w:tcPr>
          <w:p w:rsidR="00DE6F93" w:rsidRPr="005F5637" w:rsidRDefault="00DE6F93" w:rsidP="00AC7950">
            <w:pPr>
              <w:tabs>
                <w:tab w:val="left" w:pos="1236"/>
              </w:tabs>
              <w:spacing w:line="276" w:lineRule="auto"/>
              <w:jc w:val="both"/>
              <w:rPr>
                <w:b/>
                <w:sz w:val="16"/>
                <w:szCs w:val="16"/>
              </w:rPr>
            </w:pPr>
          </w:p>
          <w:p w:rsidR="00DE6F93" w:rsidRPr="005F5637" w:rsidRDefault="00DE6F93" w:rsidP="00AC7950">
            <w:pPr>
              <w:tabs>
                <w:tab w:val="left" w:pos="1236"/>
              </w:tabs>
              <w:spacing w:line="276" w:lineRule="auto"/>
              <w:jc w:val="both"/>
              <w:rPr>
                <w:b/>
                <w:sz w:val="16"/>
                <w:szCs w:val="16"/>
              </w:rPr>
            </w:pPr>
            <w:r w:rsidRPr="005F5637">
              <w:rPr>
                <w:b/>
                <w:sz w:val="16"/>
                <w:szCs w:val="16"/>
              </w:rPr>
              <w:t>3.</w:t>
            </w:r>
          </w:p>
        </w:tc>
        <w:tc>
          <w:tcPr>
            <w:tcW w:w="1127" w:type="dxa"/>
            <w:vAlign w:val="bottom"/>
          </w:tcPr>
          <w:p w:rsidR="00DE6F93" w:rsidRPr="005F5637" w:rsidRDefault="00DE6F93" w:rsidP="00AC7950">
            <w:pPr>
              <w:spacing w:line="276" w:lineRule="auto"/>
              <w:jc w:val="both"/>
              <w:rPr>
                <w:color w:val="000000"/>
                <w:sz w:val="16"/>
                <w:szCs w:val="16"/>
              </w:rPr>
            </w:pPr>
            <w:r w:rsidRPr="005F5637">
              <w:rPr>
                <w:color w:val="000000"/>
                <w:sz w:val="16"/>
                <w:szCs w:val="16"/>
              </w:rPr>
              <w:t>1.428</w:t>
            </w:r>
          </w:p>
        </w:tc>
        <w:tc>
          <w:tcPr>
            <w:tcW w:w="987" w:type="dxa"/>
          </w:tcPr>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r w:rsidRPr="005F5637">
              <w:rPr>
                <w:sz w:val="16"/>
                <w:szCs w:val="16"/>
              </w:rPr>
              <w:t>2.300</w:t>
            </w:r>
          </w:p>
        </w:tc>
        <w:tc>
          <w:tcPr>
            <w:tcW w:w="845"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0.872</w:t>
            </w:r>
          </w:p>
        </w:tc>
      </w:tr>
      <w:tr w:rsidR="00DE6F93" w:rsidRPr="005F5637" w:rsidTr="00C95DFE">
        <w:trPr>
          <w:trHeight w:val="41"/>
        </w:trPr>
        <w:tc>
          <w:tcPr>
            <w:tcW w:w="1233" w:type="dxa"/>
          </w:tcPr>
          <w:p w:rsidR="00DE6F93" w:rsidRPr="005F5637" w:rsidRDefault="00DE6F93" w:rsidP="00AC7950">
            <w:pPr>
              <w:tabs>
                <w:tab w:val="left" w:pos="1236"/>
              </w:tabs>
              <w:spacing w:line="276" w:lineRule="auto"/>
              <w:jc w:val="both"/>
              <w:rPr>
                <w:b/>
                <w:sz w:val="16"/>
                <w:szCs w:val="16"/>
              </w:rPr>
            </w:pPr>
          </w:p>
          <w:p w:rsidR="00DE6F93" w:rsidRPr="005F5637" w:rsidRDefault="00DE6F93" w:rsidP="00AC7950">
            <w:pPr>
              <w:tabs>
                <w:tab w:val="left" w:pos="1236"/>
              </w:tabs>
              <w:spacing w:line="276" w:lineRule="auto"/>
              <w:jc w:val="both"/>
              <w:rPr>
                <w:b/>
                <w:sz w:val="16"/>
                <w:szCs w:val="16"/>
              </w:rPr>
            </w:pPr>
            <w:r w:rsidRPr="005F5637">
              <w:rPr>
                <w:b/>
                <w:sz w:val="16"/>
                <w:szCs w:val="16"/>
              </w:rPr>
              <w:t>4.</w:t>
            </w:r>
          </w:p>
        </w:tc>
        <w:tc>
          <w:tcPr>
            <w:tcW w:w="1127" w:type="dxa"/>
            <w:vAlign w:val="bottom"/>
          </w:tcPr>
          <w:p w:rsidR="00DE6F93" w:rsidRPr="005F5637" w:rsidRDefault="00DE6F93" w:rsidP="00AC7950">
            <w:pPr>
              <w:spacing w:line="276" w:lineRule="auto"/>
              <w:jc w:val="both"/>
              <w:rPr>
                <w:color w:val="000000"/>
                <w:sz w:val="16"/>
                <w:szCs w:val="16"/>
              </w:rPr>
            </w:pPr>
            <w:r w:rsidRPr="005F5637">
              <w:rPr>
                <w:color w:val="000000"/>
                <w:sz w:val="16"/>
                <w:szCs w:val="16"/>
              </w:rPr>
              <w:t>1.162</w:t>
            </w:r>
          </w:p>
        </w:tc>
        <w:tc>
          <w:tcPr>
            <w:tcW w:w="987" w:type="dxa"/>
          </w:tcPr>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r w:rsidRPr="005F5637">
              <w:rPr>
                <w:sz w:val="16"/>
                <w:szCs w:val="16"/>
              </w:rPr>
              <w:t>2.316</w:t>
            </w:r>
          </w:p>
        </w:tc>
        <w:tc>
          <w:tcPr>
            <w:tcW w:w="845"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1.154</w:t>
            </w:r>
          </w:p>
        </w:tc>
      </w:tr>
      <w:tr w:rsidR="00DE6F93" w:rsidRPr="005F5637" w:rsidTr="00C95DFE">
        <w:trPr>
          <w:trHeight w:val="41"/>
        </w:trPr>
        <w:tc>
          <w:tcPr>
            <w:tcW w:w="1233" w:type="dxa"/>
          </w:tcPr>
          <w:p w:rsidR="00DE6F93" w:rsidRPr="005F5637" w:rsidRDefault="00DE6F93" w:rsidP="00AC7950">
            <w:pPr>
              <w:tabs>
                <w:tab w:val="left" w:pos="1236"/>
              </w:tabs>
              <w:spacing w:line="276" w:lineRule="auto"/>
              <w:jc w:val="both"/>
              <w:rPr>
                <w:b/>
                <w:sz w:val="16"/>
                <w:szCs w:val="16"/>
              </w:rPr>
            </w:pPr>
          </w:p>
          <w:p w:rsidR="00DE6F93" w:rsidRPr="005F5637" w:rsidRDefault="00DE6F93" w:rsidP="00AC7950">
            <w:pPr>
              <w:tabs>
                <w:tab w:val="left" w:pos="1236"/>
              </w:tabs>
              <w:spacing w:line="276" w:lineRule="auto"/>
              <w:jc w:val="both"/>
              <w:rPr>
                <w:b/>
                <w:sz w:val="16"/>
                <w:szCs w:val="16"/>
              </w:rPr>
            </w:pPr>
            <w:r w:rsidRPr="005F5637">
              <w:rPr>
                <w:b/>
                <w:sz w:val="16"/>
                <w:szCs w:val="16"/>
              </w:rPr>
              <w:t>5.</w:t>
            </w:r>
          </w:p>
        </w:tc>
        <w:tc>
          <w:tcPr>
            <w:tcW w:w="1127" w:type="dxa"/>
            <w:vAlign w:val="bottom"/>
          </w:tcPr>
          <w:p w:rsidR="00DE6F93" w:rsidRPr="005F5637" w:rsidRDefault="00DE6F93" w:rsidP="00AC7950">
            <w:pPr>
              <w:spacing w:line="276" w:lineRule="auto"/>
              <w:jc w:val="both"/>
              <w:rPr>
                <w:color w:val="000000"/>
                <w:sz w:val="16"/>
                <w:szCs w:val="16"/>
              </w:rPr>
            </w:pPr>
            <w:r w:rsidRPr="005F5637">
              <w:rPr>
                <w:color w:val="000000"/>
                <w:sz w:val="16"/>
                <w:szCs w:val="16"/>
              </w:rPr>
              <w:t>1.458</w:t>
            </w:r>
          </w:p>
        </w:tc>
        <w:tc>
          <w:tcPr>
            <w:tcW w:w="987" w:type="dxa"/>
          </w:tcPr>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r w:rsidRPr="005F5637">
              <w:rPr>
                <w:sz w:val="16"/>
                <w:szCs w:val="16"/>
              </w:rPr>
              <w:t>2.356</w:t>
            </w:r>
          </w:p>
        </w:tc>
        <w:tc>
          <w:tcPr>
            <w:tcW w:w="845"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0.898</w:t>
            </w:r>
          </w:p>
        </w:tc>
      </w:tr>
      <w:tr w:rsidR="00DE6F93" w:rsidRPr="005F5637" w:rsidTr="00C95DFE">
        <w:trPr>
          <w:trHeight w:val="48"/>
        </w:trPr>
        <w:tc>
          <w:tcPr>
            <w:tcW w:w="1233" w:type="dxa"/>
          </w:tcPr>
          <w:p w:rsidR="00DE6F93" w:rsidRPr="005F5637" w:rsidRDefault="00DE6F93" w:rsidP="00AC7950">
            <w:pPr>
              <w:tabs>
                <w:tab w:val="left" w:pos="1236"/>
              </w:tabs>
              <w:spacing w:line="276" w:lineRule="auto"/>
              <w:jc w:val="both"/>
              <w:rPr>
                <w:b/>
                <w:sz w:val="16"/>
                <w:szCs w:val="16"/>
              </w:rPr>
            </w:pPr>
          </w:p>
          <w:p w:rsidR="00DE6F93" w:rsidRPr="005F5637" w:rsidRDefault="00DE6F93" w:rsidP="00AC7950">
            <w:pPr>
              <w:tabs>
                <w:tab w:val="left" w:pos="1236"/>
              </w:tabs>
              <w:spacing w:line="276" w:lineRule="auto"/>
              <w:jc w:val="both"/>
              <w:rPr>
                <w:b/>
                <w:sz w:val="16"/>
                <w:szCs w:val="16"/>
              </w:rPr>
            </w:pPr>
            <w:r w:rsidRPr="005F5637">
              <w:rPr>
                <w:b/>
                <w:sz w:val="16"/>
                <w:szCs w:val="16"/>
              </w:rPr>
              <w:t>6.</w:t>
            </w:r>
          </w:p>
        </w:tc>
        <w:tc>
          <w:tcPr>
            <w:tcW w:w="1127" w:type="dxa"/>
            <w:vAlign w:val="bottom"/>
          </w:tcPr>
          <w:p w:rsidR="00DE6F93" w:rsidRPr="005F5637" w:rsidRDefault="00DE6F93" w:rsidP="00AC7950">
            <w:pPr>
              <w:spacing w:line="276" w:lineRule="auto"/>
              <w:jc w:val="both"/>
              <w:rPr>
                <w:color w:val="000000"/>
                <w:sz w:val="16"/>
                <w:szCs w:val="16"/>
              </w:rPr>
            </w:pPr>
            <w:r w:rsidRPr="005F5637">
              <w:rPr>
                <w:color w:val="000000"/>
                <w:sz w:val="16"/>
                <w:szCs w:val="16"/>
              </w:rPr>
              <w:t>1.481</w:t>
            </w:r>
          </w:p>
        </w:tc>
        <w:tc>
          <w:tcPr>
            <w:tcW w:w="987" w:type="dxa"/>
          </w:tcPr>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r w:rsidRPr="005F5637">
              <w:rPr>
                <w:sz w:val="16"/>
                <w:szCs w:val="16"/>
              </w:rPr>
              <w:t>2.327</w:t>
            </w:r>
          </w:p>
        </w:tc>
        <w:tc>
          <w:tcPr>
            <w:tcW w:w="845"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0.846</w:t>
            </w:r>
          </w:p>
        </w:tc>
      </w:tr>
      <w:tr w:rsidR="00DE6F93" w:rsidRPr="005F5637" w:rsidTr="00C95DFE">
        <w:trPr>
          <w:trHeight w:val="48"/>
        </w:trPr>
        <w:tc>
          <w:tcPr>
            <w:tcW w:w="1233" w:type="dxa"/>
          </w:tcPr>
          <w:p w:rsidR="00DE6F93" w:rsidRPr="005F5637" w:rsidRDefault="00DE6F93" w:rsidP="00AC7950">
            <w:pPr>
              <w:tabs>
                <w:tab w:val="left" w:pos="1236"/>
              </w:tabs>
              <w:spacing w:line="276" w:lineRule="auto"/>
              <w:jc w:val="both"/>
              <w:rPr>
                <w:b/>
                <w:sz w:val="16"/>
                <w:szCs w:val="16"/>
              </w:rPr>
            </w:pPr>
          </w:p>
          <w:p w:rsidR="00DE6F93" w:rsidRPr="005F5637" w:rsidRDefault="00DE6F93" w:rsidP="00AC7950">
            <w:pPr>
              <w:tabs>
                <w:tab w:val="left" w:pos="1236"/>
              </w:tabs>
              <w:spacing w:line="276" w:lineRule="auto"/>
              <w:jc w:val="both"/>
              <w:rPr>
                <w:b/>
                <w:sz w:val="16"/>
                <w:szCs w:val="16"/>
              </w:rPr>
            </w:pPr>
            <w:r w:rsidRPr="005F5637">
              <w:rPr>
                <w:b/>
                <w:sz w:val="16"/>
                <w:szCs w:val="16"/>
              </w:rPr>
              <w:t>7.</w:t>
            </w:r>
          </w:p>
        </w:tc>
        <w:tc>
          <w:tcPr>
            <w:tcW w:w="1127" w:type="dxa"/>
            <w:vAlign w:val="bottom"/>
          </w:tcPr>
          <w:p w:rsidR="00DE6F93" w:rsidRPr="005F5637" w:rsidRDefault="00DE6F93" w:rsidP="00AC7950">
            <w:pPr>
              <w:spacing w:line="276" w:lineRule="auto"/>
              <w:jc w:val="both"/>
              <w:rPr>
                <w:color w:val="000000"/>
                <w:sz w:val="16"/>
                <w:szCs w:val="16"/>
              </w:rPr>
            </w:pPr>
            <w:r w:rsidRPr="005F5637">
              <w:rPr>
                <w:color w:val="000000"/>
                <w:sz w:val="16"/>
                <w:szCs w:val="16"/>
              </w:rPr>
              <w:t>1.127</w:t>
            </w:r>
          </w:p>
        </w:tc>
        <w:tc>
          <w:tcPr>
            <w:tcW w:w="987" w:type="dxa"/>
          </w:tcPr>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r w:rsidRPr="005F5637">
              <w:rPr>
                <w:sz w:val="16"/>
                <w:szCs w:val="16"/>
              </w:rPr>
              <w:t>2.149</w:t>
            </w:r>
          </w:p>
        </w:tc>
        <w:tc>
          <w:tcPr>
            <w:tcW w:w="845"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1.022</w:t>
            </w:r>
          </w:p>
        </w:tc>
      </w:tr>
      <w:tr w:rsidR="00DE6F93" w:rsidRPr="005F5637" w:rsidTr="00C95DFE">
        <w:trPr>
          <w:trHeight w:val="115"/>
        </w:trPr>
        <w:tc>
          <w:tcPr>
            <w:tcW w:w="1233" w:type="dxa"/>
          </w:tcPr>
          <w:p w:rsidR="00DE6F93" w:rsidRPr="005F5637" w:rsidRDefault="00DE6F93" w:rsidP="00AC7950">
            <w:pPr>
              <w:tabs>
                <w:tab w:val="left" w:pos="1236"/>
              </w:tabs>
              <w:spacing w:line="276" w:lineRule="auto"/>
              <w:jc w:val="both"/>
              <w:rPr>
                <w:b/>
                <w:sz w:val="16"/>
                <w:szCs w:val="16"/>
              </w:rPr>
            </w:pPr>
          </w:p>
          <w:p w:rsidR="00DE6F93" w:rsidRPr="005F5637" w:rsidRDefault="00DE6F93" w:rsidP="00AC7950">
            <w:pPr>
              <w:tabs>
                <w:tab w:val="left" w:pos="1236"/>
              </w:tabs>
              <w:spacing w:line="276" w:lineRule="auto"/>
              <w:jc w:val="both"/>
              <w:rPr>
                <w:b/>
                <w:sz w:val="16"/>
                <w:szCs w:val="16"/>
              </w:rPr>
            </w:pPr>
            <w:r w:rsidRPr="005F5637">
              <w:rPr>
                <w:b/>
                <w:sz w:val="16"/>
                <w:szCs w:val="16"/>
              </w:rPr>
              <w:t>8.</w:t>
            </w:r>
          </w:p>
        </w:tc>
        <w:tc>
          <w:tcPr>
            <w:tcW w:w="1127" w:type="dxa"/>
            <w:vAlign w:val="bottom"/>
          </w:tcPr>
          <w:p w:rsidR="00DE6F93" w:rsidRPr="005F5637" w:rsidRDefault="00DE6F93" w:rsidP="00AC7950">
            <w:pPr>
              <w:spacing w:line="276" w:lineRule="auto"/>
              <w:jc w:val="both"/>
              <w:rPr>
                <w:color w:val="000000"/>
                <w:sz w:val="16"/>
                <w:szCs w:val="16"/>
              </w:rPr>
            </w:pPr>
            <w:r w:rsidRPr="005F5637">
              <w:rPr>
                <w:color w:val="000000"/>
                <w:sz w:val="16"/>
                <w:szCs w:val="16"/>
              </w:rPr>
              <w:t>0.937</w:t>
            </w:r>
          </w:p>
        </w:tc>
        <w:tc>
          <w:tcPr>
            <w:tcW w:w="987" w:type="dxa"/>
          </w:tcPr>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r w:rsidRPr="005F5637">
              <w:rPr>
                <w:sz w:val="16"/>
                <w:szCs w:val="16"/>
              </w:rPr>
              <w:t>2.287</w:t>
            </w:r>
          </w:p>
        </w:tc>
        <w:tc>
          <w:tcPr>
            <w:tcW w:w="845"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1.350</w:t>
            </w:r>
          </w:p>
        </w:tc>
      </w:tr>
      <w:tr w:rsidR="00DE6F93" w:rsidRPr="005F5637" w:rsidTr="00C95DFE">
        <w:trPr>
          <w:trHeight w:val="45"/>
        </w:trPr>
        <w:tc>
          <w:tcPr>
            <w:tcW w:w="1233" w:type="dxa"/>
          </w:tcPr>
          <w:p w:rsidR="00DE6F93" w:rsidRPr="005F5637" w:rsidRDefault="00DE6F93" w:rsidP="00AC7950">
            <w:pPr>
              <w:tabs>
                <w:tab w:val="left" w:pos="1236"/>
              </w:tabs>
              <w:spacing w:line="276" w:lineRule="auto"/>
              <w:jc w:val="both"/>
              <w:rPr>
                <w:b/>
                <w:sz w:val="16"/>
                <w:szCs w:val="16"/>
              </w:rPr>
            </w:pPr>
          </w:p>
          <w:p w:rsidR="00DE6F93" w:rsidRPr="005F5637" w:rsidRDefault="00DE6F93" w:rsidP="00AC7950">
            <w:pPr>
              <w:tabs>
                <w:tab w:val="left" w:pos="1236"/>
              </w:tabs>
              <w:spacing w:line="276" w:lineRule="auto"/>
              <w:jc w:val="both"/>
              <w:rPr>
                <w:b/>
                <w:sz w:val="16"/>
                <w:szCs w:val="16"/>
              </w:rPr>
            </w:pPr>
            <w:r w:rsidRPr="005F5637">
              <w:rPr>
                <w:b/>
                <w:sz w:val="16"/>
                <w:szCs w:val="16"/>
              </w:rPr>
              <w:t>9.</w:t>
            </w:r>
          </w:p>
        </w:tc>
        <w:tc>
          <w:tcPr>
            <w:tcW w:w="1127" w:type="dxa"/>
            <w:vAlign w:val="bottom"/>
          </w:tcPr>
          <w:p w:rsidR="00DE6F93" w:rsidRPr="005F5637" w:rsidRDefault="00DE6F93" w:rsidP="00AC7950">
            <w:pPr>
              <w:spacing w:line="276" w:lineRule="auto"/>
              <w:jc w:val="both"/>
              <w:rPr>
                <w:color w:val="000000"/>
                <w:sz w:val="16"/>
                <w:szCs w:val="16"/>
              </w:rPr>
            </w:pPr>
            <w:r w:rsidRPr="005F5637">
              <w:rPr>
                <w:color w:val="000000"/>
                <w:sz w:val="16"/>
                <w:szCs w:val="16"/>
              </w:rPr>
              <w:t>1.334</w:t>
            </w:r>
          </w:p>
        </w:tc>
        <w:tc>
          <w:tcPr>
            <w:tcW w:w="987" w:type="dxa"/>
          </w:tcPr>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r w:rsidRPr="005F5637">
              <w:rPr>
                <w:sz w:val="16"/>
                <w:szCs w:val="16"/>
              </w:rPr>
              <w:t>2.593</w:t>
            </w:r>
          </w:p>
        </w:tc>
        <w:tc>
          <w:tcPr>
            <w:tcW w:w="845" w:type="dxa"/>
            <w:tcBorders>
              <w:right w:val="single" w:sz="4" w:space="0" w:color="auto"/>
            </w:tcBorders>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1.259</w:t>
            </w:r>
          </w:p>
        </w:tc>
      </w:tr>
    </w:tbl>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9E7518" w:rsidRPr="005F5637" w:rsidRDefault="009E7518" w:rsidP="00AC7950">
      <w:pPr>
        <w:pStyle w:val="Text"/>
        <w:ind w:firstLine="144"/>
      </w:pPr>
    </w:p>
    <w:p w:rsidR="002E2B79" w:rsidRPr="005F5637" w:rsidRDefault="002E2B79" w:rsidP="00AC7950">
      <w:pPr>
        <w:pStyle w:val="Text"/>
        <w:ind w:firstLine="144"/>
      </w:pPr>
    </w:p>
    <w:p w:rsidR="009E7518" w:rsidRPr="005F5637" w:rsidRDefault="009E7518" w:rsidP="00AC7950">
      <w:pPr>
        <w:jc w:val="both"/>
        <w:rPr>
          <w:b/>
          <w:sz w:val="28"/>
          <w:szCs w:val="28"/>
          <w:u w:val="single"/>
        </w:rPr>
      </w:pPr>
      <w:r w:rsidRPr="005F5637">
        <w:rPr>
          <w:b/>
          <w:sz w:val="28"/>
          <w:szCs w:val="28"/>
          <w:u w:val="single"/>
        </w:rPr>
        <w:lastRenderedPageBreak/>
        <w:t>Bead Geometry</w:t>
      </w:r>
    </w:p>
    <w:p w:rsidR="009E7518" w:rsidRPr="005F5637" w:rsidRDefault="009E7518" w:rsidP="00AC7950">
      <w:pPr>
        <w:spacing w:line="276" w:lineRule="auto"/>
        <w:jc w:val="both"/>
        <w:rPr>
          <w:sz w:val="24"/>
          <w:szCs w:val="24"/>
        </w:rPr>
      </w:pPr>
      <w:r w:rsidRPr="005F5637">
        <w:rPr>
          <w:sz w:val="24"/>
          <w:szCs w:val="24"/>
        </w:rPr>
        <w:t xml:space="preserve">Coc.HCL was applied to clean the work pieces                           </w:t>
      </w:r>
    </w:p>
    <w:p w:rsidR="009E7518" w:rsidRPr="005F5637" w:rsidRDefault="009E7518" w:rsidP="00AC7950">
      <w:pPr>
        <w:spacing w:line="276" w:lineRule="auto"/>
        <w:jc w:val="both"/>
        <w:rPr>
          <w:b/>
          <w:sz w:val="24"/>
          <w:szCs w:val="24"/>
        </w:rPr>
      </w:pPr>
      <w:r w:rsidRPr="005F5637">
        <w:rPr>
          <w:sz w:val="24"/>
          <w:szCs w:val="24"/>
        </w:rPr>
        <w:t>Bead Height from bottom=h-s</w:t>
      </w:r>
    </w:p>
    <w:p w:rsidR="00DE6F93" w:rsidRPr="005F5637" w:rsidRDefault="009E7518" w:rsidP="00AC7950">
      <w:pPr>
        <w:spacing w:line="276" w:lineRule="auto"/>
        <w:jc w:val="both"/>
        <w:rPr>
          <w:b/>
          <w:sz w:val="28"/>
          <w:szCs w:val="28"/>
        </w:rPr>
      </w:pPr>
      <w:r w:rsidRPr="005F5637">
        <w:rPr>
          <w:sz w:val="24"/>
          <w:szCs w:val="24"/>
        </w:rPr>
        <w:t>Penetration=s-b</w:t>
      </w:r>
      <w:r w:rsidRPr="005F5637">
        <w:rPr>
          <w:sz w:val="24"/>
          <w:szCs w:val="24"/>
        </w:rPr>
        <w:tab/>
      </w:r>
    </w:p>
    <w:p w:rsidR="00DE6F93" w:rsidRPr="005F5637" w:rsidRDefault="00DE6F93" w:rsidP="00AC7950">
      <w:pPr>
        <w:jc w:val="both"/>
        <w:rPr>
          <w:b/>
          <w:sz w:val="28"/>
          <w:szCs w:val="28"/>
        </w:rPr>
      </w:pPr>
      <w:r w:rsidRPr="005F5637">
        <w:rPr>
          <w:b/>
          <w:noProof/>
          <w:sz w:val="28"/>
          <w:szCs w:val="28"/>
        </w:rPr>
        <w:drawing>
          <wp:anchor distT="0" distB="0" distL="114300" distR="114300" simplePos="0" relativeHeight="251666432" behindDoc="0" locked="0" layoutInCell="1" allowOverlap="1">
            <wp:simplePos x="0" y="0"/>
            <wp:positionH relativeFrom="column">
              <wp:posOffset>102870</wp:posOffset>
            </wp:positionH>
            <wp:positionV relativeFrom="paragraph">
              <wp:posOffset>17145</wp:posOffset>
            </wp:positionV>
            <wp:extent cx="2787650" cy="1031240"/>
            <wp:effectExtent l="19050" t="0" r="0" b="0"/>
            <wp:wrapThrough wrapText="bothSides">
              <wp:wrapPolygon edited="0">
                <wp:start x="-148" y="0"/>
                <wp:lineTo x="-148" y="21148"/>
                <wp:lineTo x="21551" y="21148"/>
                <wp:lineTo x="21551" y="0"/>
                <wp:lineTo x="-148" y="0"/>
              </wp:wrapPolygon>
            </wp:wrapThrough>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srcRect/>
                    <a:stretch>
                      <a:fillRect/>
                    </a:stretch>
                  </pic:blipFill>
                  <pic:spPr bwMode="auto">
                    <a:xfrm>
                      <a:off x="0" y="0"/>
                      <a:ext cx="2787650" cy="1031240"/>
                    </a:xfrm>
                    <a:prstGeom prst="rect">
                      <a:avLst/>
                    </a:prstGeom>
                    <a:noFill/>
                    <a:ln w="9525">
                      <a:noFill/>
                      <a:miter lim="800000"/>
                      <a:headEnd/>
                      <a:tailEnd/>
                    </a:ln>
                  </pic:spPr>
                </pic:pic>
              </a:graphicData>
            </a:graphic>
          </wp:anchor>
        </w:drawing>
      </w:r>
    </w:p>
    <w:p w:rsidR="00DE6F93" w:rsidRPr="005F5637" w:rsidRDefault="00DE6F93" w:rsidP="00AC7950">
      <w:pPr>
        <w:jc w:val="both"/>
        <w:rPr>
          <w:b/>
          <w:sz w:val="28"/>
          <w:szCs w:val="28"/>
        </w:rPr>
      </w:pPr>
    </w:p>
    <w:p w:rsidR="00DE6F93" w:rsidRPr="005F5637" w:rsidRDefault="00DE6F93" w:rsidP="00AC7950">
      <w:pPr>
        <w:jc w:val="both"/>
        <w:rPr>
          <w:b/>
          <w:sz w:val="28"/>
          <w:szCs w:val="28"/>
        </w:rPr>
      </w:pPr>
    </w:p>
    <w:p w:rsidR="00DE6F93" w:rsidRPr="005F5637" w:rsidRDefault="00DE6F93" w:rsidP="00AC7950">
      <w:pPr>
        <w:jc w:val="both"/>
        <w:rPr>
          <w:b/>
          <w:sz w:val="28"/>
          <w:szCs w:val="28"/>
        </w:rPr>
      </w:pPr>
    </w:p>
    <w:p w:rsidR="00DE6F93" w:rsidRPr="005F5637" w:rsidRDefault="00DE6F93" w:rsidP="00AC7950">
      <w:pPr>
        <w:jc w:val="both"/>
        <w:rPr>
          <w:b/>
          <w:sz w:val="28"/>
          <w:szCs w:val="28"/>
        </w:rPr>
      </w:pPr>
    </w:p>
    <w:p w:rsidR="00DE6F93" w:rsidRPr="005F5637" w:rsidRDefault="00DE6F93" w:rsidP="00AC7950">
      <w:pPr>
        <w:jc w:val="both"/>
        <w:rPr>
          <w:b/>
          <w:sz w:val="28"/>
          <w:szCs w:val="28"/>
        </w:rPr>
      </w:pPr>
    </w:p>
    <w:p w:rsidR="00394BBD" w:rsidRPr="005F5637" w:rsidRDefault="0089620C" w:rsidP="00AC7950">
      <w:pPr>
        <w:jc w:val="both"/>
        <w:rPr>
          <w:b/>
          <w:sz w:val="16"/>
          <w:szCs w:val="16"/>
        </w:rPr>
      </w:pPr>
      <w:r w:rsidRPr="005F5637">
        <w:rPr>
          <w:b/>
          <w:sz w:val="16"/>
          <w:szCs w:val="16"/>
        </w:rPr>
        <w:t>Fig</w:t>
      </w:r>
      <w:r w:rsidR="009E7518" w:rsidRPr="005F5637">
        <w:rPr>
          <w:b/>
          <w:sz w:val="16"/>
          <w:szCs w:val="16"/>
        </w:rPr>
        <w:t>:</w:t>
      </w:r>
      <w:r w:rsidRPr="005F5637">
        <w:rPr>
          <w:b/>
          <w:sz w:val="16"/>
          <w:szCs w:val="16"/>
        </w:rPr>
        <w:t>3</w:t>
      </w:r>
      <w:r w:rsidR="009E7518" w:rsidRPr="005F5637">
        <w:rPr>
          <w:b/>
          <w:sz w:val="16"/>
          <w:szCs w:val="16"/>
        </w:rPr>
        <w:t xml:space="preserve"> General geometry of beadLateral</w:t>
      </w:r>
    </w:p>
    <w:p w:rsidR="009E7518" w:rsidRPr="005F5637" w:rsidRDefault="009E7518" w:rsidP="00AC7950">
      <w:pPr>
        <w:jc w:val="both"/>
        <w:rPr>
          <w:b/>
        </w:rPr>
      </w:pPr>
    </w:p>
    <w:p w:rsidR="003E292E" w:rsidRPr="005F5637" w:rsidRDefault="009E7518" w:rsidP="00AC7950">
      <w:pPr>
        <w:spacing w:line="276" w:lineRule="auto"/>
        <w:jc w:val="both"/>
      </w:pPr>
      <w:r w:rsidRPr="005F5637">
        <w:t xml:space="preserve">Range of Main Scale =50cm        </w:t>
      </w:r>
    </w:p>
    <w:p w:rsidR="00DD748D" w:rsidRPr="005F5637" w:rsidRDefault="009E7518" w:rsidP="00AC7950">
      <w:pPr>
        <w:spacing w:line="276" w:lineRule="auto"/>
        <w:jc w:val="both"/>
      </w:pPr>
      <w:r w:rsidRPr="005F5637">
        <w:t xml:space="preserve"> Range of venire Scale=5mm  </w:t>
      </w:r>
    </w:p>
    <w:p w:rsidR="003E292E" w:rsidRPr="005F5637" w:rsidRDefault="003E292E" w:rsidP="00AC7950">
      <w:pPr>
        <w:spacing w:line="276" w:lineRule="auto"/>
        <w:jc w:val="both"/>
      </w:pPr>
      <w:r w:rsidRPr="005F5637">
        <w:t>Least count of main scale=1/20=0.05cm</w:t>
      </w:r>
    </w:p>
    <w:p w:rsidR="003E292E" w:rsidRPr="005F5637" w:rsidRDefault="003E292E" w:rsidP="00AC7950">
      <w:pPr>
        <w:spacing w:line="276" w:lineRule="auto"/>
        <w:jc w:val="both"/>
      </w:pPr>
    </w:p>
    <w:p w:rsidR="009E7518" w:rsidRPr="005F5637" w:rsidRDefault="009E7518" w:rsidP="00AC7950">
      <w:pPr>
        <w:pStyle w:val="Text"/>
        <w:ind w:firstLine="144"/>
      </w:pPr>
    </w:p>
    <w:p w:rsidR="009E7518" w:rsidRPr="005F5637" w:rsidRDefault="00DE6F93" w:rsidP="00AC7950">
      <w:pPr>
        <w:pStyle w:val="Text"/>
        <w:ind w:firstLine="0"/>
      </w:pPr>
      <w:r w:rsidRPr="005F5637">
        <w:rPr>
          <w:b/>
          <w:sz w:val="24"/>
          <w:szCs w:val="24"/>
        </w:rPr>
        <w:t>Longitudinal</w:t>
      </w:r>
    </w:p>
    <w:p w:rsidR="009E7518" w:rsidRPr="005F5637" w:rsidRDefault="009E7518" w:rsidP="00AC7950">
      <w:pPr>
        <w:pStyle w:val="Text"/>
        <w:ind w:firstLine="144"/>
      </w:pPr>
    </w:p>
    <w:tbl>
      <w:tblPr>
        <w:tblpPr w:leftFromText="180" w:rightFromText="180" w:vertAnchor="text" w:horzAnchor="margin" w:tblpXSpec="right" w:tblpY="2726"/>
        <w:tblW w:w="5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4"/>
        <w:gridCol w:w="483"/>
        <w:gridCol w:w="484"/>
        <w:gridCol w:w="484"/>
        <w:gridCol w:w="677"/>
        <w:gridCol w:w="774"/>
        <w:gridCol w:w="581"/>
        <w:gridCol w:w="580"/>
        <w:gridCol w:w="581"/>
      </w:tblGrid>
      <w:tr w:rsidR="00DE6F93" w:rsidRPr="005F5637" w:rsidTr="00DE6F93">
        <w:trPr>
          <w:trHeight w:val="1000"/>
        </w:trPr>
        <w:tc>
          <w:tcPr>
            <w:tcW w:w="5008" w:type="dxa"/>
            <w:gridSpan w:val="9"/>
          </w:tcPr>
          <w:p w:rsidR="00DE6F93" w:rsidRPr="005F5637" w:rsidRDefault="00DE6F93" w:rsidP="00AC7950">
            <w:pPr>
              <w:jc w:val="both"/>
              <w:rPr>
                <w:sz w:val="10"/>
                <w:szCs w:val="10"/>
              </w:rPr>
            </w:pPr>
          </w:p>
          <w:p w:rsidR="00DE6F93" w:rsidRPr="005F5637" w:rsidRDefault="00DE6F93" w:rsidP="00AC7950">
            <w:pPr>
              <w:spacing w:line="276" w:lineRule="auto"/>
              <w:jc w:val="both"/>
              <w:rPr>
                <w:sz w:val="10"/>
                <w:szCs w:val="10"/>
              </w:rPr>
            </w:pPr>
            <w:r w:rsidRPr="005F5637">
              <w:rPr>
                <w:sz w:val="10"/>
                <w:szCs w:val="10"/>
              </w:rPr>
              <w:t>BEAD GEOMETRY</w:t>
            </w:r>
          </w:p>
        </w:tc>
      </w:tr>
      <w:tr w:rsidR="00DE6F93" w:rsidRPr="005F5637" w:rsidTr="00DE6F93">
        <w:trPr>
          <w:trHeight w:val="831"/>
        </w:trPr>
        <w:tc>
          <w:tcPr>
            <w:tcW w:w="364" w:type="dxa"/>
          </w:tcPr>
          <w:p w:rsidR="00DE6F93" w:rsidRPr="005F5637" w:rsidRDefault="00DE6F93" w:rsidP="00AC7950">
            <w:pPr>
              <w:tabs>
                <w:tab w:val="left" w:pos="1236"/>
              </w:tabs>
              <w:spacing w:line="276" w:lineRule="auto"/>
              <w:jc w:val="both"/>
              <w:rPr>
                <w:sz w:val="16"/>
                <w:szCs w:val="16"/>
              </w:rPr>
            </w:pPr>
            <w:r w:rsidRPr="005F5637">
              <w:rPr>
                <w:sz w:val="16"/>
                <w:szCs w:val="16"/>
              </w:rPr>
              <w:t>S.N.O</w:t>
            </w:r>
          </w:p>
        </w:tc>
        <w:tc>
          <w:tcPr>
            <w:tcW w:w="1451" w:type="dxa"/>
            <w:gridSpan w:val="3"/>
          </w:tcPr>
          <w:p w:rsidR="00DE6F93" w:rsidRPr="005F5637" w:rsidRDefault="00DE6F93" w:rsidP="00AC7950">
            <w:pPr>
              <w:tabs>
                <w:tab w:val="left" w:pos="1236"/>
              </w:tabs>
              <w:spacing w:line="276" w:lineRule="auto"/>
              <w:jc w:val="both"/>
              <w:rPr>
                <w:sz w:val="16"/>
                <w:szCs w:val="16"/>
              </w:rPr>
            </w:pPr>
          </w:p>
        </w:tc>
        <w:tc>
          <w:tcPr>
            <w:tcW w:w="677" w:type="dxa"/>
          </w:tcPr>
          <w:p w:rsidR="00DE6F93" w:rsidRPr="005F5637" w:rsidRDefault="00DE6F93" w:rsidP="00AC7950">
            <w:pPr>
              <w:tabs>
                <w:tab w:val="left" w:pos="1236"/>
              </w:tabs>
              <w:spacing w:line="276" w:lineRule="auto"/>
              <w:jc w:val="both"/>
              <w:rPr>
                <w:b/>
                <w:sz w:val="16"/>
                <w:szCs w:val="16"/>
              </w:rPr>
            </w:pPr>
            <w:r w:rsidRPr="005F5637">
              <w:rPr>
                <w:b/>
                <w:sz w:val="16"/>
                <w:szCs w:val="16"/>
              </w:rPr>
              <w:t>Bead Height from bottom</w:t>
            </w:r>
          </w:p>
          <w:p w:rsidR="00DE6F93" w:rsidRPr="005F5637" w:rsidRDefault="00DE6F93" w:rsidP="00AC7950">
            <w:pPr>
              <w:tabs>
                <w:tab w:val="left" w:pos="1236"/>
              </w:tabs>
              <w:spacing w:line="276" w:lineRule="auto"/>
              <w:jc w:val="both"/>
              <w:rPr>
                <w:sz w:val="16"/>
                <w:szCs w:val="16"/>
              </w:rPr>
            </w:pPr>
          </w:p>
        </w:tc>
        <w:tc>
          <w:tcPr>
            <w:tcW w:w="774" w:type="dxa"/>
          </w:tcPr>
          <w:p w:rsidR="00DE6F93" w:rsidRPr="005F5637" w:rsidRDefault="00DE6F93" w:rsidP="00AC7950">
            <w:pPr>
              <w:tabs>
                <w:tab w:val="left" w:pos="1236"/>
              </w:tabs>
              <w:spacing w:line="276" w:lineRule="auto"/>
              <w:jc w:val="both"/>
              <w:rPr>
                <w:b/>
                <w:sz w:val="16"/>
                <w:szCs w:val="16"/>
              </w:rPr>
            </w:pPr>
            <w:r w:rsidRPr="005F5637">
              <w:rPr>
                <w:b/>
                <w:sz w:val="16"/>
                <w:szCs w:val="16"/>
              </w:rPr>
              <w:t>Penetration</w:t>
            </w:r>
          </w:p>
          <w:p w:rsidR="00DE6F93" w:rsidRPr="005F5637" w:rsidRDefault="00DE6F93" w:rsidP="00AC7950">
            <w:pPr>
              <w:tabs>
                <w:tab w:val="left" w:pos="1236"/>
              </w:tabs>
              <w:jc w:val="both"/>
              <w:rPr>
                <w:sz w:val="16"/>
                <w:szCs w:val="16"/>
              </w:rPr>
            </w:pPr>
          </w:p>
        </w:tc>
        <w:tc>
          <w:tcPr>
            <w:tcW w:w="1742" w:type="dxa"/>
            <w:gridSpan w:val="3"/>
          </w:tcPr>
          <w:p w:rsidR="00DE6F93" w:rsidRPr="005F5637" w:rsidRDefault="00DE6F93" w:rsidP="00AC7950">
            <w:pPr>
              <w:tabs>
                <w:tab w:val="left" w:pos="1236"/>
              </w:tabs>
              <w:spacing w:line="276" w:lineRule="auto"/>
              <w:jc w:val="both"/>
              <w:rPr>
                <w:sz w:val="16"/>
                <w:szCs w:val="16"/>
              </w:rPr>
            </w:pPr>
            <w:r w:rsidRPr="005F5637">
              <w:rPr>
                <w:sz w:val="16"/>
                <w:szCs w:val="16"/>
              </w:rPr>
              <w:t>Bead Width</w:t>
            </w:r>
          </w:p>
        </w:tc>
      </w:tr>
      <w:tr w:rsidR="00DE6F93" w:rsidRPr="005F5637" w:rsidTr="00DE6F93">
        <w:trPr>
          <w:trHeight w:val="79"/>
        </w:trPr>
        <w:tc>
          <w:tcPr>
            <w:tcW w:w="364" w:type="dxa"/>
            <w:tcBorders>
              <w:top w:val="single" w:sz="4" w:space="0" w:color="auto"/>
            </w:tcBorders>
          </w:tcPr>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p>
          <w:p w:rsidR="00DE6F93" w:rsidRPr="005F5637" w:rsidRDefault="00DE6F93" w:rsidP="00AC7950">
            <w:pPr>
              <w:tabs>
                <w:tab w:val="left" w:pos="1236"/>
              </w:tabs>
              <w:spacing w:line="276" w:lineRule="auto"/>
              <w:jc w:val="both"/>
              <w:rPr>
                <w:sz w:val="16"/>
                <w:szCs w:val="16"/>
              </w:rPr>
            </w:pPr>
          </w:p>
        </w:tc>
        <w:tc>
          <w:tcPr>
            <w:tcW w:w="483" w:type="dxa"/>
            <w:tcBorders>
              <w:bottom w:val="single" w:sz="4" w:space="0" w:color="auto"/>
            </w:tcBorders>
          </w:tcPr>
          <w:p w:rsidR="00DE6F93" w:rsidRPr="005F5637" w:rsidRDefault="00DE6F93" w:rsidP="00AC7950">
            <w:pPr>
              <w:tabs>
                <w:tab w:val="left" w:pos="1236"/>
              </w:tabs>
              <w:spacing w:line="276" w:lineRule="auto"/>
              <w:jc w:val="both"/>
              <w:rPr>
                <w:sz w:val="16"/>
                <w:szCs w:val="16"/>
              </w:rPr>
            </w:pPr>
            <w:r w:rsidRPr="005F5637">
              <w:rPr>
                <w:sz w:val="16"/>
                <w:szCs w:val="16"/>
              </w:rPr>
              <w:t>(h) cm</w:t>
            </w:r>
          </w:p>
        </w:tc>
        <w:tc>
          <w:tcPr>
            <w:tcW w:w="484" w:type="dxa"/>
            <w:tcBorders>
              <w:bottom w:val="single" w:sz="4" w:space="0" w:color="auto"/>
            </w:tcBorders>
          </w:tcPr>
          <w:p w:rsidR="00DE6F93" w:rsidRPr="005F5637" w:rsidRDefault="00DE6F93" w:rsidP="00AC7950">
            <w:pPr>
              <w:tabs>
                <w:tab w:val="left" w:pos="1236"/>
              </w:tabs>
              <w:spacing w:line="276" w:lineRule="auto"/>
              <w:jc w:val="both"/>
              <w:rPr>
                <w:sz w:val="16"/>
                <w:szCs w:val="16"/>
              </w:rPr>
            </w:pPr>
            <w:r w:rsidRPr="005F5637">
              <w:rPr>
                <w:sz w:val="16"/>
                <w:szCs w:val="16"/>
              </w:rPr>
              <w:t>(s)cm</w:t>
            </w:r>
          </w:p>
        </w:tc>
        <w:tc>
          <w:tcPr>
            <w:tcW w:w="484" w:type="dxa"/>
            <w:tcBorders>
              <w:bottom w:val="single" w:sz="4" w:space="0" w:color="auto"/>
            </w:tcBorders>
          </w:tcPr>
          <w:p w:rsidR="00DE6F93" w:rsidRPr="005F5637" w:rsidRDefault="00DE6F93" w:rsidP="00AC7950">
            <w:pPr>
              <w:tabs>
                <w:tab w:val="left" w:pos="1236"/>
              </w:tabs>
              <w:spacing w:line="276" w:lineRule="auto"/>
              <w:jc w:val="both"/>
              <w:rPr>
                <w:sz w:val="16"/>
                <w:szCs w:val="16"/>
              </w:rPr>
            </w:pPr>
            <w:r w:rsidRPr="005F5637">
              <w:rPr>
                <w:sz w:val="16"/>
                <w:szCs w:val="16"/>
              </w:rPr>
              <w:t xml:space="preserve"> (b)cm</w:t>
            </w:r>
          </w:p>
        </w:tc>
        <w:tc>
          <w:tcPr>
            <w:tcW w:w="677" w:type="dxa"/>
            <w:tcBorders>
              <w:bottom w:val="single" w:sz="4" w:space="0" w:color="auto"/>
            </w:tcBorders>
          </w:tcPr>
          <w:p w:rsidR="00DE6F93" w:rsidRPr="005F5637" w:rsidRDefault="00DE6F93" w:rsidP="00AC7950">
            <w:pPr>
              <w:tabs>
                <w:tab w:val="left" w:pos="1236"/>
              </w:tabs>
              <w:spacing w:line="276" w:lineRule="auto"/>
              <w:jc w:val="both"/>
              <w:rPr>
                <w:b/>
                <w:sz w:val="16"/>
                <w:szCs w:val="16"/>
              </w:rPr>
            </w:pPr>
            <w:r w:rsidRPr="005F5637">
              <w:rPr>
                <w:b/>
                <w:sz w:val="16"/>
                <w:szCs w:val="16"/>
              </w:rPr>
              <w:t xml:space="preserve">(b.h) </w:t>
            </w:r>
          </w:p>
          <w:p w:rsidR="00DE6F93" w:rsidRPr="005F5637" w:rsidRDefault="00DE6F93" w:rsidP="00AC7950">
            <w:pPr>
              <w:tabs>
                <w:tab w:val="left" w:pos="1236"/>
              </w:tabs>
              <w:spacing w:line="276" w:lineRule="auto"/>
              <w:jc w:val="both"/>
              <w:rPr>
                <w:b/>
                <w:sz w:val="16"/>
                <w:szCs w:val="16"/>
              </w:rPr>
            </w:pPr>
            <w:r w:rsidRPr="005F5637">
              <w:rPr>
                <w:b/>
                <w:sz w:val="16"/>
                <w:szCs w:val="16"/>
              </w:rPr>
              <w:t>Cm</w:t>
            </w:r>
          </w:p>
        </w:tc>
        <w:tc>
          <w:tcPr>
            <w:tcW w:w="774" w:type="dxa"/>
            <w:tcBorders>
              <w:bottom w:val="single" w:sz="4" w:space="0" w:color="auto"/>
            </w:tcBorders>
          </w:tcPr>
          <w:p w:rsidR="00DE6F93" w:rsidRPr="005F5637" w:rsidRDefault="00DE6F93" w:rsidP="00AC7950">
            <w:pPr>
              <w:tabs>
                <w:tab w:val="left" w:pos="1236"/>
              </w:tabs>
              <w:spacing w:line="276" w:lineRule="auto"/>
              <w:jc w:val="both"/>
              <w:rPr>
                <w:b/>
                <w:sz w:val="16"/>
                <w:szCs w:val="16"/>
              </w:rPr>
            </w:pPr>
            <w:r w:rsidRPr="005F5637">
              <w:rPr>
                <w:b/>
                <w:sz w:val="16"/>
                <w:szCs w:val="16"/>
              </w:rPr>
              <w:t>(b.p)</w:t>
            </w:r>
          </w:p>
          <w:p w:rsidR="00DE6F93" w:rsidRPr="005F5637" w:rsidRDefault="00DE6F93" w:rsidP="00AC7950">
            <w:pPr>
              <w:tabs>
                <w:tab w:val="left" w:pos="1236"/>
              </w:tabs>
              <w:spacing w:line="276" w:lineRule="auto"/>
              <w:jc w:val="both"/>
              <w:rPr>
                <w:b/>
                <w:sz w:val="16"/>
                <w:szCs w:val="16"/>
              </w:rPr>
            </w:pPr>
            <w:r w:rsidRPr="005F5637">
              <w:rPr>
                <w:b/>
                <w:sz w:val="16"/>
                <w:szCs w:val="16"/>
              </w:rPr>
              <w:t>cm</w:t>
            </w:r>
          </w:p>
        </w:tc>
        <w:tc>
          <w:tcPr>
            <w:tcW w:w="581" w:type="dxa"/>
            <w:tcBorders>
              <w:bottom w:val="single" w:sz="4" w:space="0" w:color="auto"/>
            </w:tcBorders>
          </w:tcPr>
          <w:p w:rsidR="00DE6F93" w:rsidRPr="005F5637" w:rsidRDefault="00DE6F93" w:rsidP="00AC7950">
            <w:pPr>
              <w:tabs>
                <w:tab w:val="left" w:pos="1236"/>
              </w:tabs>
              <w:spacing w:line="276" w:lineRule="auto"/>
              <w:jc w:val="both"/>
              <w:rPr>
                <w:sz w:val="16"/>
                <w:szCs w:val="16"/>
              </w:rPr>
            </w:pPr>
            <w:r w:rsidRPr="005F5637">
              <w:rPr>
                <w:sz w:val="16"/>
                <w:szCs w:val="16"/>
              </w:rPr>
              <w:t>Start</w:t>
            </w:r>
          </w:p>
          <w:p w:rsidR="00DE6F93" w:rsidRPr="005F5637" w:rsidRDefault="00DE6F93" w:rsidP="00AC7950">
            <w:pPr>
              <w:pStyle w:val="ListParagraph"/>
              <w:numPr>
                <w:ilvl w:val="0"/>
                <w:numId w:val="42"/>
              </w:numPr>
              <w:tabs>
                <w:tab w:val="left" w:pos="1236"/>
              </w:tabs>
              <w:spacing w:after="0" w:line="240" w:lineRule="auto"/>
              <w:jc w:val="both"/>
              <w:rPr>
                <w:rFonts w:ascii="Times New Roman"/>
                <w:sz w:val="16"/>
                <w:szCs w:val="16"/>
              </w:rPr>
            </w:pPr>
          </w:p>
          <w:p w:rsidR="00DE6F93" w:rsidRPr="005F5637" w:rsidRDefault="00DE6F93" w:rsidP="00AC7950">
            <w:pPr>
              <w:tabs>
                <w:tab w:val="left" w:pos="1236"/>
              </w:tabs>
              <w:ind w:left="360"/>
              <w:jc w:val="both"/>
              <w:rPr>
                <w:sz w:val="16"/>
                <w:szCs w:val="16"/>
              </w:rPr>
            </w:pPr>
            <w:r w:rsidRPr="005F5637">
              <w:rPr>
                <w:sz w:val="16"/>
                <w:szCs w:val="16"/>
              </w:rPr>
              <w:t>cm</w:t>
            </w:r>
          </w:p>
        </w:tc>
        <w:tc>
          <w:tcPr>
            <w:tcW w:w="580" w:type="dxa"/>
            <w:tcBorders>
              <w:bottom w:val="single" w:sz="4" w:space="0" w:color="auto"/>
            </w:tcBorders>
          </w:tcPr>
          <w:p w:rsidR="00DE6F93" w:rsidRPr="005F5637" w:rsidRDefault="00DE6F93" w:rsidP="00AC7950">
            <w:pPr>
              <w:tabs>
                <w:tab w:val="left" w:pos="1236"/>
              </w:tabs>
              <w:spacing w:line="276" w:lineRule="auto"/>
              <w:jc w:val="both"/>
              <w:rPr>
                <w:sz w:val="16"/>
                <w:szCs w:val="16"/>
              </w:rPr>
            </w:pPr>
            <w:r w:rsidRPr="005F5637">
              <w:rPr>
                <w:sz w:val="16"/>
                <w:szCs w:val="16"/>
              </w:rPr>
              <w:t>End</w:t>
            </w:r>
          </w:p>
          <w:p w:rsidR="00DE6F93" w:rsidRPr="005F5637" w:rsidRDefault="00DE6F93" w:rsidP="00AC7950">
            <w:pPr>
              <w:pStyle w:val="ListParagraph"/>
              <w:numPr>
                <w:ilvl w:val="0"/>
                <w:numId w:val="42"/>
              </w:numPr>
              <w:tabs>
                <w:tab w:val="left" w:pos="1236"/>
              </w:tabs>
              <w:spacing w:after="0" w:line="240" w:lineRule="auto"/>
              <w:jc w:val="both"/>
              <w:rPr>
                <w:rFonts w:ascii="Times New Roman"/>
                <w:sz w:val="16"/>
                <w:szCs w:val="16"/>
              </w:rPr>
            </w:pPr>
          </w:p>
          <w:p w:rsidR="00DE6F93" w:rsidRPr="005F5637" w:rsidRDefault="00DE6F93" w:rsidP="00AC7950">
            <w:pPr>
              <w:tabs>
                <w:tab w:val="left" w:pos="1236"/>
              </w:tabs>
              <w:ind w:left="360"/>
              <w:jc w:val="both"/>
              <w:rPr>
                <w:sz w:val="16"/>
                <w:szCs w:val="16"/>
              </w:rPr>
            </w:pPr>
            <w:r w:rsidRPr="005F5637">
              <w:rPr>
                <w:sz w:val="16"/>
                <w:szCs w:val="16"/>
              </w:rPr>
              <w:t>cm</w:t>
            </w:r>
          </w:p>
        </w:tc>
        <w:tc>
          <w:tcPr>
            <w:tcW w:w="581" w:type="dxa"/>
            <w:tcBorders>
              <w:bottom w:val="single" w:sz="4" w:space="0" w:color="auto"/>
            </w:tcBorders>
          </w:tcPr>
          <w:p w:rsidR="00DE6F93" w:rsidRPr="005F5637" w:rsidRDefault="00DE6F93" w:rsidP="00AC7950">
            <w:pPr>
              <w:tabs>
                <w:tab w:val="left" w:pos="1236"/>
              </w:tabs>
              <w:spacing w:line="276" w:lineRule="auto"/>
              <w:jc w:val="both"/>
              <w:rPr>
                <w:b/>
                <w:sz w:val="16"/>
                <w:szCs w:val="16"/>
              </w:rPr>
            </w:pPr>
            <w:r w:rsidRPr="005F5637">
              <w:rPr>
                <w:b/>
                <w:sz w:val="16"/>
                <w:szCs w:val="16"/>
              </w:rPr>
              <w:t>Final</w:t>
            </w:r>
          </w:p>
          <w:p w:rsidR="00DE6F93" w:rsidRPr="005F5637" w:rsidRDefault="00DE6F93" w:rsidP="00AC7950">
            <w:pPr>
              <w:tabs>
                <w:tab w:val="left" w:pos="1236"/>
              </w:tabs>
              <w:spacing w:line="276" w:lineRule="auto"/>
              <w:jc w:val="both"/>
              <w:rPr>
                <w:sz w:val="16"/>
                <w:szCs w:val="16"/>
              </w:rPr>
            </w:pPr>
            <w:r w:rsidRPr="005F5637">
              <w:rPr>
                <w:b/>
                <w:sz w:val="16"/>
                <w:szCs w:val="16"/>
              </w:rPr>
              <w:t>(bw)cm</w:t>
            </w:r>
          </w:p>
        </w:tc>
      </w:tr>
      <w:tr w:rsidR="00DE6F93" w:rsidRPr="005F5637" w:rsidTr="00DE6F93">
        <w:trPr>
          <w:trHeight w:val="277"/>
        </w:trPr>
        <w:tc>
          <w:tcPr>
            <w:tcW w:w="364" w:type="dxa"/>
          </w:tcPr>
          <w:p w:rsidR="00DE6F93" w:rsidRPr="005F5637" w:rsidRDefault="00DE6F93" w:rsidP="00AC7950">
            <w:pPr>
              <w:tabs>
                <w:tab w:val="left" w:pos="1236"/>
              </w:tabs>
              <w:spacing w:line="276" w:lineRule="auto"/>
              <w:jc w:val="both"/>
              <w:rPr>
                <w:sz w:val="16"/>
                <w:szCs w:val="16"/>
              </w:rPr>
            </w:pPr>
            <w:r w:rsidRPr="005F5637">
              <w:rPr>
                <w:sz w:val="16"/>
                <w:szCs w:val="16"/>
              </w:rPr>
              <w:t>1.</w:t>
            </w:r>
          </w:p>
        </w:tc>
        <w:tc>
          <w:tcPr>
            <w:tcW w:w="483" w:type="dxa"/>
            <w:tcBorders>
              <w:top w:val="single" w:sz="4" w:space="0" w:color="auto"/>
            </w:tcBorders>
            <w:vAlign w:val="bottom"/>
          </w:tcPr>
          <w:p w:rsidR="00DE6F93" w:rsidRPr="005F5637" w:rsidRDefault="00DE6F93" w:rsidP="00AC7950">
            <w:pPr>
              <w:jc w:val="both"/>
              <w:rPr>
                <w:color w:val="000000"/>
                <w:sz w:val="16"/>
                <w:szCs w:val="16"/>
              </w:rPr>
            </w:pPr>
            <w:r w:rsidRPr="005F5637">
              <w:rPr>
                <w:color w:val="000000"/>
                <w:sz w:val="16"/>
                <w:szCs w:val="16"/>
              </w:rPr>
              <w:t>9.578</w:t>
            </w:r>
          </w:p>
        </w:tc>
        <w:tc>
          <w:tcPr>
            <w:tcW w:w="484" w:type="dxa"/>
            <w:tcBorders>
              <w:top w:val="single" w:sz="4" w:space="0" w:color="auto"/>
            </w:tcBorders>
          </w:tcPr>
          <w:p w:rsidR="00DE6F93" w:rsidRPr="005F5637" w:rsidRDefault="00DE6F93" w:rsidP="00AC7950">
            <w:pPr>
              <w:spacing w:line="276" w:lineRule="auto"/>
              <w:jc w:val="both"/>
              <w:rPr>
                <w:sz w:val="16"/>
                <w:szCs w:val="16"/>
              </w:rPr>
            </w:pPr>
            <w:r w:rsidRPr="005F5637">
              <w:rPr>
                <w:sz w:val="16"/>
                <w:szCs w:val="16"/>
              </w:rPr>
              <w:t>9.472</w:t>
            </w:r>
          </w:p>
        </w:tc>
        <w:tc>
          <w:tcPr>
            <w:tcW w:w="484" w:type="dxa"/>
            <w:tcBorders>
              <w:top w:val="single" w:sz="4" w:space="0" w:color="auto"/>
            </w:tcBorders>
          </w:tcPr>
          <w:p w:rsidR="00DE6F93" w:rsidRPr="005F5637" w:rsidRDefault="00DE6F93" w:rsidP="00AC7950">
            <w:pPr>
              <w:spacing w:line="276" w:lineRule="auto"/>
              <w:jc w:val="both"/>
              <w:rPr>
                <w:sz w:val="16"/>
                <w:szCs w:val="16"/>
              </w:rPr>
            </w:pPr>
            <w:r w:rsidRPr="005F5637">
              <w:rPr>
                <w:sz w:val="16"/>
                <w:szCs w:val="16"/>
              </w:rPr>
              <w:t>8.616</w:t>
            </w:r>
          </w:p>
        </w:tc>
        <w:tc>
          <w:tcPr>
            <w:tcW w:w="677" w:type="dxa"/>
            <w:tcBorders>
              <w:top w:val="single" w:sz="4" w:space="0" w:color="auto"/>
            </w:tcBorders>
            <w:vAlign w:val="bottom"/>
          </w:tcPr>
          <w:p w:rsidR="00DE6F93" w:rsidRPr="005F5637" w:rsidRDefault="00DE6F93" w:rsidP="00AC7950">
            <w:pPr>
              <w:jc w:val="both"/>
              <w:rPr>
                <w:b/>
                <w:bCs/>
                <w:color w:val="000000"/>
                <w:sz w:val="16"/>
                <w:szCs w:val="16"/>
              </w:rPr>
            </w:pPr>
            <w:r w:rsidRPr="005F5637">
              <w:rPr>
                <w:b/>
                <w:bCs/>
                <w:color w:val="000000"/>
                <w:sz w:val="16"/>
                <w:szCs w:val="16"/>
              </w:rPr>
              <w:t>0.962</w:t>
            </w:r>
          </w:p>
        </w:tc>
        <w:tc>
          <w:tcPr>
            <w:tcW w:w="774" w:type="dxa"/>
            <w:tcBorders>
              <w:top w:val="single" w:sz="4" w:space="0" w:color="auto"/>
            </w:tcBorders>
            <w:vAlign w:val="bottom"/>
          </w:tcPr>
          <w:p w:rsidR="00DE6F93" w:rsidRPr="005F5637" w:rsidRDefault="00DE6F93" w:rsidP="00AC7950">
            <w:pPr>
              <w:spacing w:line="276" w:lineRule="auto"/>
              <w:jc w:val="both"/>
              <w:rPr>
                <w:b/>
                <w:sz w:val="16"/>
                <w:szCs w:val="16"/>
              </w:rPr>
            </w:pPr>
            <w:r w:rsidRPr="005F5637">
              <w:rPr>
                <w:b/>
                <w:sz w:val="16"/>
                <w:szCs w:val="16"/>
              </w:rPr>
              <w:t>0.856</w:t>
            </w:r>
          </w:p>
        </w:tc>
        <w:tc>
          <w:tcPr>
            <w:tcW w:w="581" w:type="dxa"/>
            <w:tcBorders>
              <w:top w:val="single" w:sz="4" w:space="0" w:color="auto"/>
            </w:tcBorders>
          </w:tcPr>
          <w:p w:rsidR="00DE6F93" w:rsidRPr="005F5637" w:rsidRDefault="00DE6F93" w:rsidP="00AC7950">
            <w:pPr>
              <w:spacing w:line="276" w:lineRule="auto"/>
              <w:jc w:val="both"/>
              <w:rPr>
                <w:sz w:val="16"/>
                <w:szCs w:val="16"/>
              </w:rPr>
            </w:pPr>
            <w:r w:rsidRPr="005F5637">
              <w:rPr>
                <w:sz w:val="16"/>
                <w:szCs w:val="16"/>
              </w:rPr>
              <w:t>1.327</w:t>
            </w:r>
          </w:p>
        </w:tc>
        <w:tc>
          <w:tcPr>
            <w:tcW w:w="580" w:type="dxa"/>
            <w:tcBorders>
              <w:top w:val="single" w:sz="4" w:space="0" w:color="auto"/>
            </w:tcBorders>
          </w:tcPr>
          <w:p w:rsidR="00DE6F93" w:rsidRPr="005F5637" w:rsidRDefault="00DE6F93" w:rsidP="00AC7950">
            <w:pPr>
              <w:jc w:val="both"/>
              <w:rPr>
                <w:color w:val="000000"/>
                <w:sz w:val="16"/>
                <w:szCs w:val="16"/>
              </w:rPr>
            </w:pPr>
            <w:r w:rsidRPr="005F5637">
              <w:rPr>
                <w:color w:val="000000"/>
                <w:sz w:val="16"/>
                <w:szCs w:val="16"/>
              </w:rPr>
              <w:t>0.577</w:t>
            </w:r>
          </w:p>
        </w:tc>
        <w:tc>
          <w:tcPr>
            <w:tcW w:w="581" w:type="dxa"/>
            <w:tcBorders>
              <w:top w:val="single" w:sz="4" w:space="0" w:color="auto"/>
            </w:tcBorders>
          </w:tcPr>
          <w:p w:rsidR="00DE6F93" w:rsidRPr="005F5637" w:rsidRDefault="00DE6F93" w:rsidP="00AC7950">
            <w:pPr>
              <w:jc w:val="both"/>
              <w:rPr>
                <w:b/>
                <w:sz w:val="16"/>
                <w:szCs w:val="16"/>
              </w:rPr>
            </w:pPr>
            <w:r w:rsidRPr="005F5637">
              <w:rPr>
                <w:b/>
                <w:sz w:val="16"/>
                <w:szCs w:val="16"/>
              </w:rPr>
              <w:t>0.750</w:t>
            </w:r>
          </w:p>
        </w:tc>
      </w:tr>
      <w:tr w:rsidR="00DE6F93" w:rsidRPr="005F5637" w:rsidTr="00DE6F93">
        <w:trPr>
          <w:trHeight w:val="359"/>
        </w:trPr>
        <w:tc>
          <w:tcPr>
            <w:tcW w:w="364" w:type="dxa"/>
          </w:tcPr>
          <w:p w:rsidR="00DE6F93" w:rsidRPr="005F5637" w:rsidRDefault="00DE6F93" w:rsidP="00AC7950">
            <w:pPr>
              <w:tabs>
                <w:tab w:val="left" w:pos="1236"/>
              </w:tabs>
              <w:spacing w:line="276" w:lineRule="auto"/>
              <w:jc w:val="both"/>
              <w:rPr>
                <w:sz w:val="16"/>
                <w:szCs w:val="16"/>
              </w:rPr>
            </w:pPr>
            <w:r w:rsidRPr="005F5637">
              <w:rPr>
                <w:sz w:val="16"/>
                <w:szCs w:val="16"/>
              </w:rPr>
              <w:t>2.</w:t>
            </w:r>
          </w:p>
        </w:tc>
        <w:tc>
          <w:tcPr>
            <w:tcW w:w="483" w:type="dxa"/>
            <w:vAlign w:val="bottom"/>
          </w:tcPr>
          <w:p w:rsidR="00DE6F93" w:rsidRPr="005F5637" w:rsidRDefault="00DE6F93" w:rsidP="00AC7950">
            <w:pPr>
              <w:jc w:val="both"/>
              <w:rPr>
                <w:color w:val="000000"/>
                <w:sz w:val="16"/>
                <w:szCs w:val="16"/>
              </w:rPr>
            </w:pPr>
            <w:r w:rsidRPr="005F5637">
              <w:rPr>
                <w:color w:val="000000"/>
                <w:sz w:val="16"/>
                <w:szCs w:val="16"/>
              </w:rPr>
              <w:t>10.116</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9.916</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9.383</w:t>
            </w:r>
          </w:p>
        </w:tc>
        <w:tc>
          <w:tcPr>
            <w:tcW w:w="677" w:type="dxa"/>
            <w:vAlign w:val="bottom"/>
          </w:tcPr>
          <w:p w:rsidR="00DE6F93" w:rsidRPr="005F5637" w:rsidRDefault="00DE6F93" w:rsidP="00AC7950">
            <w:pPr>
              <w:jc w:val="both"/>
              <w:rPr>
                <w:b/>
                <w:bCs/>
                <w:color w:val="000000"/>
                <w:sz w:val="16"/>
                <w:szCs w:val="16"/>
              </w:rPr>
            </w:pPr>
            <w:r w:rsidRPr="005F5637">
              <w:rPr>
                <w:b/>
                <w:bCs/>
                <w:color w:val="000000"/>
                <w:sz w:val="16"/>
                <w:szCs w:val="16"/>
              </w:rPr>
              <w:t>0.733</w:t>
            </w:r>
          </w:p>
        </w:tc>
        <w:tc>
          <w:tcPr>
            <w:tcW w:w="774" w:type="dxa"/>
          </w:tcPr>
          <w:p w:rsidR="00DE6F93" w:rsidRPr="005F5637" w:rsidRDefault="00DE6F93" w:rsidP="00AC7950">
            <w:pPr>
              <w:spacing w:line="276" w:lineRule="auto"/>
              <w:jc w:val="both"/>
              <w:rPr>
                <w:b/>
                <w:sz w:val="16"/>
                <w:szCs w:val="16"/>
              </w:rPr>
            </w:pPr>
            <w:r w:rsidRPr="005F5637">
              <w:rPr>
                <w:b/>
                <w:sz w:val="16"/>
                <w:szCs w:val="16"/>
              </w:rPr>
              <w:t>0.533</w:t>
            </w:r>
          </w:p>
        </w:tc>
        <w:tc>
          <w:tcPr>
            <w:tcW w:w="581" w:type="dxa"/>
          </w:tcPr>
          <w:p w:rsidR="00DE6F93" w:rsidRPr="005F5637" w:rsidRDefault="00DE6F93" w:rsidP="00AC7950">
            <w:pPr>
              <w:tabs>
                <w:tab w:val="left" w:pos="1236"/>
              </w:tabs>
              <w:spacing w:line="276" w:lineRule="auto"/>
              <w:jc w:val="both"/>
              <w:rPr>
                <w:sz w:val="16"/>
                <w:szCs w:val="16"/>
              </w:rPr>
            </w:pPr>
            <w:r w:rsidRPr="005F5637">
              <w:rPr>
                <w:sz w:val="16"/>
                <w:szCs w:val="16"/>
              </w:rPr>
              <w:t>1.857</w:t>
            </w:r>
          </w:p>
        </w:tc>
        <w:tc>
          <w:tcPr>
            <w:tcW w:w="580" w:type="dxa"/>
          </w:tcPr>
          <w:p w:rsidR="00DE6F93" w:rsidRPr="005F5637" w:rsidRDefault="00DE6F93" w:rsidP="00AC7950">
            <w:pPr>
              <w:jc w:val="both"/>
              <w:rPr>
                <w:color w:val="000000"/>
                <w:sz w:val="16"/>
                <w:szCs w:val="16"/>
              </w:rPr>
            </w:pPr>
            <w:r w:rsidRPr="005F5637">
              <w:rPr>
                <w:color w:val="000000"/>
                <w:sz w:val="16"/>
                <w:szCs w:val="16"/>
              </w:rPr>
              <w:t>1.154</w:t>
            </w:r>
          </w:p>
        </w:tc>
        <w:tc>
          <w:tcPr>
            <w:tcW w:w="581" w:type="dxa"/>
          </w:tcPr>
          <w:p w:rsidR="00DE6F93" w:rsidRPr="005F5637" w:rsidRDefault="00DE6F93" w:rsidP="00AC7950">
            <w:pPr>
              <w:jc w:val="both"/>
              <w:rPr>
                <w:b/>
                <w:sz w:val="16"/>
                <w:szCs w:val="16"/>
              </w:rPr>
            </w:pPr>
            <w:r w:rsidRPr="005F5637">
              <w:rPr>
                <w:b/>
                <w:sz w:val="16"/>
                <w:szCs w:val="16"/>
              </w:rPr>
              <w:t>0.703</w:t>
            </w:r>
          </w:p>
        </w:tc>
      </w:tr>
      <w:tr w:rsidR="00DE6F93" w:rsidRPr="005F5637" w:rsidTr="00DE6F93">
        <w:trPr>
          <w:trHeight w:val="204"/>
        </w:trPr>
        <w:tc>
          <w:tcPr>
            <w:tcW w:w="364" w:type="dxa"/>
          </w:tcPr>
          <w:p w:rsidR="00DE6F93" w:rsidRPr="005F5637" w:rsidRDefault="00DE6F93" w:rsidP="00AC7950">
            <w:pPr>
              <w:tabs>
                <w:tab w:val="left" w:pos="1236"/>
              </w:tabs>
              <w:spacing w:line="276" w:lineRule="auto"/>
              <w:jc w:val="both"/>
              <w:rPr>
                <w:sz w:val="16"/>
                <w:szCs w:val="16"/>
              </w:rPr>
            </w:pPr>
            <w:r w:rsidRPr="005F5637">
              <w:rPr>
                <w:sz w:val="16"/>
                <w:szCs w:val="16"/>
              </w:rPr>
              <w:t>3.</w:t>
            </w:r>
          </w:p>
        </w:tc>
        <w:tc>
          <w:tcPr>
            <w:tcW w:w="483" w:type="dxa"/>
            <w:vAlign w:val="bottom"/>
          </w:tcPr>
          <w:p w:rsidR="00DE6F93" w:rsidRPr="005F5637" w:rsidRDefault="00DE6F93" w:rsidP="00AC7950">
            <w:pPr>
              <w:jc w:val="both"/>
              <w:rPr>
                <w:color w:val="000000"/>
                <w:sz w:val="16"/>
                <w:szCs w:val="16"/>
              </w:rPr>
            </w:pPr>
            <w:r w:rsidRPr="005F5637">
              <w:rPr>
                <w:color w:val="000000"/>
                <w:sz w:val="16"/>
                <w:szCs w:val="16"/>
              </w:rPr>
              <w:t>9.816</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9.500</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8.994</w:t>
            </w:r>
          </w:p>
        </w:tc>
        <w:tc>
          <w:tcPr>
            <w:tcW w:w="677" w:type="dxa"/>
            <w:vAlign w:val="bottom"/>
          </w:tcPr>
          <w:p w:rsidR="00DE6F93" w:rsidRPr="005F5637" w:rsidRDefault="00DE6F93" w:rsidP="00AC7950">
            <w:pPr>
              <w:jc w:val="both"/>
              <w:rPr>
                <w:b/>
                <w:bCs/>
                <w:color w:val="000000"/>
                <w:sz w:val="16"/>
                <w:szCs w:val="16"/>
              </w:rPr>
            </w:pPr>
            <w:r w:rsidRPr="005F5637">
              <w:rPr>
                <w:b/>
                <w:bCs/>
                <w:color w:val="000000"/>
                <w:sz w:val="16"/>
                <w:szCs w:val="16"/>
              </w:rPr>
              <w:t>0.822</w:t>
            </w:r>
          </w:p>
        </w:tc>
        <w:tc>
          <w:tcPr>
            <w:tcW w:w="774"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0.506</w:t>
            </w:r>
          </w:p>
        </w:tc>
        <w:tc>
          <w:tcPr>
            <w:tcW w:w="581" w:type="dxa"/>
          </w:tcPr>
          <w:p w:rsidR="00DE6F93" w:rsidRPr="005F5637" w:rsidRDefault="00DE6F93" w:rsidP="00AC7950">
            <w:pPr>
              <w:tabs>
                <w:tab w:val="left" w:pos="1236"/>
              </w:tabs>
              <w:spacing w:line="276" w:lineRule="auto"/>
              <w:jc w:val="both"/>
              <w:rPr>
                <w:sz w:val="16"/>
                <w:szCs w:val="16"/>
              </w:rPr>
            </w:pPr>
            <w:r w:rsidRPr="005F5637">
              <w:rPr>
                <w:sz w:val="16"/>
                <w:szCs w:val="16"/>
              </w:rPr>
              <w:t>2.050</w:t>
            </w:r>
          </w:p>
        </w:tc>
        <w:tc>
          <w:tcPr>
            <w:tcW w:w="580" w:type="dxa"/>
          </w:tcPr>
          <w:p w:rsidR="00DE6F93" w:rsidRPr="005F5637" w:rsidRDefault="00DE6F93" w:rsidP="00AC7950">
            <w:pPr>
              <w:jc w:val="both"/>
              <w:rPr>
                <w:color w:val="000000"/>
                <w:sz w:val="16"/>
                <w:szCs w:val="16"/>
              </w:rPr>
            </w:pPr>
            <w:r w:rsidRPr="005F5637">
              <w:rPr>
                <w:color w:val="000000"/>
                <w:sz w:val="16"/>
                <w:szCs w:val="16"/>
              </w:rPr>
              <w:t>1.392</w:t>
            </w:r>
          </w:p>
        </w:tc>
        <w:tc>
          <w:tcPr>
            <w:tcW w:w="581" w:type="dxa"/>
          </w:tcPr>
          <w:p w:rsidR="00DE6F93" w:rsidRPr="005F5637" w:rsidRDefault="00DE6F93" w:rsidP="00AC7950">
            <w:pPr>
              <w:jc w:val="both"/>
              <w:rPr>
                <w:b/>
                <w:sz w:val="16"/>
                <w:szCs w:val="16"/>
              </w:rPr>
            </w:pPr>
            <w:r w:rsidRPr="005F5637">
              <w:rPr>
                <w:b/>
                <w:sz w:val="16"/>
                <w:szCs w:val="16"/>
              </w:rPr>
              <w:t>0.658</w:t>
            </w:r>
          </w:p>
        </w:tc>
      </w:tr>
      <w:tr w:rsidR="00DE6F93" w:rsidRPr="005F5637" w:rsidTr="00DE6F93">
        <w:trPr>
          <w:trHeight w:val="192"/>
        </w:trPr>
        <w:tc>
          <w:tcPr>
            <w:tcW w:w="364" w:type="dxa"/>
          </w:tcPr>
          <w:p w:rsidR="00DE6F93" w:rsidRPr="005F5637" w:rsidRDefault="00DE6F93" w:rsidP="00AC7950">
            <w:pPr>
              <w:tabs>
                <w:tab w:val="left" w:pos="1236"/>
              </w:tabs>
              <w:spacing w:line="276" w:lineRule="auto"/>
              <w:jc w:val="both"/>
              <w:rPr>
                <w:sz w:val="16"/>
                <w:szCs w:val="16"/>
              </w:rPr>
            </w:pPr>
            <w:r w:rsidRPr="005F5637">
              <w:rPr>
                <w:sz w:val="16"/>
                <w:szCs w:val="16"/>
              </w:rPr>
              <w:t>4.</w:t>
            </w:r>
          </w:p>
        </w:tc>
        <w:tc>
          <w:tcPr>
            <w:tcW w:w="483" w:type="dxa"/>
            <w:vAlign w:val="bottom"/>
          </w:tcPr>
          <w:p w:rsidR="00DE6F93" w:rsidRPr="005F5637" w:rsidRDefault="00DE6F93" w:rsidP="00AC7950">
            <w:pPr>
              <w:jc w:val="both"/>
              <w:rPr>
                <w:color w:val="000000"/>
                <w:sz w:val="16"/>
                <w:szCs w:val="16"/>
              </w:rPr>
            </w:pPr>
            <w:r w:rsidRPr="005F5637">
              <w:rPr>
                <w:color w:val="000000"/>
                <w:sz w:val="16"/>
                <w:szCs w:val="16"/>
              </w:rPr>
              <w:t>8.894</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9.138</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8.583</w:t>
            </w:r>
          </w:p>
        </w:tc>
        <w:tc>
          <w:tcPr>
            <w:tcW w:w="677" w:type="dxa"/>
            <w:vAlign w:val="bottom"/>
          </w:tcPr>
          <w:p w:rsidR="00DE6F93" w:rsidRPr="005F5637" w:rsidRDefault="00DE6F93" w:rsidP="00AC7950">
            <w:pPr>
              <w:jc w:val="both"/>
              <w:rPr>
                <w:b/>
                <w:bCs/>
                <w:color w:val="000000"/>
                <w:sz w:val="16"/>
                <w:szCs w:val="16"/>
              </w:rPr>
            </w:pPr>
            <w:r w:rsidRPr="005F5637">
              <w:rPr>
                <w:b/>
                <w:bCs/>
                <w:color w:val="000000"/>
                <w:sz w:val="16"/>
                <w:szCs w:val="16"/>
              </w:rPr>
              <w:t>0.311</w:t>
            </w:r>
          </w:p>
        </w:tc>
        <w:tc>
          <w:tcPr>
            <w:tcW w:w="774"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0.555</w:t>
            </w:r>
          </w:p>
        </w:tc>
        <w:tc>
          <w:tcPr>
            <w:tcW w:w="581" w:type="dxa"/>
          </w:tcPr>
          <w:p w:rsidR="00DE6F93" w:rsidRPr="005F5637" w:rsidRDefault="00DE6F93" w:rsidP="00AC7950">
            <w:pPr>
              <w:tabs>
                <w:tab w:val="left" w:pos="1236"/>
              </w:tabs>
              <w:spacing w:line="276" w:lineRule="auto"/>
              <w:jc w:val="both"/>
              <w:rPr>
                <w:sz w:val="16"/>
                <w:szCs w:val="16"/>
              </w:rPr>
            </w:pPr>
            <w:r w:rsidRPr="005F5637">
              <w:rPr>
                <w:sz w:val="16"/>
                <w:szCs w:val="16"/>
              </w:rPr>
              <w:t>1.558</w:t>
            </w:r>
          </w:p>
        </w:tc>
        <w:tc>
          <w:tcPr>
            <w:tcW w:w="580" w:type="dxa"/>
          </w:tcPr>
          <w:p w:rsidR="00DE6F93" w:rsidRPr="005F5637" w:rsidRDefault="00DE6F93" w:rsidP="00AC7950">
            <w:pPr>
              <w:jc w:val="both"/>
              <w:rPr>
                <w:color w:val="000000"/>
                <w:sz w:val="16"/>
                <w:szCs w:val="16"/>
              </w:rPr>
            </w:pPr>
            <w:r w:rsidRPr="005F5637">
              <w:rPr>
                <w:color w:val="000000"/>
                <w:sz w:val="16"/>
                <w:szCs w:val="16"/>
              </w:rPr>
              <w:t>0.96</w:t>
            </w:r>
          </w:p>
        </w:tc>
        <w:tc>
          <w:tcPr>
            <w:tcW w:w="581" w:type="dxa"/>
          </w:tcPr>
          <w:p w:rsidR="00DE6F93" w:rsidRPr="005F5637" w:rsidRDefault="00DE6F93" w:rsidP="00AC7950">
            <w:pPr>
              <w:jc w:val="both"/>
              <w:rPr>
                <w:b/>
                <w:sz w:val="16"/>
                <w:szCs w:val="16"/>
              </w:rPr>
            </w:pPr>
            <w:r w:rsidRPr="005F5637">
              <w:rPr>
                <w:b/>
                <w:sz w:val="16"/>
                <w:szCs w:val="16"/>
              </w:rPr>
              <w:t>0.598</w:t>
            </w:r>
          </w:p>
        </w:tc>
      </w:tr>
      <w:tr w:rsidR="00DE6F93" w:rsidRPr="005F5637" w:rsidTr="00DE6F93">
        <w:trPr>
          <w:trHeight w:val="192"/>
        </w:trPr>
        <w:tc>
          <w:tcPr>
            <w:tcW w:w="364" w:type="dxa"/>
          </w:tcPr>
          <w:p w:rsidR="00DE6F93" w:rsidRPr="005F5637" w:rsidRDefault="00DE6F93" w:rsidP="00AC7950">
            <w:pPr>
              <w:tabs>
                <w:tab w:val="left" w:pos="1236"/>
              </w:tabs>
              <w:spacing w:line="276" w:lineRule="auto"/>
              <w:jc w:val="both"/>
              <w:rPr>
                <w:sz w:val="16"/>
                <w:szCs w:val="16"/>
              </w:rPr>
            </w:pPr>
            <w:r w:rsidRPr="005F5637">
              <w:rPr>
                <w:sz w:val="16"/>
                <w:szCs w:val="16"/>
              </w:rPr>
              <w:t>5.</w:t>
            </w:r>
          </w:p>
        </w:tc>
        <w:tc>
          <w:tcPr>
            <w:tcW w:w="483" w:type="dxa"/>
            <w:vAlign w:val="bottom"/>
          </w:tcPr>
          <w:p w:rsidR="00DE6F93" w:rsidRPr="005F5637" w:rsidRDefault="00DE6F93" w:rsidP="00AC7950">
            <w:pPr>
              <w:jc w:val="both"/>
              <w:rPr>
                <w:color w:val="000000"/>
                <w:sz w:val="16"/>
                <w:szCs w:val="16"/>
              </w:rPr>
            </w:pPr>
            <w:r w:rsidRPr="005F5637">
              <w:rPr>
                <w:color w:val="000000"/>
                <w:sz w:val="16"/>
                <w:szCs w:val="16"/>
              </w:rPr>
              <w:t>9.71</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9.651</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9.010</w:t>
            </w:r>
          </w:p>
        </w:tc>
        <w:tc>
          <w:tcPr>
            <w:tcW w:w="677" w:type="dxa"/>
            <w:vAlign w:val="bottom"/>
          </w:tcPr>
          <w:p w:rsidR="00DE6F93" w:rsidRPr="005F5637" w:rsidRDefault="00DE6F93" w:rsidP="00AC7950">
            <w:pPr>
              <w:jc w:val="both"/>
              <w:rPr>
                <w:b/>
                <w:bCs/>
                <w:color w:val="000000"/>
                <w:sz w:val="16"/>
                <w:szCs w:val="16"/>
              </w:rPr>
            </w:pPr>
            <w:r w:rsidRPr="005F5637">
              <w:rPr>
                <w:b/>
                <w:bCs/>
                <w:color w:val="000000"/>
                <w:sz w:val="16"/>
                <w:szCs w:val="16"/>
              </w:rPr>
              <w:t>0.7</w:t>
            </w:r>
          </w:p>
        </w:tc>
        <w:tc>
          <w:tcPr>
            <w:tcW w:w="774"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0.641</w:t>
            </w:r>
          </w:p>
        </w:tc>
        <w:tc>
          <w:tcPr>
            <w:tcW w:w="581" w:type="dxa"/>
          </w:tcPr>
          <w:p w:rsidR="00DE6F93" w:rsidRPr="005F5637" w:rsidRDefault="00DE6F93" w:rsidP="00AC7950">
            <w:pPr>
              <w:tabs>
                <w:tab w:val="left" w:pos="1236"/>
              </w:tabs>
              <w:spacing w:line="276" w:lineRule="auto"/>
              <w:jc w:val="both"/>
              <w:rPr>
                <w:sz w:val="16"/>
                <w:szCs w:val="16"/>
              </w:rPr>
            </w:pPr>
            <w:r w:rsidRPr="005F5637">
              <w:rPr>
                <w:sz w:val="16"/>
                <w:szCs w:val="16"/>
              </w:rPr>
              <w:t>8.530</w:t>
            </w:r>
          </w:p>
        </w:tc>
        <w:tc>
          <w:tcPr>
            <w:tcW w:w="580" w:type="dxa"/>
          </w:tcPr>
          <w:p w:rsidR="00DE6F93" w:rsidRPr="005F5637" w:rsidRDefault="00DE6F93" w:rsidP="00AC7950">
            <w:pPr>
              <w:jc w:val="both"/>
              <w:rPr>
                <w:color w:val="000000"/>
                <w:sz w:val="16"/>
                <w:szCs w:val="16"/>
              </w:rPr>
            </w:pPr>
            <w:r w:rsidRPr="005F5637">
              <w:rPr>
                <w:color w:val="000000"/>
                <w:sz w:val="16"/>
                <w:szCs w:val="16"/>
              </w:rPr>
              <w:t>7.777</w:t>
            </w:r>
          </w:p>
        </w:tc>
        <w:tc>
          <w:tcPr>
            <w:tcW w:w="581" w:type="dxa"/>
          </w:tcPr>
          <w:p w:rsidR="00DE6F93" w:rsidRPr="005F5637" w:rsidRDefault="00DE6F93" w:rsidP="00AC7950">
            <w:pPr>
              <w:jc w:val="both"/>
              <w:rPr>
                <w:b/>
                <w:sz w:val="16"/>
                <w:szCs w:val="16"/>
              </w:rPr>
            </w:pPr>
            <w:r w:rsidRPr="005F5637">
              <w:rPr>
                <w:b/>
                <w:sz w:val="16"/>
                <w:szCs w:val="16"/>
              </w:rPr>
              <w:t>0.753</w:t>
            </w:r>
          </w:p>
        </w:tc>
      </w:tr>
      <w:tr w:rsidR="00DE6F93" w:rsidRPr="005F5637" w:rsidTr="00DE6F93">
        <w:trPr>
          <w:trHeight w:val="218"/>
        </w:trPr>
        <w:tc>
          <w:tcPr>
            <w:tcW w:w="364" w:type="dxa"/>
          </w:tcPr>
          <w:p w:rsidR="00DE6F93" w:rsidRPr="005F5637" w:rsidRDefault="00DE6F93" w:rsidP="00AC7950">
            <w:pPr>
              <w:tabs>
                <w:tab w:val="left" w:pos="1236"/>
              </w:tabs>
              <w:spacing w:line="276" w:lineRule="auto"/>
              <w:jc w:val="both"/>
              <w:rPr>
                <w:sz w:val="16"/>
                <w:szCs w:val="16"/>
              </w:rPr>
            </w:pPr>
            <w:r w:rsidRPr="005F5637">
              <w:rPr>
                <w:sz w:val="16"/>
                <w:szCs w:val="16"/>
              </w:rPr>
              <w:t>6.</w:t>
            </w:r>
          </w:p>
        </w:tc>
        <w:tc>
          <w:tcPr>
            <w:tcW w:w="483" w:type="dxa"/>
            <w:vAlign w:val="bottom"/>
          </w:tcPr>
          <w:p w:rsidR="00DE6F93" w:rsidRPr="005F5637" w:rsidRDefault="00DE6F93" w:rsidP="00AC7950">
            <w:pPr>
              <w:jc w:val="both"/>
              <w:rPr>
                <w:color w:val="000000"/>
                <w:sz w:val="16"/>
                <w:szCs w:val="16"/>
              </w:rPr>
            </w:pPr>
            <w:r w:rsidRPr="005F5637">
              <w:rPr>
                <w:color w:val="000000"/>
                <w:sz w:val="16"/>
                <w:szCs w:val="16"/>
              </w:rPr>
              <w:t>9.783</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9.661</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9.149</w:t>
            </w:r>
          </w:p>
        </w:tc>
        <w:tc>
          <w:tcPr>
            <w:tcW w:w="677" w:type="dxa"/>
            <w:vAlign w:val="bottom"/>
          </w:tcPr>
          <w:p w:rsidR="00DE6F93" w:rsidRPr="005F5637" w:rsidRDefault="00DE6F93" w:rsidP="00AC7950">
            <w:pPr>
              <w:jc w:val="both"/>
              <w:rPr>
                <w:b/>
                <w:bCs/>
                <w:color w:val="000000"/>
                <w:sz w:val="16"/>
                <w:szCs w:val="16"/>
              </w:rPr>
            </w:pPr>
            <w:r w:rsidRPr="005F5637">
              <w:rPr>
                <w:b/>
                <w:bCs/>
                <w:color w:val="000000"/>
                <w:sz w:val="16"/>
                <w:szCs w:val="16"/>
              </w:rPr>
              <w:t>0.634</w:t>
            </w:r>
          </w:p>
        </w:tc>
        <w:tc>
          <w:tcPr>
            <w:tcW w:w="774"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0.512</w:t>
            </w:r>
          </w:p>
        </w:tc>
        <w:tc>
          <w:tcPr>
            <w:tcW w:w="581" w:type="dxa"/>
          </w:tcPr>
          <w:p w:rsidR="00DE6F93" w:rsidRPr="005F5637" w:rsidRDefault="00DE6F93" w:rsidP="00AC7950">
            <w:pPr>
              <w:tabs>
                <w:tab w:val="left" w:pos="1236"/>
              </w:tabs>
              <w:spacing w:line="276" w:lineRule="auto"/>
              <w:jc w:val="both"/>
              <w:rPr>
                <w:sz w:val="16"/>
                <w:szCs w:val="16"/>
              </w:rPr>
            </w:pPr>
            <w:r w:rsidRPr="005F5637">
              <w:rPr>
                <w:sz w:val="16"/>
                <w:szCs w:val="16"/>
              </w:rPr>
              <w:t>1.657</w:t>
            </w:r>
          </w:p>
        </w:tc>
        <w:tc>
          <w:tcPr>
            <w:tcW w:w="580" w:type="dxa"/>
          </w:tcPr>
          <w:p w:rsidR="00DE6F93" w:rsidRPr="005F5637" w:rsidRDefault="00DE6F93" w:rsidP="00AC7950">
            <w:pPr>
              <w:jc w:val="both"/>
              <w:rPr>
                <w:color w:val="000000"/>
                <w:sz w:val="16"/>
                <w:szCs w:val="16"/>
              </w:rPr>
            </w:pPr>
            <w:r w:rsidRPr="005F5637">
              <w:rPr>
                <w:color w:val="000000"/>
                <w:sz w:val="16"/>
                <w:szCs w:val="16"/>
              </w:rPr>
              <w:t>0.945</w:t>
            </w:r>
          </w:p>
        </w:tc>
        <w:tc>
          <w:tcPr>
            <w:tcW w:w="581" w:type="dxa"/>
          </w:tcPr>
          <w:p w:rsidR="00DE6F93" w:rsidRPr="005F5637" w:rsidRDefault="00DE6F93" w:rsidP="00AC7950">
            <w:pPr>
              <w:jc w:val="both"/>
              <w:rPr>
                <w:b/>
                <w:sz w:val="16"/>
                <w:szCs w:val="16"/>
              </w:rPr>
            </w:pPr>
            <w:r w:rsidRPr="005F5637">
              <w:rPr>
                <w:b/>
                <w:sz w:val="16"/>
                <w:szCs w:val="16"/>
              </w:rPr>
              <w:t>0.712</w:t>
            </w:r>
          </w:p>
        </w:tc>
      </w:tr>
      <w:tr w:rsidR="00DE6F93" w:rsidRPr="005F5637" w:rsidTr="00DE6F93">
        <w:trPr>
          <w:trHeight w:val="218"/>
        </w:trPr>
        <w:tc>
          <w:tcPr>
            <w:tcW w:w="364" w:type="dxa"/>
          </w:tcPr>
          <w:p w:rsidR="00DE6F93" w:rsidRPr="005F5637" w:rsidRDefault="00DE6F93" w:rsidP="00AC7950">
            <w:pPr>
              <w:tabs>
                <w:tab w:val="left" w:pos="1236"/>
              </w:tabs>
              <w:spacing w:line="276" w:lineRule="auto"/>
              <w:jc w:val="both"/>
              <w:rPr>
                <w:sz w:val="16"/>
                <w:szCs w:val="16"/>
              </w:rPr>
            </w:pPr>
            <w:r w:rsidRPr="005F5637">
              <w:rPr>
                <w:sz w:val="16"/>
                <w:szCs w:val="16"/>
              </w:rPr>
              <w:t>7.</w:t>
            </w:r>
          </w:p>
        </w:tc>
        <w:tc>
          <w:tcPr>
            <w:tcW w:w="483" w:type="dxa"/>
            <w:vAlign w:val="bottom"/>
          </w:tcPr>
          <w:p w:rsidR="00DE6F93" w:rsidRPr="005F5637" w:rsidRDefault="00DE6F93" w:rsidP="00AC7950">
            <w:pPr>
              <w:jc w:val="both"/>
              <w:rPr>
                <w:color w:val="000000"/>
                <w:sz w:val="16"/>
                <w:szCs w:val="16"/>
              </w:rPr>
            </w:pPr>
            <w:r w:rsidRPr="005F5637">
              <w:rPr>
                <w:color w:val="000000"/>
                <w:sz w:val="16"/>
                <w:szCs w:val="16"/>
              </w:rPr>
              <w:t>9.816</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9.783</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8.983</w:t>
            </w:r>
          </w:p>
        </w:tc>
        <w:tc>
          <w:tcPr>
            <w:tcW w:w="677" w:type="dxa"/>
            <w:vAlign w:val="bottom"/>
          </w:tcPr>
          <w:p w:rsidR="00DE6F93" w:rsidRPr="005F5637" w:rsidRDefault="00DE6F93" w:rsidP="00AC7950">
            <w:pPr>
              <w:jc w:val="both"/>
              <w:rPr>
                <w:b/>
                <w:bCs/>
                <w:color w:val="000000"/>
                <w:sz w:val="16"/>
                <w:szCs w:val="16"/>
              </w:rPr>
            </w:pPr>
            <w:r w:rsidRPr="005F5637">
              <w:rPr>
                <w:b/>
                <w:bCs/>
                <w:color w:val="000000"/>
                <w:sz w:val="16"/>
                <w:szCs w:val="16"/>
              </w:rPr>
              <w:t>0.833</w:t>
            </w:r>
          </w:p>
        </w:tc>
        <w:tc>
          <w:tcPr>
            <w:tcW w:w="774"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0.800</w:t>
            </w:r>
          </w:p>
        </w:tc>
        <w:tc>
          <w:tcPr>
            <w:tcW w:w="581" w:type="dxa"/>
          </w:tcPr>
          <w:p w:rsidR="00DE6F93" w:rsidRPr="005F5637" w:rsidRDefault="00DE6F93" w:rsidP="00AC7950">
            <w:pPr>
              <w:tabs>
                <w:tab w:val="left" w:pos="1236"/>
              </w:tabs>
              <w:spacing w:line="276" w:lineRule="auto"/>
              <w:jc w:val="both"/>
              <w:rPr>
                <w:sz w:val="16"/>
                <w:szCs w:val="16"/>
              </w:rPr>
            </w:pPr>
            <w:r w:rsidRPr="005F5637">
              <w:rPr>
                <w:sz w:val="16"/>
                <w:szCs w:val="16"/>
              </w:rPr>
              <w:t>1.149</w:t>
            </w:r>
          </w:p>
        </w:tc>
        <w:tc>
          <w:tcPr>
            <w:tcW w:w="580" w:type="dxa"/>
          </w:tcPr>
          <w:p w:rsidR="00DE6F93" w:rsidRPr="005F5637" w:rsidRDefault="00DE6F93" w:rsidP="00AC7950">
            <w:pPr>
              <w:jc w:val="both"/>
              <w:rPr>
                <w:color w:val="000000"/>
                <w:sz w:val="16"/>
                <w:szCs w:val="16"/>
              </w:rPr>
            </w:pPr>
            <w:r w:rsidRPr="005F5637">
              <w:rPr>
                <w:color w:val="000000"/>
                <w:sz w:val="16"/>
                <w:szCs w:val="16"/>
              </w:rPr>
              <w:t>0.454</w:t>
            </w:r>
          </w:p>
        </w:tc>
        <w:tc>
          <w:tcPr>
            <w:tcW w:w="581" w:type="dxa"/>
          </w:tcPr>
          <w:p w:rsidR="00DE6F93" w:rsidRPr="005F5637" w:rsidRDefault="00DE6F93" w:rsidP="00AC7950">
            <w:pPr>
              <w:jc w:val="both"/>
              <w:rPr>
                <w:b/>
                <w:sz w:val="16"/>
                <w:szCs w:val="16"/>
              </w:rPr>
            </w:pPr>
            <w:r w:rsidRPr="005F5637">
              <w:rPr>
                <w:b/>
                <w:sz w:val="16"/>
                <w:szCs w:val="16"/>
              </w:rPr>
              <w:t>0.695</w:t>
            </w:r>
          </w:p>
        </w:tc>
      </w:tr>
      <w:tr w:rsidR="00DE6F93" w:rsidRPr="005F5637" w:rsidTr="00DE6F93">
        <w:trPr>
          <w:trHeight w:val="218"/>
        </w:trPr>
        <w:tc>
          <w:tcPr>
            <w:tcW w:w="364" w:type="dxa"/>
          </w:tcPr>
          <w:p w:rsidR="00DE6F93" w:rsidRPr="005F5637" w:rsidRDefault="00DE6F93" w:rsidP="00AC7950">
            <w:pPr>
              <w:tabs>
                <w:tab w:val="left" w:pos="1236"/>
              </w:tabs>
              <w:spacing w:line="276" w:lineRule="auto"/>
              <w:jc w:val="both"/>
              <w:rPr>
                <w:sz w:val="16"/>
                <w:szCs w:val="16"/>
              </w:rPr>
            </w:pPr>
            <w:r w:rsidRPr="005F5637">
              <w:rPr>
                <w:sz w:val="16"/>
                <w:szCs w:val="16"/>
              </w:rPr>
              <w:t>8.</w:t>
            </w:r>
          </w:p>
        </w:tc>
        <w:tc>
          <w:tcPr>
            <w:tcW w:w="483" w:type="dxa"/>
            <w:vAlign w:val="bottom"/>
          </w:tcPr>
          <w:p w:rsidR="00DE6F93" w:rsidRPr="005F5637" w:rsidRDefault="00DE6F93" w:rsidP="00AC7950">
            <w:pPr>
              <w:jc w:val="both"/>
              <w:rPr>
                <w:color w:val="000000"/>
                <w:sz w:val="16"/>
                <w:szCs w:val="16"/>
              </w:rPr>
            </w:pPr>
            <w:r w:rsidRPr="005F5637">
              <w:rPr>
                <w:color w:val="000000"/>
                <w:sz w:val="16"/>
                <w:szCs w:val="16"/>
              </w:rPr>
              <w:t>10.238</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10.063</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9.554</w:t>
            </w:r>
          </w:p>
        </w:tc>
        <w:tc>
          <w:tcPr>
            <w:tcW w:w="677" w:type="dxa"/>
            <w:vAlign w:val="bottom"/>
          </w:tcPr>
          <w:p w:rsidR="00DE6F93" w:rsidRPr="005F5637" w:rsidRDefault="00DE6F93" w:rsidP="00AC7950">
            <w:pPr>
              <w:jc w:val="both"/>
              <w:rPr>
                <w:b/>
                <w:bCs/>
                <w:color w:val="000000"/>
                <w:sz w:val="16"/>
                <w:szCs w:val="16"/>
              </w:rPr>
            </w:pPr>
            <w:r w:rsidRPr="005F5637">
              <w:rPr>
                <w:b/>
                <w:bCs/>
                <w:color w:val="000000"/>
                <w:sz w:val="16"/>
                <w:szCs w:val="16"/>
              </w:rPr>
              <w:t>0.684</w:t>
            </w:r>
          </w:p>
        </w:tc>
        <w:tc>
          <w:tcPr>
            <w:tcW w:w="774"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0.509</w:t>
            </w:r>
          </w:p>
        </w:tc>
        <w:tc>
          <w:tcPr>
            <w:tcW w:w="581" w:type="dxa"/>
          </w:tcPr>
          <w:p w:rsidR="00DE6F93" w:rsidRPr="005F5637" w:rsidRDefault="00DE6F93" w:rsidP="00AC7950">
            <w:pPr>
              <w:tabs>
                <w:tab w:val="left" w:pos="1236"/>
              </w:tabs>
              <w:spacing w:line="276" w:lineRule="auto"/>
              <w:jc w:val="both"/>
              <w:rPr>
                <w:sz w:val="16"/>
                <w:szCs w:val="16"/>
              </w:rPr>
            </w:pPr>
            <w:r w:rsidRPr="005F5637">
              <w:rPr>
                <w:sz w:val="16"/>
                <w:szCs w:val="16"/>
              </w:rPr>
              <w:t>1.428</w:t>
            </w:r>
          </w:p>
        </w:tc>
        <w:tc>
          <w:tcPr>
            <w:tcW w:w="580" w:type="dxa"/>
          </w:tcPr>
          <w:p w:rsidR="00DE6F93" w:rsidRPr="005F5637" w:rsidRDefault="00DE6F93" w:rsidP="00AC7950">
            <w:pPr>
              <w:jc w:val="both"/>
              <w:rPr>
                <w:color w:val="000000"/>
                <w:sz w:val="16"/>
                <w:szCs w:val="16"/>
              </w:rPr>
            </w:pPr>
            <w:r w:rsidRPr="005F5637">
              <w:rPr>
                <w:color w:val="000000"/>
                <w:sz w:val="16"/>
                <w:szCs w:val="16"/>
              </w:rPr>
              <w:t>0.805</w:t>
            </w:r>
          </w:p>
        </w:tc>
        <w:tc>
          <w:tcPr>
            <w:tcW w:w="581" w:type="dxa"/>
          </w:tcPr>
          <w:p w:rsidR="00DE6F93" w:rsidRPr="005F5637" w:rsidRDefault="00DE6F93" w:rsidP="00AC7950">
            <w:pPr>
              <w:jc w:val="both"/>
              <w:rPr>
                <w:b/>
                <w:sz w:val="16"/>
                <w:szCs w:val="16"/>
              </w:rPr>
            </w:pPr>
            <w:r w:rsidRPr="005F5637">
              <w:rPr>
                <w:b/>
                <w:sz w:val="16"/>
                <w:szCs w:val="16"/>
              </w:rPr>
              <w:t>0.623</w:t>
            </w:r>
          </w:p>
        </w:tc>
      </w:tr>
      <w:tr w:rsidR="00DE6F93" w:rsidRPr="005F5637" w:rsidTr="00DE6F93">
        <w:trPr>
          <w:trHeight w:val="176"/>
        </w:trPr>
        <w:tc>
          <w:tcPr>
            <w:tcW w:w="364" w:type="dxa"/>
          </w:tcPr>
          <w:p w:rsidR="00DE6F93" w:rsidRPr="005F5637" w:rsidRDefault="00DE6F93" w:rsidP="00AC7950">
            <w:pPr>
              <w:tabs>
                <w:tab w:val="left" w:pos="1236"/>
              </w:tabs>
              <w:spacing w:line="276" w:lineRule="auto"/>
              <w:jc w:val="both"/>
              <w:rPr>
                <w:sz w:val="16"/>
                <w:szCs w:val="16"/>
              </w:rPr>
            </w:pPr>
            <w:r w:rsidRPr="005F5637">
              <w:rPr>
                <w:sz w:val="16"/>
                <w:szCs w:val="16"/>
              </w:rPr>
              <w:t>9.</w:t>
            </w:r>
          </w:p>
        </w:tc>
        <w:tc>
          <w:tcPr>
            <w:tcW w:w="483" w:type="dxa"/>
            <w:vAlign w:val="bottom"/>
          </w:tcPr>
          <w:p w:rsidR="00DE6F93" w:rsidRPr="005F5637" w:rsidRDefault="00DE6F93" w:rsidP="00AC7950">
            <w:pPr>
              <w:jc w:val="both"/>
              <w:rPr>
                <w:color w:val="000000"/>
                <w:sz w:val="16"/>
                <w:szCs w:val="16"/>
              </w:rPr>
            </w:pPr>
            <w:r w:rsidRPr="005F5637">
              <w:rPr>
                <w:color w:val="000000"/>
                <w:sz w:val="16"/>
                <w:szCs w:val="16"/>
              </w:rPr>
              <w:t>10.261</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10.194</w:t>
            </w:r>
          </w:p>
        </w:tc>
        <w:tc>
          <w:tcPr>
            <w:tcW w:w="484" w:type="dxa"/>
          </w:tcPr>
          <w:p w:rsidR="00DE6F93" w:rsidRPr="005F5637" w:rsidRDefault="00DE6F93" w:rsidP="00AC7950">
            <w:pPr>
              <w:tabs>
                <w:tab w:val="left" w:pos="1236"/>
              </w:tabs>
              <w:spacing w:line="276" w:lineRule="auto"/>
              <w:jc w:val="both"/>
              <w:rPr>
                <w:sz w:val="16"/>
                <w:szCs w:val="16"/>
              </w:rPr>
            </w:pPr>
            <w:r w:rsidRPr="005F5637">
              <w:rPr>
                <w:sz w:val="16"/>
                <w:szCs w:val="16"/>
              </w:rPr>
              <w:t>9.272</w:t>
            </w:r>
          </w:p>
        </w:tc>
        <w:tc>
          <w:tcPr>
            <w:tcW w:w="677" w:type="dxa"/>
            <w:vAlign w:val="bottom"/>
          </w:tcPr>
          <w:p w:rsidR="00DE6F93" w:rsidRPr="005F5637" w:rsidRDefault="00DE6F93" w:rsidP="00AC7950">
            <w:pPr>
              <w:jc w:val="both"/>
              <w:rPr>
                <w:b/>
                <w:bCs/>
                <w:color w:val="000000"/>
                <w:sz w:val="16"/>
                <w:szCs w:val="16"/>
              </w:rPr>
            </w:pPr>
            <w:r w:rsidRPr="005F5637">
              <w:rPr>
                <w:b/>
                <w:bCs/>
                <w:color w:val="000000"/>
                <w:sz w:val="16"/>
                <w:szCs w:val="16"/>
              </w:rPr>
              <w:t>0.989</w:t>
            </w:r>
          </w:p>
        </w:tc>
        <w:tc>
          <w:tcPr>
            <w:tcW w:w="774" w:type="dxa"/>
            <w:vAlign w:val="bottom"/>
          </w:tcPr>
          <w:p w:rsidR="00DE6F93" w:rsidRPr="005F5637" w:rsidRDefault="00DE6F93" w:rsidP="00AC7950">
            <w:pPr>
              <w:spacing w:line="276" w:lineRule="auto"/>
              <w:jc w:val="both"/>
              <w:rPr>
                <w:b/>
                <w:color w:val="000000"/>
                <w:sz w:val="16"/>
                <w:szCs w:val="16"/>
              </w:rPr>
            </w:pPr>
            <w:r w:rsidRPr="005F5637">
              <w:rPr>
                <w:b/>
                <w:color w:val="000000"/>
                <w:sz w:val="16"/>
                <w:szCs w:val="16"/>
              </w:rPr>
              <w:t>0.922</w:t>
            </w:r>
          </w:p>
        </w:tc>
        <w:tc>
          <w:tcPr>
            <w:tcW w:w="581" w:type="dxa"/>
          </w:tcPr>
          <w:p w:rsidR="00DE6F93" w:rsidRPr="005F5637" w:rsidRDefault="00DE6F93" w:rsidP="00AC7950">
            <w:pPr>
              <w:tabs>
                <w:tab w:val="left" w:pos="1236"/>
              </w:tabs>
              <w:spacing w:line="276" w:lineRule="auto"/>
              <w:jc w:val="both"/>
              <w:rPr>
                <w:sz w:val="16"/>
                <w:szCs w:val="16"/>
              </w:rPr>
            </w:pPr>
            <w:r w:rsidRPr="005F5637">
              <w:rPr>
                <w:sz w:val="16"/>
                <w:szCs w:val="16"/>
              </w:rPr>
              <w:t>1.472</w:t>
            </w:r>
          </w:p>
        </w:tc>
        <w:tc>
          <w:tcPr>
            <w:tcW w:w="580" w:type="dxa"/>
          </w:tcPr>
          <w:p w:rsidR="00DE6F93" w:rsidRPr="005F5637" w:rsidRDefault="00DE6F93" w:rsidP="00AC7950">
            <w:pPr>
              <w:jc w:val="both"/>
              <w:rPr>
                <w:color w:val="000000"/>
                <w:sz w:val="16"/>
                <w:szCs w:val="16"/>
              </w:rPr>
            </w:pPr>
            <w:r w:rsidRPr="005F5637">
              <w:rPr>
                <w:color w:val="000000"/>
                <w:sz w:val="16"/>
                <w:szCs w:val="16"/>
              </w:rPr>
              <w:t>0.522</w:t>
            </w:r>
          </w:p>
        </w:tc>
        <w:tc>
          <w:tcPr>
            <w:tcW w:w="581" w:type="dxa"/>
          </w:tcPr>
          <w:p w:rsidR="00DE6F93" w:rsidRPr="005F5637" w:rsidRDefault="00DE6F93" w:rsidP="00AC7950">
            <w:pPr>
              <w:jc w:val="both"/>
              <w:rPr>
                <w:b/>
                <w:sz w:val="16"/>
                <w:szCs w:val="16"/>
              </w:rPr>
            </w:pPr>
            <w:r w:rsidRPr="005F5637">
              <w:rPr>
                <w:b/>
                <w:sz w:val="16"/>
                <w:szCs w:val="16"/>
              </w:rPr>
              <w:t>0.950</w:t>
            </w:r>
          </w:p>
        </w:tc>
      </w:tr>
      <w:tr w:rsidR="00DE6F93" w:rsidRPr="005F5637" w:rsidTr="00DE6F93">
        <w:trPr>
          <w:trHeight w:val="237"/>
        </w:trPr>
        <w:tc>
          <w:tcPr>
            <w:tcW w:w="5008" w:type="dxa"/>
            <w:gridSpan w:val="9"/>
            <w:tcBorders>
              <w:left w:val="nil"/>
              <w:bottom w:val="nil"/>
              <w:right w:val="nil"/>
            </w:tcBorders>
          </w:tcPr>
          <w:p w:rsidR="00DE6F93" w:rsidRPr="005F5637" w:rsidRDefault="00DE6F93" w:rsidP="00AC7950">
            <w:pPr>
              <w:tabs>
                <w:tab w:val="left" w:pos="4245"/>
              </w:tabs>
              <w:spacing w:line="276" w:lineRule="auto"/>
              <w:jc w:val="both"/>
              <w:rPr>
                <w:b/>
                <w:sz w:val="24"/>
                <w:szCs w:val="24"/>
              </w:rPr>
            </w:pPr>
          </w:p>
        </w:tc>
      </w:tr>
    </w:tbl>
    <w:p w:rsidR="003E292E" w:rsidRPr="005F5637" w:rsidRDefault="003E292E" w:rsidP="00AC7950">
      <w:pPr>
        <w:spacing w:line="276" w:lineRule="auto"/>
        <w:jc w:val="both"/>
        <w:rPr>
          <w:sz w:val="24"/>
          <w:szCs w:val="24"/>
        </w:rPr>
      </w:pPr>
      <w:r w:rsidRPr="005F5637">
        <w:rPr>
          <w:sz w:val="24"/>
          <w:szCs w:val="24"/>
        </w:rPr>
        <w:t xml:space="preserve">Range of Main Scale =10cm  </w:t>
      </w:r>
    </w:p>
    <w:p w:rsidR="003E292E" w:rsidRPr="005F5637" w:rsidRDefault="003E292E" w:rsidP="00AC7950">
      <w:pPr>
        <w:spacing w:line="276" w:lineRule="auto"/>
        <w:jc w:val="both"/>
        <w:rPr>
          <w:sz w:val="24"/>
          <w:szCs w:val="24"/>
        </w:rPr>
      </w:pPr>
      <w:r w:rsidRPr="005F5637">
        <w:rPr>
          <w:sz w:val="24"/>
          <w:szCs w:val="24"/>
        </w:rPr>
        <w:t>Range of venire Scale=5mm</w:t>
      </w:r>
    </w:p>
    <w:p w:rsidR="00DE6F93" w:rsidRPr="005F5637" w:rsidRDefault="003E292E" w:rsidP="00AC7950">
      <w:pPr>
        <w:spacing w:line="276" w:lineRule="auto"/>
        <w:jc w:val="both"/>
        <w:rPr>
          <w:sz w:val="24"/>
          <w:szCs w:val="24"/>
        </w:rPr>
      </w:pPr>
      <w:r w:rsidRPr="005F5637">
        <w:rPr>
          <w:sz w:val="24"/>
          <w:szCs w:val="24"/>
        </w:rPr>
        <w:t xml:space="preserve">Least count of main scale=1/20=0.05cm              </w:t>
      </w:r>
    </w:p>
    <w:p w:rsidR="00DF0B41" w:rsidRPr="005F5637" w:rsidRDefault="00AC7950" w:rsidP="00AC7950">
      <w:pPr>
        <w:pStyle w:val="ListParagraph"/>
        <w:ind w:left="2487"/>
        <w:jc w:val="both"/>
        <w:rPr>
          <w:rFonts w:ascii="Times New Roman"/>
          <w:sz w:val="24"/>
          <w:szCs w:val="24"/>
        </w:rPr>
      </w:pPr>
      <w:r w:rsidRPr="005F5637">
        <w:rPr>
          <w:rFonts w:ascii="Times New Roman"/>
          <w:sz w:val="24"/>
          <w:szCs w:val="24"/>
        </w:rPr>
        <w:t>(b)</w:t>
      </w:r>
      <w:r w:rsidR="00DF0B41" w:rsidRPr="005F5637">
        <w:rPr>
          <w:rFonts w:ascii="Times New Roman"/>
          <w:sz w:val="24"/>
          <w:szCs w:val="24"/>
        </w:rPr>
        <w:t>Hardness</w:t>
      </w:r>
    </w:p>
    <w:p w:rsidR="00DF0B41" w:rsidRPr="005F5637" w:rsidRDefault="00DF0B41" w:rsidP="00AC7950">
      <w:pPr>
        <w:spacing w:line="276" w:lineRule="auto"/>
        <w:jc w:val="both"/>
      </w:pPr>
      <w:r w:rsidRPr="005F5637">
        <w:t>All work pieces were grinded to make the surface smooth for Rockwell hardness test.</w:t>
      </w:r>
    </w:p>
    <w:p w:rsidR="00DF0B41" w:rsidRPr="005F5637" w:rsidRDefault="00DF0B41" w:rsidP="00AC7950">
      <w:pPr>
        <w:spacing w:line="276" w:lineRule="auto"/>
        <w:jc w:val="both"/>
      </w:pPr>
      <w:r w:rsidRPr="005F5637">
        <w:lastRenderedPageBreak/>
        <w:t>Hardness scale-HRC</w:t>
      </w:r>
    </w:p>
    <w:p w:rsidR="00DF0B41" w:rsidRPr="005F5637" w:rsidRDefault="00DF0B41" w:rsidP="00AC7950">
      <w:pPr>
        <w:spacing w:line="276" w:lineRule="auto"/>
        <w:jc w:val="both"/>
      </w:pPr>
      <w:r w:rsidRPr="005F5637">
        <w:t>Minor Load-10kgf</w:t>
      </w:r>
    </w:p>
    <w:p w:rsidR="00DF0B41" w:rsidRPr="005F5637" w:rsidRDefault="00DF0B41" w:rsidP="00AC7950">
      <w:pPr>
        <w:spacing w:line="276" w:lineRule="auto"/>
        <w:jc w:val="both"/>
      </w:pPr>
      <w:r w:rsidRPr="005F5637">
        <w:t xml:space="preserve">Indenter-120 Degree Diamond Indenter </w:t>
      </w:r>
    </w:p>
    <w:p w:rsidR="00DF0B41" w:rsidRPr="005F5637" w:rsidRDefault="00DF0B41" w:rsidP="00AC7950">
      <w:pPr>
        <w:jc w:val="both"/>
      </w:pPr>
      <w:r w:rsidRPr="005F5637">
        <w:t>Major Load-150Kgf</w:t>
      </w:r>
    </w:p>
    <w:p w:rsidR="00E97B99" w:rsidRPr="005F5637" w:rsidRDefault="00E97B99" w:rsidP="00AC7950">
      <w:pPr>
        <w:pStyle w:val="Heading2"/>
        <w:numPr>
          <w:ilvl w:val="0"/>
          <w:numId w:val="0"/>
        </w:numPr>
        <w:jc w:val="both"/>
      </w:pPr>
    </w:p>
    <w:tbl>
      <w:tblPr>
        <w:tblpPr w:leftFromText="180" w:rightFromText="180"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2"/>
        <w:gridCol w:w="791"/>
        <w:gridCol w:w="833"/>
        <w:gridCol w:w="750"/>
        <w:gridCol w:w="785"/>
      </w:tblGrid>
      <w:tr w:rsidR="00DE6F93" w:rsidRPr="005F5637" w:rsidTr="00DE6F93">
        <w:trPr>
          <w:trHeight w:val="254"/>
        </w:trPr>
        <w:tc>
          <w:tcPr>
            <w:tcW w:w="3741" w:type="dxa"/>
            <w:gridSpan w:val="5"/>
          </w:tcPr>
          <w:p w:rsidR="00DE6F93" w:rsidRPr="005F5637" w:rsidRDefault="00DE6F93" w:rsidP="00AC7950">
            <w:pPr>
              <w:tabs>
                <w:tab w:val="left" w:pos="1236"/>
              </w:tabs>
              <w:ind w:left="41"/>
              <w:jc w:val="both"/>
              <w:rPr>
                <w:sz w:val="16"/>
                <w:szCs w:val="16"/>
              </w:rPr>
            </w:pPr>
            <w:r w:rsidRPr="005F5637">
              <w:rPr>
                <w:sz w:val="16"/>
                <w:szCs w:val="16"/>
              </w:rPr>
              <w:t>HARDNESS</w:t>
            </w:r>
          </w:p>
        </w:tc>
      </w:tr>
      <w:tr w:rsidR="00DE6F93" w:rsidRPr="005F5637" w:rsidTr="00DE6F93">
        <w:trPr>
          <w:trHeight w:val="385"/>
        </w:trPr>
        <w:tc>
          <w:tcPr>
            <w:tcW w:w="582" w:type="dxa"/>
          </w:tcPr>
          <w:p w:rsidR="00DE6F93" w:rsidRPr="005F5637" w:rsidRDefault="00DE6F93" w:rsidP="00AC7950">
            <w:pPr>
              <w:tabs>
                <w:tab w:val="left" w:pos="1236"/>
              </w:tabs>
              <w:ind w:left="41"/>
              <w:jc w:val="both"/>
              <w:rPr>
                <w:sz w:val="16"/>
                <w:szCs w:val="16"/>
              </w:rPr>
            </w:pPr>
            <w:r w:rsidRPr="005F5637">
              <w:rPr>
                <w:sz w:val="16"/>
                <w:szCs w:val="16"/>
              </w:rPr>
              <w:t>S.No</w:t>
            </w:r>
          </w:p>
        </w:tc>
        <w:tc>
          <w:tcPr>
            <w:tcW w:w="791" w:type="dxa"/>
          </w:tcPr>
          <w:p w:rsidR="00DE6F93" w:rsidRPr="005F5637" w:rsidRDefault="00DE6F93" w:rsidP="00AC7950">
            <w:pPr>
              <w:tabs>
                <w:tab w:val="left" w:pos="1236"/>
              </w:tabs>
              <w:ind w:left="41"/>
              <w:jc w:val="both"/>
              <w:rPr>
                <w:sz w:val="16"/>
                <w:szCs w:val="16"/>
              </w:rPr>
            </w:pPr>
            <w:r w:rsidRPr="005F5637">
              <w:rPr>
                <w:sz w:val="16"/>
                <w:szCs w:val="16"/>
              </w:rPr>
              <w:t>Reading</w:t>
            </w:r>
          </w:p>
          <w:p w:rsidR="00DE6F93" w:rsidRPr="005F5637" w:rsidRDefault="00DE6F93" w:rsidP="00AC7950">
            <w:pPr>
              <w:tabs>
                <w:tab w:val="left" w:pos="1236"/>
              </w:tabs>
              <w:ind w:left="41"/>
              <w:jc w:val="both"/>
              <w:rPr>
                <w:sz w:val="16"/>
                <w:szCs w:val="16"/>
              </w:rPr>
            </w:pPr>
            <w:r w:rsidRPr="005F5637">
              <w:rPr>
                <w:sz w:val="16"/>
                <w:szCs w:val="16"/>
              </w:rPr>
              <w:t>1</w:t>
            </w:r>
          </w:p>
        </w:tc>
        <w:tc>
          <w:tcPr>
            <w:tcW w:w="833" w:type="dxa"/>
          </w:tcPr>
          <w:p w:rsidR="00DE6F93" w:rsidRPr="005F5637" w:rsidRDefault="00DE6F93" w:rsidP="00AC7950">
            <w:pPr>
              <w:tabs>
                <w:tab w:val="left" w:pos="1236"/>
              </w:tabs>
              <w:ind w:left="83"/>
              <w:jc w:val="both"/>
              <w:rPr>
                <w:sz w:val="16"/>
                <w:szCs w:val="16"/>
              </w:rPr>
            </w:pPr>
            <w:r w:rsidRPr="005F5637">
              <w:rPr>
                <w:sz w:val="16"/>
                <w:szCs w:val="16"/>
              </w:rPr>
              <w:t xml:space="preserve">Reading </w:t>
            </w:r>
          </w:p>
          <w:p w:rsidR="00DE6F93" w:rsidRPr="005F5637" w:rsidRDefault="00DE6F93" w:rsidP="00AC7950">
            <w:pPr>
              <w:tabs>
                <w:tab w:val="left" w:pos="1236"/>
              </w:tabs>
              <w:ind w:left="83"/>
              <w:jc w:val="both"/>
              <w:rPr>
                <w:sz w:val="16"/>
                <w:szCs w:val="16"/>
              </w:rPr>
            </w:pPr>
            <w:r w:rsidRPr="005F5637">
              <w:rPr>
                <w:sz w:val="16"/>
                <w:szCs w:val="16"/>
              </w:rPr>
              <w:t>2</w:t>
            </w:r>
          </w:p>
        </w:tc>
        <w:tc>
          <w:tcPr>
            <w:tcW w:w="750" w:type="dxa"/>
          </w:tcPr>
          <w:p w:rsidR="00DE6F93" w:rsidRPr="005F5637" w:rsidRDefault="00DE6F93" w:rsidP="00AC7950">
            <w:pPr>
              <w:tabs>
                <w:tab w:val="left" w:pos="1236"/>
              </w:tabs>
              <w:jc w:val="both"/>
              <w:rPr>
                <w:sz w:val="16"/>
                <w:szCs w:val="16"/>
              </w:rPr>
            </w:pPr>
            <w:r w:rsidRPr="005F5637">
              <w:rPr>
                <w:sz w:val="16"/>
                <w:szCs w:val="16"/>
              </w:rPr>
              <w:t xml:space="preserve">Reading </w:t>
            </w:r>
          </w:p>
          <w:p w:rsidR="00DE6F93" w:rsidRPr="005F5637" w:rsidRDefault="00DE6F93" w:rsidP="00AC7950">
            <w:pPr>
              <w:tabs>
                <w:tab w:val="left" w:pos="1236"/>
              </w:tabs>
              <w:jc w:val="both"/>
              <w:rPr>
                <w:sz w:val="16"/>
                <w:szCs w:val="16"/>
              </w:rPr>
            </w:pPr>
            <w:r w:rsidRPr="005F5637">
              <w:rPr>
                <w:sz w:val="16"/>
                <w:szCs w:val="16"/>
              </w:rPr>
              <w:t>3</w:t>
            </w:r>
          </w:p>
        </w:tc>
        <w:tc>
          <w:tcPr>
            <w:tcW w:w="785" w:type="dxa"/>
          </w:tcPr>
          <w:p w:rsidR="00DE6F93" w:rsidRPr="005F5637" w:rsidRDefault="00DE6F93" w:rsidP="00AC7950">
            <w:pPr>
              <w:tabs>
                <w:tab w:val="left" w:pos="1236"/>
              </w:tabs>
              <w:jc w:val="both"/>
              <w:rPr>
                <w:b/>
                <w:sz w:val="16"/>
                <w:szCs w:val="16"/>
              </w:rPr>
            </w:pPr>
            <w:r w:rsidRPr="005F5637">
              <w:rPr>
                <w:b/>
                <w:sz w:val="16"/>
                <w:szCs w:val="16"/>
              </w:rPr>
              <w:t>Average</w:t>
            </w:r>
          </w:p>
        </w:tc>
      </w:tr>
      <w:tr w:rsidR="00DE6F93" w:rsidRPr="005F5637" w:rsidTr="00DE6F93">
        <w:trPr>
          <w:trHeight w:val="276"/>
        </w:trPr>
        <w:tc>
          <w:tcPr>
            <w:tcW w:w="582" w:type="dxa"/>
          </w:tcPr>
          <w:p w:rsidR="00DE6F93" w:rsidRPr="005F5637" w:rsidRDefault="00DE6F93" w:rsidP="00AC7950">
            <w:pPr>
              <w:tabs>
                <w:tab w:val="left" w:pos="1236"/>
              </w:tabs>
              <w:jc w:val="both"/>
              <w:rPr>
                <w:sz w:val="16"/>
                <w:szCs w:val="16"/>
              </w:rPr>
            </w:pPr>
            <w:r w:rsidRPr="005F5637">
              <w:rPr>
                <w:sz w:val="16"/>
                <w:szCs w:val="16"/>
              </w:rPr>
              <w:t>1.</w:t>
            </w:r>
          </w:p>
        </w:tc>
        <w:tc>
          <w:tcPr>
            <w:tcW w:w="791" w:type="dxa"/>
            <w:vAlign w:val="bottom"/>
          </w:tcPr>
          <w:p w:rsidR="00DE6F93" w:rsidRPr="005F5637" w:rsidRDefault="00DE6F93" w:rsidP="00AC7950">
            <w:pPr>
              <w:jc w:val="both"/>
              <w:rPr>
                <w:color w:val="000000"/>
                <w:sz w:val="16"/>
                <w:szCs w:val="16"/>
              </w:rPr>
            </w:pPr>
            <w:r w:rsidRPr="005F5637">
              <w:rPr>
                <w:color w:val="000000"/>
                <w:sz w:val="16"/>
                <w:szCs w:val="16"/>
              </w:rPr>
              <w:t>46</w:t>
            </w:r>
          </w:p>
        </w:tc>
        <w:tc>
          <w:tcPr>
            <w:tcW w:w="833" w:type="dxa"/>
            <w:vAlign w:val="bottom"/>
          </w:tcPr>
          <w:p w:rsidR="00DE6F93" w:rsidRPr="005F5637" w:rsidRDefault="00DE6F93" w:rsidP="00AC7950">
            <w:pPr>
              <w:jc w:val="both"/>
              <w:rPr>
                <w:color w:val="000000"/>
                <w:sz w:val="16"/>
                <w:szCs w:val="16"/>
              </w:rPr>
            </w:pPr>
            <w:r w:rsidRPr="005F5637">
              <w:rPr>
                <w:color w:val="000000"/>
                <w:sz w:val="16"/>
                <w:szCs w:val="16"/>
              </w:rPr>
              <w:t>46</w:t>
            </w:r>
          </w:p>
        </w:tc>
        <w:tc>
          <w:tcPr>
            <w:tcW w:w="750" w:type="dxa"/>
            <w:vAlign w:val="bottom"/>
          </w:tcPr>
          <w:p w:rsidR="00DE6F93" w:rsidRPr="005F5637" w:rsidRDefault="00DE6F93" w:rsidP="00AC7950">
            <w:pPr>
              <w:jc w:val="both"/>
              <w:rPr>
                <w:color w:val="000000"/>
                <w:sz w:val="16"/>
                <w:szCs w:val="16"/>
              </w:rPr>
            </w:pPr>
            <w:r w:rsidRPr="005F5637">
              <w:rPr>
                <w:color w:val="000000"/>
                <w:sz w:val="16"/>
                <w:szCs w:val="16"/>
              </w:rPr>
              <w:t>49</w:t>
            </w:r>
          </w:p>
        </w:tc>
        <w:tc>
          <w:tcPr>
            <w:tcW w:w="785" w:type="dxa"/>
            <w:vAlign w:val="bottom"/>
          </w:tcPr>
          <w:p w:rsidR="00DE6F93" w:rsidRPr="005F5637" w:rsidRDefault="00DE6F93" w:rsidP="00AC7950">
            <w:pPr>
              <w:jc w:val="both"/>
              <w:rPr>
                <w:b/>
                <w:color w:val="000000"/>
                <w:sz w:val="16"/>
                <w:szCs w:val="16"/>
              </w:rPr>
            </w:pPr>
            <w:r w:rsidRPr="005F5637">
              <w:rPr>
                <w:b/>
                <w:color w:val="000000"/>
                <w:sz w:val="16"/>
                <w:szCs w:val="16"/>
              </w:rPr>
              <w:t>47</w:t>
            </w:r>
          </w:p>
        </w:tc>
      </w:tr>
      <w:tr w:rsidR="00DE6F93" w:rsidRPr="005F5637" w:rsidTr="00DE6F93">
        <w:trPr>
          <w:trHeight w:val="259"/>
        </w:trPr>
        <w:tc>
          <w:tcPr>
            <w:tcW w:w="582" w:type="dxa"/>
          </w:tcPr>
          <w:p w:rsidR="00DE6F93" w:rsidRPr="005F5637" w:rsidRDefault="00DE6F93" w:rsidP="00AC7950">
            <w:pPr>
              <w:tabs>
                <w:tab w:val="left" w:pos="1236"/>
              </w:tabs>
              <w:jc w:val="both"/>
              <w:rPr>
                <w:sz w:val="16"/>
                <w:szCs w:val="16"/>
              </w:rPr>
            </w:pPr>
            <w:r w:rsidRPr="005F5637">
              <w:rPr>
                <w:sz w:val="16"/>
                <w:szCs w:val="16"/>
              </w:rPr>
              <w:t>2.</w:t>
            </w:r>
          </w:p>
        </w:tc>
        <w:tc>
          <w:tcPr>
            <w:tcW w:w="791" w:type="dxa"/>
            <w:vAlign w:val="bottom"/>
          </w:tcPr>
          <w:p w:rsidR="00DE6F93" w:rsidRPr="005F5637" w:rsidRDefault="00DE6F93" w:rsidP="00AC7950">
            <w:pPr>
              <w:jc w:val="both"/>
              <w:rPr>
                <w:color w:val="000000"/>
                <w:sz w:val="16"/>
                <w:szCs w:val="16"/>
              </w:rPr>
            </w:pPr>
            <w:r w:rsidRPr="005F5637">
              <w:rPr>
                <w:color w:val="000000"/>
                <w:sz w:val="16"/>
                <w:szCs w:val="16"/>
              </w:rPr>
              <w:t>43</w:t>
            </w:r>
          </w:p>
        </w:tc>
        <w:tc>
          <w:tcPr>
            <w:tcW w:w="833" w:type="dxa"/>
            <w:vAlign w:val="bottom"/>
          </w:tcPr>
          <w:p w:rsidR="00DE6F93" w:rsidRPr="005F5637" w:rsidRDefault="00DE6F93" w:rsidP="00AC7950">
            <w:pPr>
              <w:jc w:val="both"/>
              <w:rPr>
                <w:color w:val="000000"/>
                <w:sz w:val="16"/>
                <w:szCs w:val="16"/>
              </w:rPr>
            </w:pPr>
            <w:r w:rsidRPr="005F5637">
              <w:rPr>
                <w:color w:val="000000"/>
                <w:sz w:val="16"/>
                <w:szCs w:val="16"/>
              </w:rPr>
              <w:t>42</w:t>
            </w:r>
          </w:p>
        </w:tc>
        <w:tc>
          <w:tcPr>
            <w:tcW w:w="750" w:type="dxa"/>
            <w:vAlign w:val="bottom"/>
          </w:tcPr>
          <w:p w:rsidR="00DE6F93" w:rsidRPr="005F5637" w:rsidRDefault="00DE6F93" w:rsidP="00AC7950">
            <w:pPr>
              <w:jc w:val="both"/>
              <w:rPr>
                <w:color w:val="000000"/>
                <w:sz w:val="16"/>
                <w:szCs w:val="16"/>
              </w:rPr>
            </w:pPr>
            <w:r w:rsidRPr="005F5637">
              <w:rPr>
                <w:color w:val="000000"/>
                <w:sz w:val="16"/>
                <w:szCs w:val="16"/>
              </w:rPr>
              <w:t>45</w:t>
            </w:r>
          </w:p>
        </w:tc>
        <w:tc>
          <w:tcPr>
            <w:tcW w:w="785" w:type="dxa"/>
            <w:vAlign w:val="bottom"/>
          </w:tcPr>
          <w:p w:rsidR="00DE6F93" w:rsidRPr="005F5637" w:rsidRDefault="00DE6F93" w:rsidP="00AC7950">
            <w:pPr>
              <w:jc w:val="both"/>
              <w:rPr>
                <w:b/>
                <w:color w:val="000000"/>
                <w:sz w:val="16"/>
                <w:szCs w:val="16"/>
              </w:rPr>
            </w:pPr>
            <w:r w:rsidRPr="005F5637">
              <w:rPr>
                <w:b/>
                <w:color w:val="000000"/>
                <w:sz w:val="16"/>
                <w:szCs w:val="16"/>
              </w:rPr>
              <w:t>43.33</w:t>
            </w:r>
          </w:p>
        </w:tc>
      </w:tr>
      <w:tr w:rsidR="00DE6F93" w:rsidRPr="005F5637" w:rsidTr="00DE6F93">
        <w:trPr>
          <w:trHeight w:val="230"/>
        </w:trPr>
        <w:tc>
          <w:tcPr>
            <w:tcW w:w="582" w:type="dxa"/>
          </w:tcPr>
          <w:p w:rsidR="00DE6F93" w:rsidRPr="005F5637" w:rsidRDefault="00DE6F93" w:rsidP="00AC7950">
            <w:pPr>
              <w:tabs>
                <w:tab w:val="left" w:pos="1236"/>
              </w:tabs>
              <w:jc w:val="both"/>
              <w:rPr>
                <w:sz w:val="16"/>
                <w:szCs w:val="16"/>
              </w:rPr>
            </w:pPr>
            <w:r w:rsidRPr="005F5637">
              <w:rPr>
                <w:sz w:val="16"/>
                <w:szCs w:val="16"/>
              </w:rPr>
              <w:t>3.</w:t>
            </w:r>
          </w:p>
        </w:tc>
        <w:tc>
          <w:tcPr>
            <w:tcW w:w="791" w:type="dxa"/>
            <w:vAlign w:val="bottom"/>
          </w:tcPr>
          <w:p w:rsidR="00DE6F93" w:rsidRPr="005F5637" w:rsidRDefault="00DE6F93" w:rsidP="00AC7950">
            <w:pPr>
              <w:jc w:val="both"/>
              <w:rPr>
                <w:color w:val="000000"/>
                <w:sz w:val="16"/>
                <w:szCs w:val="16"/>
              </w:rPr>
            </w:pPr>
            <w:r w:rsidRPr="005F5637">
              <w:rPr>
                <w:color w:val="000000"/>
                <w:sz w:val="16"/>
                <w:szCs w:val="16"/>
              </w:rPr>
              <w:t>40</w:t>
            </w:r>
          </w:p>
        </w:tc>
        <w:tc>
          <w:tcPr>
            <w:tcW w:w="833" w:type="dxa"/>
            <w:vAlign w:val="bottom"/>
          </w:tcPr>
          <w:p w:rsidR="00DE6F93" w:rsidRPr="005F5637" w:rsidRDefault="00DE6F93" w:rsidP="00AC7950">
            <w:pPr>
              <w:jc w:val="both"/>
              <w:rPr>
                <w:color w:val="000000"/>
                <w:sz w:val="16"/>
                <w:szCs w:val="16"/>
              </w:rPr>
            </w:pPr>
            <w:r w:rsidRPr="005F5637">
              <w:rPr>
                <w:color w:val="000000"/>
                <w:sz w:val="16"/>
                <w:szCs w:val="16"/>
              </w:rPr>
              <w:t>37</w:t>
            </w:r>
          </w:p>
        </w:tc>
        <w:tc>
          <w:tcPr>
            <w:tcW w:w="750" w:type="dxa"/>
            <w:vAlign w:val="bottom"/>
          </w:tcPr>
          <w:p w:rsidR="00DE6F93" w:rsidRPr="005F5637" w:rsidRDefault="00DE6F93" w:rsidP="00AC7950">
            <w:pPr>
              <w:jc w:val="both"/>
              <w:rPr>
                <w:color w:val="000000"/>
                <w:sz w:val="16"/>
                <w:szCs w:val="16"/>
              </w:rPr>
            </w:pPr>
            <w:r w:rsidRPr="005F5637">
              <w:rPr>
                <w:color w:val="000000"/>
                <w:sz w:val="16"/>
                <w:szCs w:val="16"/>
              </w:rPr>
              <w:t>36</w:t>
            </w:r>
          </w:p>
        </w:tc>
        <w:tc>
          <w:tcPr>
            <w:tcW w:w="785" w:type="dxa"/>
            <w:vAlign w:val="bottom"/>
          </w:tcPr>
          <w:p w:rsidR="00DE6F93" w:rsidRPr="005F5637" w:rsidRDefault="00DE6F93" w:rsidP="00AC7950">
            <w:pPr>
              <w:jc w:val="both"/>
              <w:rPr>
                <w:b/>
                <w:color w:val="000000"/>
                <w:sz w:val="16"/>
                <w:szCs w:val="16"/>
              </w:rPr>
            </w:pPr>
            <w:r w:rsidRPr="005F5637">
              <w:rPr>
                <w:b/>
                <w:color w:val="000000"/>
                <w:sz w:val="16"/>
                <w:szCs w:val="16"/>
              </w:rPr>
              <w:t>37.66</w:t>
            </w:r>
          </w:p>
        </w:tc>
      </w:tr>
      <w:tr w:rsidR="00DE6F93" w:rsidRPr="005F5637" w:rsidTr="00DE6F93">
        <w:trPr>
          <w:trHeight w:val="212"/>
        </w:trPr>
        <w:tc>
          <w:tcPr>
            <w:tcW w:w="582" w:type="dxa"/>
          </w:tcPr>
          <w:p w:rsidR="00DE6F93" w:rsidRPr="005F5637" w:rsidRDefault="00DE6F93" w:rsidP="00AC7950">
            <w:pPr>
              <w:tabs>
                <w:tab w:val="left" w:pos="1236"/>
              </w:tabs>
              <w:jc w:val="both"/>
              <w:rPr>
                <w:sz w:val="16"/>
                <w:szCs w:val="16"/>
              </w:rPr>
            </w:pPr>
            <w:r w:rsidRPr="005F5637">
              <w:rPr>
                <w:sz w:val="16"/>
                <w:szCs w:val="16"/>
              </w:rPr>
              <w:t>4.</w:t>
            </w:r>
          </w:p>
        </w:tc>
        <w:tc>
          <w:tcPr>
            <w:tcW w:w="791" w:type="dxa"/>
            <w:vAlign w:val="bottom"/>
          </w:tcPr>
          <w:p w:rsidR="00DE6F93" w:rsidRPr="005F5637" w:rsidRDefault="00DE6F93" w:rsidP="00AC7950">
            <w:pPr>
              <w:jc w:val="both"/>
              <w:rPr>
                <w:color w:val="000000"/>
                <w:sz w:val="16"/>
                <w:szCs w:val="16"/>
              </w:rPr>
            </w:pPr>
            <w:r w:rsidRPr="005F5637">
              <w:rPr>
                <w:color w:val="000000"/>
                <w:sz w:val="16"/>
                <w:szCs w:val="16"/>
              </w:rPr>
              <w:t>28</w:t>
            </w:r>
          </w:p>
        </w:tc>
        <w:tc>
          <w:tcPr>
            <w:tcW w:w="833" w:type="dxa"/>
            <w:vAlign w:val="bottom"/>
          </w:tcPr>
          <w:p w:rsidR="00DE6F93" w:rsidRPr="005F5637" w:rsidRDefault="00DE6F93" w:rsidP="00AC7950">
            <w:pPr>
              <w:jc w:val="both"/>
              <w:rPr>
                <w:color w:val="000000"/>
                <w:sz w:val="16"/>
                <w:szCs w:val="16"/>
              </w:rPr>
            </w:pPr>
            <w:r w:rsidRPr="005F5637">
              <w:rPr>
                <w:color w:val="000000"/>
                <w:sz w:val="16"/>
                <w:szCs w:val="16"/>
              </w:rPr>
              <w:t>29</w:t>
            </w:r>
          </w:p>
        </w:tc>
        <w:tc>
          <w:tcPr>
            <w:tcW w:w="750" w:type="dxa"/>
            <w:vAlign w:val="bottom"/>
          </w:tcPr>
          <w:p w:rsidR="00DE6F93" w:rsidRPr="005F5637" w:rsidRDefault="00DE6F93" w:rsidP="00AC7950">
            <w:pPr>
              <w:jc w:val="both"/>
              <w:rPr>
                <w:color w:val="000000"/>
                <w:sz w:val="16"/>
                <w:szCs w:val="16"/>
              </w:rPr>
            </w:pPr>
            <w:r w:rsidRPr="005F5637">
              <w:rPr>
                <w:color w:val="000000"/>
                <w:sz w:val="16"/>
                <w:szCs w:val="16"/>
              </w:rPr>
              <w:t>24</w:t>
            </w:r>
          </w:p>
        </w:tc>
        <w:tc>
          <w:tcPr>
            <w:tcW w:w="785" w:type="dxa"/>
            <w:vAlign w:val="bottom"/>
          </w:tcPr>
          <w:p w:rsidR="00DE6F93" w:rsidRPr="005F5637" w:rsidRDefault="00DE6F93" w:rsidP="00AC7950">
            <w:pPr>
              <w:jc w:val="both"/>
              <w:rPr>
                <w:b/>
                <w:color w:val="000000"/>
                <w:sz w:val="16"/>
                <w:szCs w:val="16"/>
              </w:rPr>
            </w:pPr>
            <w:r w:rsidRPr="005F5637">
              <w:rPr>
                <w:b/>
                <w:color w:val="000000"/>
                <w:sz w:val="16"/>
                <w:szCs w:val="16"/>
              </w:rPr>
              <w:t>27</w:t>
            </w:r>
          </w:p>
        </w:tc>
      </w:tr>
      <w:tr w:rsidR="00DE6F93" w:rsidRPr="005F5637" w:rsidTr="00DE6F93">
        <w:trPr>
          <w:trHeight w:val="249"/>
        </w:trPr>
        <w:tc>
          <w:tcPr>
            <w:tcW w:w="582" w:type="dxa"/>
          </w:tcPr>
          <w:p w:rsidR="00DE6F93" w:rsidRPr="005F5637" w:rsidRDefault="00DE6F93" w:rsidP="00AC7950">
            <w:pPr>
              <w:tabs>
                <w:tab w:val="left" w:pos="1236"/>
              </w:tabs>
              <w:jc w:val="both"/>
              <w:rPr>
                <w:sz w:val="16"/>
                <w:szCs w:val="16"/>
              </w:rPr>
            </w:pPr>
            <w:r w:rsidRPr="005F5637">
              <w:rPr>
                <w:sz w:val="16"/>
                <w:szCs w:val="16"/>
              </w:rPr>
              <w:t>5.</w:t>
            </w:r>
          </w:p>
        </w:tc>
        <w:tc>
          <w:tcPr>
            <w:tcW w:w="791" w:type="dxa"/>
            <w:vAlign w:val="bottom"/>
          </w:tcPr>
          <w:p w:rsidR="00DE6F93" w:rsidRPr="005F5637" w:rsidRDefault="00DE6F93" w:rsidP="00AC7950">
            <w:pPr>
              <w:jc w:val="both"/>
              <w:rPr>
                <w:color w:val="000000"/>
                <w:sz w:val="16"/>
                <w:szCs w:val="16"/>
              </w:rPr>
            </w:pPr>
            <w:r w:rsidRPr="005F5637">
              <w:rPr>
                <w:color w:val="000000"/>
                <w:sz w:val="16"/>
                <w:szCs w:val="16"/>
              </w:rPr>
              <w:t>45</w:t>
            </w:r>
          </w:p>
        </w:tc>
        <w:tc>
          <w:tcPr>
            <w:tcW w:w="833" w:type="dxa"/>
            <w:vAlign w:val="bottom"/>
          </w:tcPr>
          <w:p w:rsidR="00DE6F93" w:rsidRPr="005F5637" w:rsidRDefault="00DE6F93" w:rsidP="00AC7950">
            <w:pPr>
              <w:jc w:val="both"/>
              <w:rPr>
                <w:color w:val="000000"/>
                <w:sz w:val="16"/>
                <w:szCs w:val="16"/>
              </w:rPr>
            </w:pPr>
            <w:r w:rsidRPr="005F5637">
              <w:rPr>
                <w:color w:val="000000"/>
                <w:sz w:val="16"/>
                <w:szCs w:val="16"/>
              </w:rPr>
              <w:t>44</w:t>
            </w:r>
          </w:p>
        </w:tc>
        <w:tc>
          <w:tcPr>
            <w:tcW w:w="750" w:type="dxa"/>
            <w:vAlign w:val="bottom"/>
          </w:tcPr>
          <w:p w:rsidR="00DE6F93" w:rsidRPr="005F5637" w:rsidRDefault="00DE6F93" w:rsidP="00AC7950">
            <w:pPr>
              <w:jc w:val="both"/>
              <w:rPr>
                <w:color w:val="000000"/>
                <w:sz w:val="16"/>
                <w:szCs w:val="16"/>
              </w:rPr>
            </w:pPr>
            <w:r w:rsidRPr="005F5637">
              <w:rPr>
                <w:color w:val="000000"/>
                <w:sz w:val="16"/>
                <w:szCs w:val="16"/>
              </w:rPr>
              <w:t>40</w:t>
            </w:r>
          </w:p>
        </w:tc>
        <w:tc>
          <w:tcPr>
            <w:tcW w:w="785" w:type="dxa"/>
            <w:vAlign w:val="bottom"/>
          </w:tcPr>
          <w:p w:rsidR="00DE6F93" w:rsidRPr="005F5637" w:rsidRDefault="00DE6F93" w:rsidP="00AC7950">
            <w:pPr>
              <w:jc w:val="both"/>
              <w:rPr>
                <w:b/>
                <w:color w:val="000000"/>
                <w:sz w:val="16"/>
                <w:szCs w:val="16"/>
              </w:rPr>
            </w:pPr>
            <w:r w:rsidRPr="005F5637">
              <w:rPr>
                <w:b/>
                <w:color w:val="000000"/>
                <w:sz w:val="16"/>
                <w:szCs w:val="16"/>
              </w:rPr>
              <w:t>43</w:t>
            </w:r>
          </w:p>
        </w:tc>
      </w:tr>
      <w:tr w:rsidR="00DE6F93" w:rsidRPr="005F5637" w:rsidTr="00DE6F93">
        <w:trPr>
          <w:trHeight w:val="199"/>
        </w:trPr>
        <w:tc>
          <w:tcPr>
            <w:tcW w:w="582" w:type="dxa"/>
          </w:tcPr>
          <w:p w:rsidR="00DE6F93" w:rsidRPr="005F5637" w:rsidRDefault="00DE6F93" w:rsidP="00AC7950">
            <w:pPr>
              <w:tabs>
                <w:tab w:val="left" w:pos="1236"/>
              </w:tabs>
              <w:jc w:val="both"/>
              <w:rPr>
                <w:sz w:val="16"/>
                <w:szCs w:val="16"/>
              </w:rPr>
            </w:pPr>
            <w:r w:rsidRPr="005F5637">
              <w:rPr>
                <w:sz w:val="16"/>
                <w:szCs w:val="16"/>
              </w:rPr>
              <w:t>6.</w:t>
            </w:r>
          </w:p>
        </w:tc>
        <w:tc>
          <w:tcPr>
            <w:tcW w:w="791" w:type="dxa"/>
            <w:vAlign w:val="bottom"/>
          </w:tcPr>
          <w:p w:rsidR="00DE6F93" w:rsidRPr="005F5637" w:rsidRDefault="00DE6F93" w:rsidP="00AC7950">
            <w:pPr>
              <w:jc w:val="both"/>
              <w:rPr>
                <w:color w:val="000000"/>
                <w:sz w:val="16"/>
                <w:szCs w:val="16"/>
              </w:rPr>
            </w:pPr>
            <w:r w:rsidRPr="005F5637">
              <w:rPr>
                <w:color w:val="000000"/>
                <w:sz w:val="16"/>
                <w:szCs w:val="16"/>
              </w:rPr>
              <w:t>45</w:t>
            </w:r>
          </w:p>
        </w:tc>
        <w:tc>
          <w:tcPr>
            <w:tcW w:w="833" w:type="dxa"/>
            <w:vAlign w:val="bottom"/>
          </w:tcPr>
          <w:p w:rsidR="00DE6F93" w:rsidRPr="005F5637" w:rsidRDefault="00DE6F93" w:rsidP="00AC7950">
            <w:pPr>
              <w:jc w:val="both"/>
              <w:rPr>
                <w:color w:val="000000"/>
                <w:sz w:val="16"/>
                <w:szCs w:val="16"/>
              </w:rPr>
            </w:pPr>
            <w:r w:rsidRPr="005F5637">
              <w:rPr>
                <w:color w:val="000000"/>
                <w:sz w:val="16"/>
                <w:szCs w:val="16"/>
              </w:rPr>
              <w:t>39</w:t>
            </w:r>
          </w:p>
        </w:tc>
        <w:tc>
          <w:tcPr>
            <w:tcW w:w="750" w:type="dxa"/>
            <w:vAlign w:val="bottom"/>
          </w:tcPr>
          <w:p w:rsidR="00DE6F93" w:rsidRPr="005F5637" w:rsidRDefault="00DE6F93" w:rsidP="00AC7950">
            <w:pPr>
              <w:jc w:val="both"/>
              <w:rPr>
                <w:color w:val="000000"/>
                <w:sz w:val="16"/>
                <w:szCs w:val="16"/>
              </w:rPr>
            </w:pPr>
            <w:r w:rsidRPr="005F5637">
              <w:rPr>
                <w:color w:val="000000"/>
                <w:sz w:val="16"/>
                <w:szCs w:val="16"/>
              </w:rPr>
              <w:t>40</w:t>
            </w:r>
          </w:p>
        </w:tc>
        <w:tc>
          <w:tcPr>
            <w:tcW w:w="785" w:type="dxa"/>
            <w:vAlign w:val="bottom"/>
          </w:tcPr>
          <w:p w:rsidR="00DE6F93" w:rsidRPr="005F5637" w:rsidRDefault="00DE6F93" w:rsidP="00AC7950">
            <w:pPr>
              <w:jc w:val="both"/>
              <w:rPr>
                <w:b/>
                <w:color w:val="000000"/>
                <w:sz w:val="16"/>
                <w:szCs w:val="16"/>
              </w:rPr>
            </w:pPr>
            <w:r w:rsidRPr="005F5637">
              <w:rPr>
                <w:b/>
                <w:color w:val="000000"/>
                <w:sz w:val="16"/>
                <w:szCs w:val="16"/>
              </w:rPr>
              <w:t>41.33</w:t>
            </w:r>
          </w:p>
        </w:tc>
      </w:tr>
      <w:tr w:rsidR="00DE6F93" w:rsidRPr="005F5637" w:rsidTr="00DE6F93">
        <w:trPr>
          <w:trHeight w:val="267"/>
        </w:trPr>
        <w:tc>
          <w:tcPr>
            <w:tcW w:w="582" w:type="dxa"/>
          </w:tcPr>
          <w:p w:rsidR="00DE6F93" w:rsidRPr="005F5637" w:rsidRDefault="00DE6F93" w:rsidP="00AC7950">
            <w:pPr>
              <w:tabs>
                <w:tab w:val="left" w:pos="1236"/>
              </w:tabs>
              <w:jc w:val="both"/>
              <w:rPr>
                <w:sz w:val="16"/>
                <w:szCs w:val="16"/>
              </w:rPr>
            </w:pPr>
            <w:r w:rsidRPr="005F5637">
              <w:rPr>
                <w:sz w:val="16"/>
                <w:szCs w:val="16"/>
              </w:rPr>
              <w:t>7.</w:t>
            </w:r>
          </w:p>
        </w:tc>
        <w:tc>
          <w:tcPr>
            <w:tcW w:w="791" w:type="dxa"/>
            <w:vAlign w:val="bottom"/>
          </w:tcPr>
          <w:p w:rsidR="00DE6F93" w:rsidRPr="005F5637" w:rsidRDefault="00DE6F93" w:rsidP="00AC7950">
            <w:pPr>
              <w:jc w:val="both"/>
              <w:rPr>
                <w:color w:val="000000"/>
                <w:sz w:val="16"/>
                <w:szCs w:val="16"/>
              </w:rPr>
            </w:pPr>
            <w:r w:rsidRPr="005F5637">
              <w:rPr>
                <w:color w:val="000000"/>
                <w:sz w:val="16"/>
                <w:szCs w:val="16"/>
              </w:rPr>
              <w:t>32</w:t>
            </w:r>
          </w:p>
        </w:tc>
        <w:tc>
          <w:tcPr>
            <w:tcW w:w="833" w:type="dxa"/>
            <w:vAlign w:val="bottom"/>
          </w:tcPr>
          <w:p w:rsidR="00DE6F93" w:rsidRPr="005F5637" w:rsidRDefault="00DE6F93" w:rsidP="00AC7950">
            <w:pPr>
              <w:jc w:val="both"/>
              <w:rPr>
                <w:color w:val="000000"/>
                <w:sz w:val="16"/>
                <w:szCs w:val="16"/>
              </w:rPr>
            </w:pPr>
            <w:r w:rsidRPr="005F5637">
              <w:rPr>
                <w:color w:val="000000"/>
                <w:sz w:val="16"/>
                <w:szCs w:val="16"/>
              </w:rPr>
              <w:t>40</w:t>
            </w:r>
          </w:p>
        </w:tc>
        <w:tc>
          <w:tcPr>
            <w:tcW w:w="750" w:type="dxa"/>
            <w:vAlign w:val="bottom"/>
          </w:tcPr>
          <w:p w:rsidR="00DE6F93" w:rsidRPr="005F5637" w:rsidRDefault="00DE6F93" w:rsidP="00AC7950">
            <w:pPr>
              <w:jc w:val="both"/>
              <w:rPr>
                <w:color w:val="000000"/>
                <w:sz w:val="16"/>
                <w:szCs w:val="16"/>
              </w:rPr>
            </w:pPr>
            <w:r w:rsidRPr="005F5637">
              <w:rPr>
                <w:color w:val="000000"/>
                <w:sz w:val="16"/>
                <w:szCs w:val="16"/>
              </w:rPr>
              <w:t>36</w:t>
            </w:r>
          </w:p>
        </w:tc>
        <w:tc>
          <w:tcPr>
            <w:tcW w:w="785" w:type="dxa"/>
            <w:vAlign w:val="bottom"/>
          </w:tcPr>
          <w:p w:rsidR="00DE6F93" w:rsidRPr="005F5637" w:rsidRDefault="00DE6F93" w:rsidP="00AC7950">
            <w:pPr>
              <w:jc w:val="both"/>
              <w:rPr>
                <w:b/>
                <w:color w:val="000000"/>
                <w:sz w:val="16"/>
                <w:szCs w:val="16"/>
              </w:rPr>
            </w:pPr>
            <w:r w:rsidRPr="005F5637">
              <w:rPr>
                <w:b/>
                <w:color w:val="000000"/>
                <w:sz w:val="16"/>
                <w:szCs w:val="16"/>
              </w:rPr>
              <w:t>36</w:t>
            </w:r>
          </w:p>
        </w:tc>
      </w:tr>
      <w:tr w:rsidR="00DE6F93" w:rsidRPr="005F5637" w:rsidTr="00DE6F93">
        <w:trPr>
          <w:trHeight w:val="267"/>
        </w:trPr>
        <w:tc>
          <w:tcPr>
            <w:tcW w:w="582" w:type="dxa"/>
          </w:tcPr>
          <w:p w:rsidR="00DE6F93" w:rsidRPr="005F5637" w:rsidRDefault="00DE6F93" w:rsidP="00AC7950">
            <w:pPr>
              <w:tabs>
                <w:tab w:val="left" w:pos="1236"/>
              </w:tabs>
              <w:jc w:val="both"/>
              <w:rPr>
                <w:sz w:val="16"/>
                <w:szCs w:val="16"/>
              </w:rPr>
            </w:pPr>
            <w:r w:rsidRPr="005F5637">
              <w:rPr>
                <w:sz w:val="16"/>
                <w:szCs w:val="16"/>
              </w:rPr>
              <w:t>8.</w:t>
            </w:r>
          </w:p>
        </w:tc>
        <w:tc>
          <w:tcPr>
            <w:tcW w:w="791" w:type="dxa"/>
            <w:vAlign w:val="bottom"/>
          </w:tcPr>
          <w:p w:rsidR="00DE6F93" w:rsidRPr="005F5637" w:rsidRDefault="00DE6F93" w:rsidP="00AC7950">
            <w:pPr>
              <w:jc w:val="both"/>
              <w:rPr>
                <w:color w:val="000000"/>
                <w:sz w:val="16"/>
                <w:szCs w:val="16"/>
              </w:rPr>
            </w:pPr>
            <w:r w:rsidRPr="005F5637">
              <w:rPr>
                <w:color w:val="000000"/>
                <w:sz w:val="16"/>
                <w:szCs w:val="16"/>
              </w:rPr>
              <w:t>59</w:t>
            </w:r>
          </w:p>
        </w:tc>
        <w:tc>
          <w:tcPr>
            <w:tcW w:w="833" w:type="dxa"/>
            <w:vAlign w:val="bottom"/>
          </w:tcPr>
          <w:p w:rsidR="00DE6F93" w:rsidRPr="005F5637" w:rsidRDefault="00DE6F93" w:rsidP="00AC7950">
            <w:pPr>
              <w:jc w:val="both"/>
              <w:rPr>
                <w:color w:val="000000"/>
                <w:sz w:val="16"/>
                <w:szCs w:val="16"/>
              </w:rPr>
            </w:pPr>
            <w:r w:rsidRPr="005F5637">
              <w:rPr>
                <w:color w:val="000000"/>
                <w:sz w:val="16"/>
                <w:szCs w:val="16"/>
              </w:rPr>
              <w:t>60</w:t>
            </w:r>
          </w:p>
        </w:tc>
        <w:tc>
          <w:tcPr>
            <w:tcW w:w="750" w:type="dxa"/>
            <w:vAlign w:val="bottom"/>
          </w:tcPr>
          <w:p w:rsidR="00DE6F93" w:rsidRPr="005F5637" w:rsidRDefault="00DE6F93" w:rsidP="00AC7950">
            <w:pPr>
              <w:jc w:val="both"/>
              <w:rPr>
                <w:color w:val="000000"/>
                <w:sz w:val="16"/>
                <w:szCs w:val="16"/>
              </w:rPr>
            </w:pPr>
            <w:r w:rsidRPr="005F5637">
              <w:rPr>
                <w:color w:val="000000"/>
                <w:sz w:val="16"/>
                <w:szCs w:val="16"/>
              </w:rPr>
              <w:t>52</w:t>
            </w:r>
          </w:p>
        </w:tc>
        <w:tc>
          <w:tcPr>
            <w:tcW w:w="785" w:type="dxa"/>
            <w:vAlign w:val="bottom"/>
          </w:tcPr>
          <w:p w:rsidR="00DE6F93" w:rsidRPr="005F5637" w:rsidRDefault="00DE6F93" w:rsidP="00AC7950">
            <w:pPr>
              <w:jc w:val="both"/>
              <w:rPr>
                <w:b/>
                <w:color w:val="000000"/>
                <w:sz w:val="16"/>
                <w:szCs w:val="16"/>
              </w:rPr>
            </w:pPr>
            <w:r w:rsidRPr="005F5637">
              <w:rPr>
                <w:b/>
                <w:color w:val="000000"/>
                <w:sz w:val="16"/>
                <w:szCs w:val="16"/>
              </w:rPr>
              <w:t>57</w:t>
            </w:r>
          </w:p>
        </w:tc>
      </w:tr>
      <w:tr w:rsidR="00DE6F93" w:rsidRPr="005F5637" w:rsidTr="00DE6F93">
        <w:trPr>
          <w:trHeight w:val="50"/>
        </w:trPr>
        <w:tc>
          <w:tcPr>
            <w:tcW w:w="582" w:type="dxa"/>
          </w:tcPr>
          <w:p w:rsidR="00DE6F93" w:rsidRPr="005F5637" w:rsidRDefault="00DE6F93" w:rsidP="00AC7950">
            <w:pPr>
              <w:tabs>
                <w:tab w:val="left" w:pos="1236"/>
              </w:tabs>
              <w:jc w:val="both"/>
              <w:rPr>
                <w:sz w:val="16"/>
                <w:szCs w:val="16"/>
              </w:rPr>
            </w:pPr>
            <w:r w:rsidRPr="005F5637">
              <w:rPr>
                <w:sz w:val="16"/>
                <w:szCs w:val="16"/>
              </w:rPr>
              <w:t>9.</w:t>
            </w:r>
          </w:p>
        </w:tc>
        <w:tc>
          <w:tcPr>
            <w:tcW w:w="791" w:type="dxa"/>
            <w:vAlign w:val="bottom"/>
          </w:tcPr>
          <w:p w:rsidR="00DE6F93" w:rsidRPr="005F5637" w:rsidRDefault="00DE6F93" w:rsidP="00AC7950">
            <w:pPr>
              <w:jc w:val="both"/>
              <w:rPr>
                <w:color w:val="000000"/>
                <w:sz w:val="16"/>
                <w:szCs w:val="16"/>
              </w:rPr>
            </w:pPr>
            <w:r w:rsidRPr="005F5637">
              <w:rPr>
                <w:color w:val="000000"/>
                <w:sz w:val="16"/>
                <w:szCs w:val="16"/>
              </w:rPr>
              <w:t>48.5</w:t>
            </w:r>
          </w:p>
        </w:tc>
        <w:tc>
          <w:tcPr>
            <w:tcW w:w="833" w:type="dxa"/>
            <w:vAlign w:val="bottom"/>
          </w:tcPr>
          <w:p w:rsidR="00DE6F93" w:rsidRPr="005F5637" w:rsidRDefault="00DE6F93" w:rsidP="00AC7950">
            <w:pPr>
              <w:jc w:val="both"/>
              <w:rPr>
                <w:color w:val="000000"/>
                <w:sz w:val="16"/>
                <w:szCs w:val="16"/>
              </w:rPr>
            </w:pPr>
            <w:r w:rsidRPr="005F5637">
              <w:rPr>
                <w:color w:val="000000"/>
                <w:sz w:val="16"/>
                <w:szCs w:val="16"/>
              </w:rPr>
              <w:t>46.5</w:t>
            </w:r>
          </w:p>
        </w:tc>
        <w:tc>
          <w:tcPr>
            <w:tcW w:w="750" w:type="dxa"/>
            <w:vAlign w:val="bottom"/>
          </w:tcPr>
          <w:p w:rsidR="00DE6F93" w:rsidRPr="005F5637" w:rsidRDefault="00DE6F93" w:rsidP="00AC7950">
            <w:pPr>
              <w:jc w:val="both"/>
              <w:rPr>
                <w:color w:val="000000"/>
                <w:sz w:val="16"/>
                <w:szCs w:val="16"/>
              </w:rPr>
            </w:pPr>
            <w:r w:rsidRPr="005F5637">
              <w:rPr>
                <w:color w:val="000000"/>
                <w:sz w:val="16"/>
                <w:szCs w:val="16"/>
              </w:rPr>
              <w:t>61</w:t>
            </w:r>
          </w:p>
        </w:tc>
        <w:tc>
          <w:tcPr>
            <w:tcW w:w="785" w:type="dxa"/>
            <w:vAlign w:val="bottom"/>
          </w:tcPr>
          <w:p w:rsidR="00DE6F93" w:rsidRPr="005F5637" w:rsidRDefault="00DE6F93" w:rsidP="00AC7950">
            <w:pPr>
              <w:jc w:val="both"/>
              <w:rPr>
                <w:b/>
                <w:color w:val="000000"/>
                <w:sz w:val="16"/>
                <w:szCs w:val="16"/>
              </w:rPr>
            </w:pPr>
            <w:r w:rsidRPr="005F5637">
              <w:rPr>
                <w:b/>
                <w:color w:val="000000"/>
                <w:sz w:val="16"/>
                <w:szCs w:val="16"/>
              </w:rPr>
              <w:t>52</w:t>
            </w:r>
          </w:p>
        </w:tc>
      </w:tr>
    </w:tbl>
    <w:p w:rsidR="00DF0B41" w:rsidRPr="005F5637" w:rsidRDefault="00DF0B41" w:rsidP="00AC7950">
      <w:pPr>
        <w:jc w:val="both"/>
      </w:pPr>
    </w:p>
    <w:p w:rsidR="00DF0B41" w:rsidRPr="005F5637" w:rsidRDefault="00DF0B41" w:rsidP="00AC7950">
      <w:pPr>
        <w:jc w:val="both"/>
      </w:pPr>
    </w:p>
    <w:p w:rsidR="00DF0B41" w:rsidRPr="005F5637" w:rsidRDefault="00DF0B41" w:rsidP="00AC7950">
      <w:pPr>
        <w:jc w:val="both"/>
      </w:pPr>
    </w:p>
    <w:p w:rsidR="00DF0B41" w:rsidRPr="005F5637" w:rsidRDefault="00DF0B41" w:rsidP="00AC7950">
      <w:pPr>
        <w:jc w:val="both"/>
      </w:pPr>
    </w:p>
    <w:p w:rsidR="00DF0B41" w:rsidRPr="005F5637" w:rsidRDefault="00DF0B41" w:rsidP="00AC7950">
      <w:pPr>
        <w:jc w:val="both"/>
      </w:pPr>
    </w:p>
    <w:p w:rsidR="00DF0B41" w:rsidRPr="005F5637" w:rsidRDefault="00DA20E4" w:rsidP="00AC7950">
      <w:pPr>
        <w:jc w:val="both"/>
      </w:pPr>
      <w:r w:rsidRPr="005F5637">
        <w:rPr>
          <w:noProof/>
        </w:rPr>
        <w:drawing>
          <wp:anchor distT="0" distB="0" distL="114300" distR="114300" simplePos="0" relativeHeight="251670528" behindDoc="0" locked="0" layoutInCell="1" allowOverlap="1">
            <wp:simplePos x="0" y="0"/>
            <wp:positionH relativeFrom="column">
              <wp:posOffset>1087120</wp:posOffset>
            </wp:positionH>
            <wp:positionV relativeFrom="paragraph">
              <wp:posOffset>107315</wp:posOffset>
            </wp:positionV>
            <wp:extent cx="2773680" cy="1818005"/>
            <wp:effectExtent l="19050" t="0" r="26670" b="0"/>
            <wp:wrapThrough wrapText="bothSides">
              <wp:wrapPolygon edited="0">
                <wp:start x="-148" y="0"/>
                <wp:lineTo x="-148" y="21502"/>
                <wp:lineTo x="21808" y="21502"/>
                <wp:lineTo x="21808" y="0"/>
                <wp:lineTo x="-148" y="0"/>
              </wp:wrapPolygon>
            </wp:wrapThrough>
            <wp:docPr id="2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DF0B41" w:rsidRPr="005F5637" w:rsidRDefault="00DF0B41" w:rsidP="00AC7950">
      <w:pPr>
        <w:jc w:val="both"/>
      </w:pPr>
    </w:p>
    <w:p w:rsidR="00DF0B41" w:rsidRPr="005F5637" w:rsidRDefault="00DF0B41" w:rsidP="00AC7950">
      <w:pPr>
        <w:jc w:val="both"/>
      </w:pPr>
    </w:p>
    <w:p w:rsidR="00DF0B41" w:rsidRPr="005F5637" w:rsidRDefault="00DF0B41" w:rsidP="00AC7950">
      <w:pPr>
        <w:jc w:val="both"/>
      </w:pPr>
    </w:p>
    <w:p w:rsidR="00DF0B41" w:rsidRPr="005F5637" w:rsidRDefault="00DF0B41" w:rsidP="00AC7950">
      <w:pPr>
        <w:jc w:val="both"/>
      </w:pPr>
    </w:p>
    <w:p w:rsidR="00DF0B41" w:rsidRPr="005F5637" w:rsidRDefault="00DF0B41" w:rsidP="00AC7950">
      <w:pPr>
        <w:jc w:val="both"/>
      </w:pPr>
    </w:p>
    <w:p w:rsidR="00DF0B41" w:rsidRPr="005F5637" w:rsidRDefault="00DF0B41" w:rsidP="00AC7950">
      <w:pPr>
        <w:jc w:val="both"/>
      </w:pPr>
    </w:p>
    <w:p w:rsidR="00316146" w:rsidRPr="005F5637" w:rsidRDefault="00316146" w:rsidP="00AC7950">
      <w:pPr>
        <w:jc w:val="both"/>
      </w:pPr>
    </w:p>
    <w:p w:rsidR="00316146" w:rsidRPr="005F5637" w:rsidRDefault="00316146" w:rsidP="00AC7950">
      <w:pPr>
        <w:jc w:val="both"/>
        <w:rPr>
          <w:sz w:val="24"/>
          <w:szCs w:val="24"/>
        </w:rPr>
      </w:pPr>
    </w:p>
    <w:p w:rsidR="00316146" w:rsidRPr="005F5637" w:rsidRDefault="00316146" w:rsidP="00AC7950">
      <w:pPr>
        <w:jc w:val="both"/>
        <w:rPr>
          <w:sz w:val="22"/>
          <w:szCs w:val="22"/>
        </w:rPr>
      </w:pPr>
      <w:r w:rsidRPr="005F5637">
        <w:rPr>
          <w:sz w:val="24"/>
          <w:szCs w:val="24"/>
        </w:rPr>
        <w:t>GMAW is the widely used welding process for thicker metals and by this experimentation easy of welding and suitability welding on the bases of available base metal was studied as per the requirement welding fixture was designed and fabricated for better of welding finish</w:t>
      </w:r>
      <w:r w:rsidR="00AC7950" w:rsidRPr="005F5637">
        <w:rPr>
          <w:sz w:val="24"/>
          <w:szCs w:val="24"/>
        </w:rPr>
        <w:t>.</w:t>
      </w:r>
    </w:p>
    <w:p w:rsidR="00316146" w:rsidRPr="005F5637" w:rsidRDefault="00316146" w:rsidP="00AC7950">
      <w:pPr>
        <w:jc w:val="both"/>
        <w:rPr>
          <w:sz w:val="24"/>
          <w:szCs w:val="24"/>
        </w:rPr>
      </w:pPr>
    </w:p>
    <w:p w:rsidR="00316146" w:rsidRPr="005F5637" w:rsidRDefault="00316146" w:rsidP="00AC7950">
      <w:pPr>
        <w:jc w:val="both"/>
        <w:rPr>
          <w:sz w:val="22"/>
          <w:szCs w:val="22"/>
        </w:rPr>
      </w:pPr>
      <w:r w:rsidRPr="005F5637">
        <w:rPr>
          <w:sz w:val="22"/>
          <w:szCs w:val="22"/>
        </w:rPr>
        <w:t xml:space="preserve">1-First analysis shows that </w:t>
      </w:r>
      <w:r w:rsidRPr="005F5637">
        <w:rPr>
          <w:b/>
          <w:sz w:val="22"/>
          <w:szCs w:val="22"/>
          <w:u w:val="single"/>
        </w:rPr>
        <w:t>Materia</w:t>
      </w:r>
      <w:r w:rsidRPr="005F5637">
        <w:rPr>
          <w:b/>
          <w:sz w:val="22"/>
          <w:szCs w:val="22"/>
        </w:rPr>
        <w:t xml:space="preserve">l is most influencing factor by taking HAZ as quality parameter </w:t>
      </w:r>
      <w:r w:rsidRPr="005F5637">
        <w:rPr>
          <w:sz w:val="22"/>
          <w:szCs w:val="22"/>
        </w:rPr>
        <w:t xml:space="preserve">which contribute about 37.74% and error also contribute to same level followed by the Gas flow rate and then by feed rate. This influence of material on </w:t>
      </w:r>
      <w:r w:rsidR="00874852" w:rsidRPr="005F5637">
        <w:rPr>
          <w:sz w:val="22"/>
          <w:szCs w:val="22"/>
        </w:rPr>
        <w:t xml:space="preserve">HAZ could be because as per </w:t>
      </w:r>
      <w:r w:rsidRPr="005F5637">
        <w:rPr>
          <w:sz w:val="22"/>
          <w:szCs w:val="22"/>
        </w:rPr>
        <w:t xml:space="preserve"> different material has different effect on the HAZ because different composition reacts differently to heat due to their conductivity. Contribution of error signifies that there is some other factors which effect HAZ and are not included</w:t>
      </w: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r w:rsidRPr="005F5637">
        <w:rPr>
          <w:noProof/>
          <w:sz w:val="22"/>
          <w:szCs w:val="22"/>
        </w:rPr>
        <w:drawing>
          <wp:anchor distT="0" distB="0" distL="114300" distR="114300" simplePos="0" relativeHeight="251668480" behindDoc="0" locked="0" layoutInCell="1" allowOverlap="1">
            <wp:simplePos x="0" y="0"/>
            <wp:positionH relativeFrom="column">
              <wp:posOffset>255905</wp:posOffset>
            </wp:positionH>
            <wp:positionV relativeFrom="paragraph">
              <wp:posOffset>53340</wp:posOffset>
            </wp:positionV>
            <wp:extent cx="2576830" cy="1753870"/>
            <wp:effectExtent l="19050" t="0" r="13970" b="0"/>
            <wp:wrapThrough wrapText="bothSides">
              <wp:wrapPolygon edited="0">
                <wp:start x="-160" y="0"/>
                <wp:lineTo x="-160" y="21584"/>
                <wp:lineTo x="21717" y="21584"/>
                <wp:lineTo x="21717" y="0"/>
                <wp:lineTo x="-160" y="0"/>
              </wp:wrapPolygon>
            </wp:wrapThrough>
            <wp:docPr id="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316146" w:rsidP="00AC7950">
      <w:pPr>
        <w:jc w:val="both"/>
        <w:rPr>
          <w:sz w:val="22"/>
          <w:szCs w:val="22"/>
        </w:rPr>
      </w:pPr>
    </w:p>
    <w:p w:rsidR="00316146" w:rsidRPr="005F5637" w:rsidRDefault="00DA20E4" w:rsidP="00AC7950">
      <w:pPr>
        <w:jc w:val="both"/>
        <w:rPr>
          <w:sz w:val="22"/>
          <w:szCs w:val="22"/>
        </w:rPr>
      </w:pPr>
      <w:r w:rsidRPr="005F5637">
        <w:rPr>
          <w:sz w:val="22"/>
          <w:szCs w:val="22"/>
        </w:rPr>
        <w:t xml:space="preserve">Better weld quality is achieved by minimum HAZ and this study shows that at </w:t>
      </w:r>
      <w:r w:rsidRPr="005F5637">
        <w:rPr>
          <w:b/>
          <w:sz w:val="22"/>
          <w:szCs w:val="22"/>
        </w:rPr>
        <w:t xml:space="preserve">minimum carbon content this </w:t>
      </w:r>
      <w:r w:rsidRPr="005F5637">
        <w:rPr>
          <w:b/>
          <w:sz w:val="22"/>
          <w:szCs w:val="22"/>
        </w:rPr>
        <w:lastRenderedPageBreak/>
        <w:t>study</w:t>
      </w:r>
      <w:r w:rsidRPr="005F5637">
        <w:rPr>
          <w:sz w:val="22"/>
          <w:szCs w:val="22"/>
        </w:rPr>
        <w:t xml:space="preserve">shows that percentage of carbon has maximum effect on HAZ. This is because </w:t>
      </w:r>
      <w:r w:rsidRPr="005F5637">
        <w:rPr>
          <w:rStyle w:val="apple-converted-space"/>
          <w:color w:val="333333"/>
          <w:sz w:val="22"/>
          <w:szCs w:val="22"/>
          <w:shd w:val="clear" w:color="auto" w:fill="FFFFFF"/>
        </w:rPr>
        <w:t>thou carbon is good emitter and absorber but in ferrous it form oxides which leads to poor conductivity and hence more HAZ on the surface</w:t>
      </w:r>
      <w:r w:rsidRPr="005F5637">
        <w:rPr>
          <w:sz w:val="22"/>
          <w:szCs w:val="22"/>
        </w:rPr>
        <w:t>. Ghosh,A., Chattopad</w:t>
      </w:r>
      <w:r w:rsidR="00F12326" w:rsidRPr="005F5637">
        <w:rPr>
          <w:sz w:val="22"/>
          <w:szCs w:val="22"/>
        </w:rPr>
        <w:t>hyaya, S., and Sarkar, P.K.,</w:t>
      </w:r>
      <w:r w:rsidRPr="005F5637">
        <w:rPr>
          <w:sz w:val="22"/>
          <w:szCs w:val="22"/>
        </w:rPr>
        <w:t xml:space="preserve"> also showed that the </w:t>
      </w:r>
      <w:r w:rsidRPr="005F5637">
        <w:rPr>
          <w:color w:val="333333"/>
          <w:sz w:val="22"/>
          <w:szCs w:val="22"/>
          <w:shd w:val="clear" w:color="auto" w:fill="FFFFFF"/>
        </w:rPr>
        <w:t>chemical changes to the material’s microstructure can be reduced by using low-steel carbon alloys.</w:t>
      </w:r>
    </w:p>
    <w:p w:rsidR="00316146" w:rsidRPr="005F5637" w:rsidRDefault="00316146" w:rsidP="00AC7950">
      <w:pPr>
        <w:jc w:val="both"/>
        <w:rPr>
          <w:sz w:val="22"/>
          <w:szCs w:val="22"/>
        </w:rPr>
      </w:pPr>
    </w:p>
    <w:p w:rsidR="00DA20E4" w:rsidRPr="005F5637" w:rsidRDefault="00DA20E4" w:rsidP="00AC7950">
      <w:pPr>
        <w:jc w:val="both"/>
        <w:rPr>
          <w:sz w:val="22"/>
          <w:szCs w:val="22"/>
        </w:rPr>
      </w:pPr>
      <w:r w:rsidRPr="005F5637">
        <w:rPr>
          <w:b/>
          <w:sz w:val="22"/>
          <w:szCs w:val="22"/>
        </w:rPr>
        <w:t>2-Second</w:t>
      </w:r>
      <w:r w:rsidRPr="005F5637">
        <w:rPr>
          <w:sz w:val="22"/>
          <w:szCs w:val="22"/>
        </w:rPr>
        <w:t xml:space="preserve"> analysis shows that</w:t>
      </w:r>
      <w:r w:rsidRPr="005F5637">
        <w:rPr>
          <w:b/>
          <w:sz w:val="22"/>
          <w:szCs w:val="22"/>
        </w:rPr>
        <w:t>Material is most influencing factor by taking Hardness  as quality parameter which contribute about 32.75%followed by the Gas Flow rate which affects by 26.70%</w:t>
      </w:r>
      <w:r w:rsidRPr="005F5637">
        <w:rPr>
          <w:sz w:val="22"/>
          <w:szCs w:val="22"/>
        </w:rPr>
        <w:t xml:space="preserve"> then current and feed wire which effect quality the least (18%) equally. The maximum carbon content the Hardest weld is achieved at EN31 which has maximum amount of carbon this </w:t>
      </w:r>
      <w:r w:rsidRPr="005F5637">
        <w:rPr>
          <w:b/>
          <w:sz w:val="22"/>
          <w:szCs w:val="22"/>
        </w:rPr>
        <w:t xml:space="preserve">because larger the carbon content more is the hardness. </w:t>
      </w:r>
      <w:r w:rsidRPr="005F5637">
        <w:rPr>
          <w:sz w:val="22"/>
          <w:szCs w:val="22"/>
        </w:rPr>
        <w:t>For better quality it is preferred to keep hardness maximum and hence as per Taguchi’s S/N ratio Graph optimal value of hardness can be achieved in EN31 with maximum gas flow rate as they provide maximum carbon content.</w:t>
      </w:r>
    </w:p>
    <w:p w:rsidR="00DA20E4" w:rsidRPr="005F5637" w:rsidRDefault="00DA20E4" w:rsidP="00AC7950">
      <w:pPr>
        <w:jc w:val="both"/>
        <w:rPr>
          <w:sz w:val="24"/>
          <w:szCs w:val="24"/>
        </w:rPr>
      </w:pPr>
    </w:p>
    <w:p w:rsidR="00316146" w:rsidRPr="005F5637" w:rsidRDefault="00DA20E4" w:rsidP="00AC7950">
      <w:pPr>
        <w:jc w:val="both"/>
        <w:rPr>
          <w:sz w:val="24"/>
          <w:szCs w:val="24"/>
        </w:rPr>
      </w:pPr>
      <w:r w:rsidRPr="005F5637">
        <w:rPr>
          <w:b/>
          <w:sz w:val="24"/>
          <w:szCs w:val="24"/>
        </w:rPr>
        <w:t>3-</w:t>
      </w:r>
      <w:r w:rsidRPr="005F5637">
        <w:rPr>
          <w:b/>
          <w:sz w:val="22"/>
          <w:szCs w:val="22"/>
        </w:rPr>
        <w:t>Third</w:t>
      </w:r>
      <w:r w:rsidRPr="005F5637">
        <w:rPr>
          <w:sz w:val="22"/>
          <w:szCs w:val="22"/>
        </w:rPr>
        <w:t xml:space="preserve"> analysis shows</w:t>
      </w:r>
      <w:r w:rsidRPr="005F5637">
        <w:rPr>
          <w:b/>
          <w:sz w:val="22"/>
          <w:szCs w:val="22"/>
        </w:rPr>
        <w:t xml:space="preserve"> that </w:t>
      </w:r>
      <w:r w:rsidRPr="005F5637">
        <w:rPr>
          <w:b/>
          <w:sz w:val="22"/>
          <w:szCs w:val="22"/>
          <w:u w:val="single"/>
        </w:rPr>
        <w:t>Feed wire rate</w:t>
      </w:r>
      <w:r w:rsidRPr="005F5637">
        <w:rPr>
          <w:b/>
          <w:sz w:val="22"/>
          <w:szCs w:val="22"/>
        </w:rPr>
        <w:t xml:space="preserve"> is most influencing factor by  taking Penetration as quality parameter which contribute about 66.86% followed by the Gas Flow rate , current and material  which nearly effect equally about by 8% each.</w:t>
      </w:r>
      <w:r w:rsidRPr="005F5637">
        <w:rPr>
          <w:sz w:val="22"/>
          <w:szCs w:val="22"/>
        </w:rPr>
        <w:t>. This is because larger the metal melts more it will penetrate. S/N ratio graph shows that the maximum bead can be achieved by maximum Feed Wire rate and Gas flow rate hardly effects the penetration there for economical use it should be kept minimum. Current also influences the penetration greatly because it causes melting of wire but still the optimum value will be at 200A to melt the wire because excessive current leads to flatter bead so penetration decreases.9% contribution of error shows that there is interdependency between parameters. Ghosh et al. had found that the affect of input parameters on weld bead geometry. There is negative effect of increased welding speed on weld</w:t>
      </w:r>
      <w:r w:rsidR="0050750F" w:rsidRPr="005F5637">
        <w:rPr>
          <w:sz w:val="24"/>
          <w:szCs w:val="24"/>
        </w:rPr>
        <w:t xml:space="preserve"> bead geometry. The </w:t>
      </w:r>
      <w:r w:rsidR="0050750F" w:rsidRPr="005F5637">
        <w:rPr>
          <w:sz w:val="24"/>
          <w:szCs w:val="24"/>
        </w:rPr>
        <w:lastRenderedPageBreak/>
        <w:t>depth of penetration increases but weld bead width decreases with increase in current because larger the metal melts more it will penetrate</w:t>
      </w:r>
    </w:p>
    <w:p w:rsidR="00AD03C9" w:rsidRPr="005F5637" w:rsidRDefault="00AD03C9" w:rsidP="00AC7950">
      <w:pPr>
        <w:jc w:val="both"/>
        <w:rPr>
          <w:sz w:val="24"/>
          <w:szCs w:val="24"/>
        </w:rPr>
      </w:pPr>
    </w:p>
    <w:p w:rsidR="00316146" w:rsidRPr="005F5637" w:rsidRDefault="0050750F" w:rsidP="00AC7950">
      <w:pPr>
        <w:jc w:val="both"/>
        <w:rPr>
          <w:sz w:val="22"/>
          <w:szCs w:val="22"/>
        </w:rPr>
      </w:pPr>
      <w:r w:rsidRPr="005F5637">
        <w:rPr>
          <w:b/>
          <w:noProof/>
        </w:rPr>
        <w:drawing>
          <wp:anchor distT="0" distB="0" distL="114300" distR="114300" simplePos="0" relativeHeight="251672576" behindDoc="0" locked="0" layoutInCell="1" allowOverlap="1">
            <wp:simplePos x="0" y="0"/>
            <wp:positionH relativeFrom="column">
              <wp:posOffset>696595</wp:posOffset>
            </wp:positionH>
            <wp:positionV relativeFrom="paragraph">
              <wp:posOffset>262890</wp:posOffset>
            </wp:positionV>
            <wp:extent cx="2257425" cy="1931035"/>
            <wp:effectExtent l="19050" t="0" r="9525" b="0"/>
            <wp:wrapThrough wrapText="bothSides">
              <wp:wrapPolygon edited="0">
                <wp:start x="-182" y="0"/>
                <wp:lineTo x="-182" y="21522"/>
                <wp:lineTo x="21691" y="21522"/>
                <wp:lineTo x="21691" y="0"/>
                <wp:lineTo x="-182" y="0"/>
              </wp:wrapPolygon>
            </wp:wrapThrough>
            <wp:docPr id="26"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sidRPr="005F5637">
        <w:rPr>
          <w:b/>
          <w:sz w:val="24"/>
          <w:szCs w:val="24"/>
        </w:rPr>
        <w:t>4-</w:t>
      </w:r>
      <w:r w:rsidRPr="005F5637">
        <w:rPr>
          <w:b/>
          <w:sz w:val="22"/>
          <w:szCs w:val="22"/>
        </w:rPr>
        <w:t>Fourth</w:t>
      </w:r>
      <w:r w:rsidRPr="005F5637">
        <w:rPr>
          <w:sz w:val="22"/>
          <w:szCs w:val="22"/>
        </w:rPr>
        <w:t xml:space="preserve"> analysis of shows that </w:t>
      </w:r>
      <w:r w:rsidRPr="005F5637">
        <w:rPr>
          <w:b/>
          <w:sz w:val="22"/>
          <w:szCs w:val="22"/>
        </w:rPr>
        <w:t xml:space="preserve">Feed wire is most influencing factor by taking bead width  as quality parameter </w:t>
      </w:r>
      <w:r w:rsidRPr="005F5637">
        <w:rPr>
          <w:sz w:val="22"/>
          <w:szCs w:val="22"/>
        </w:rPr>
        <w:t>and influence contributes about 64% followed by current(24%) , gas flow rate(10%), and material which nominally effects the output. Bead width is  affected as larger the arc length and larger feed leads to more melting of wire and excessive current leads to flatter bead so the S/N ratio graph shows that optimal value of bead can be obtained by taking current at 300A and feed at 6m/min that means higher feed and high current. This is also to be considered that excessive current should not be compensated by excessive travel speed this can result in slag inclusions due to rapid cooling of the weld.EN31 give the better bead width because of its poor conductivity greater fusion takes place.</w:t>
      </w:r>
    </w:p>
    <w:p w:rsidR="00DD748D" w:rsidRPr="005F5637" w:rsidRDefault="00DD748D" w:rsidP="00AC7950">
      <w:pPr>
        <w:jc w:val="both"/>
      </w:pPr>
    </w:p>
    <w:p w:rsidR="00DD748D" w:rsidRPr="005F5637" w:rsidRDefault="00DD748D" w:rsidP="00AC7950">
      <w:pPr>
        <w:jc w:val="both"/>
        <w:rPr>
          <w:b/>
        </w:rPr>
      </w:pPr>
    </w:p>
    <w:p w:rsidR="00DD748D" w:rsidRPr="005F5637" w:rsidRDefault="00DD748D" w:rsidP="00AC7950">
      <w:pPr>
        <w:jc w:val="both"/>
        <w:rPr>
          <w:sz w:val="16"/>
          <w:szCs w:val="16"/>
        </w:rPr>
      </w:pPr>
      <w:r w:rsidRPr="005F5637">
        <w:rPr>
          <w:b/>
          <w:sz w:val="16"/>
          <w:szCs w:val="16"/>
        </w:rPr>
        <w:t>IV</w:t>
      </w:r>
      <w:r w:rsidR="005F5637" w:rsidRPr="005F5637">
        <w:rPr>
          <w:b/>
          <w:sz w:val="16"/>
          <w:szCs w:val="16"/>
        </w:rPr>
        <w:t>.</w:t>
      </w:r>
      <w:r w:rsidRPr="005F5637">
        <w:rPr>
          <w:b/>
          <w:sz w:val="16"/>
          <w:szCs w:val="16"/>
        </w:rPr>
        <w:t xml:space="preserve"> FUTURE SCOPE</w:t>
      </w:r>
    </w:p>
    <w:p w:rsidR="00DD748D" w:rsidRPr="005F5637" w:rsidRDefault="00DD748D" w:rsidP="00AC7950">
      <w:pPr>
        <w:pStyle w:val="ListParagraph"/>
        <w:jc w:val="both"/>
        <w:rPr>
          <w:rFonts w:ascii="Times New Roman"/>
          <w:sz w:val="24"/>
          <w:szCs w:val="24"/>
        </w:rPr>
      </w:pPr>
    </w:p>
    <w:p w:rsidR="00DD748D" w:rsidRPr="005F5637" w:rsidRDefault="00DD748D" w:rsidP="00AC7950">
      <w:pPr>
        <w:pStyle w:val="ListParagraph"/>
        <w:numPr>
          <w:ilvl w:val="0"/>
          <w:numId w:val="46"/>
        </w:numPr>
        <w:jc w:val="both"/>
        <w:rPr>
          <w:rFonts w:ascii="Times New Roman"/>
          <w:sz w:val="20"/>
          <w:szCs w:val="20"/>
        </w:rPr>
      </w:pPr>
      <w:r w:rsidRPr="005F5637">
        <w:rPr>
          <w:rFonts w:ascii="Times New Roman"/>
          <w:sz w:val="20"/>
          <w:szCs w:val="20"/>
        </w:rPr>
        <w:t>Spectroscopy of welded pieces can be done to understand changed composition due to welding</w:t>
      </w:r>
    </w:p>
    <w:p w:rsidR="00DD748D" w:rsidRPr="005F5637" w:rsidRDefault="00DD748D" w:rsidP="00AC7950">
      <w:pPr>
        <w:pStyle w:val="ListParagraph"/>
        <w:numPr>
          <w:ilvl w:val="0"/>
          <w:numId w:val="46"/>
        </w:numPr>
        <w:jc w:val="both"/>
        <w:rPr>
          <w:rFonts w:ascii="Times New Roman"/>
          <w:sz w:val="20"/>
          <w:szCs w:val="20"/>
        </w:rPr>
      </w:pPr>
      <w:r w:rsidRPr="005F5637">
        <w:rPr>
          <w:rFonts w:ascii="Times New Roman"/>
          <w:sz w:val="20"/>
          <w:szCs w:val="20"/>
        </w:rPr>
        <w:t>L27 array can be used for better results</w:t>
      </w:r>
    </w:p>
    <w:p w:rsidR="00DD748D" w:rsidRPr="005F5637" w:rsidRDefault="00DD748D" w:rsidP="00AC7950">
      <w:pPr>
        <w:pStyle w:val="ListParagraph"/>
        <w:numPr>
          <w:ilvl w:val="0"/>
          <w:numId w:val="46"/>
        </w:numPr>
        <w:jc w:val="both"/>
        <w:rPr>
          <w:rFonts w:ascii="Times New Roman"/>
          <w:sz w:val="20"/>
          <w:szCs w:val="20"/>
        </w:rPr>
      </w:pPr>
      <w:r w:rsidRPr="005F5637">
        <w:rPr>
          <w:rFonts w:ascii="Times New Roman"/>
          <w:sz w:val="20"/>
          <w:szCs w:val="20"/>
        </w:rPr>
        <w:t>Interdependence of parameter can be consider for better quality</w:t>
      </w:r>
    </w:p>
    <w:p w:rsidR="00DD748D" w:rsidRPr="005F5637" w:rsidRDefault="00DD748D" w:rsidP="00AC7950">
      <w:pPr>
        <w:pStyle w:val="ListParagraph"/>
        <w:numPr>
          <w:ilvl w:val="0"/>
          <w:numId w:val="46"/>
        </w:numPr>
        <w:jc w:val="both"/>
        <w:rPr>
          <w:rFonts w:ascii="Times New Roman"/>
          <w:sz w:val="20"/>
          <w:szCs w:val="20"/>
        </w:rPr>
      </w:pPr>
      <w:r w:rsidRPr="005F5637">
        <w:rPr>
          <w:rFonts w:ascii="Times New Roman"/>
          <w:sz w:val="20"/>
          <w:szCs w:val="20"/>
        </w:rPr>
        <w:t>Grey relation can be applied for combined effects</w:t>
      </w:r>
    </w:p>
    <w:p w:rsidR="00DD748D" w:rsidRPr="005F5637" w:rsidRDefault="00DD748D" w:rsidP="00AC7950">
      <w:pPr>
        <w:pStyle w:val="ListParagraph"/>
        <w:numPr>
          <w:ilvl w:val="0"/>
          <w:numId w:val="46"/>
        </w:numPr>
        <w:jc w:val="both"/>
        <w:rPr>
          <w:rFonts w:ascii="Times New Roman"/>
          <w:sz w:val="20"/>
          <w:szCs w:val="20"/>
        </w:rPr>
      </w:pPr>
      <w:r w:rsidRPr="005F5637">
        <w:rPr>
          <w:rFonts w:ascii="Times New Roman"/>
          <w:sz w:val="20"/>
          <w:szCs w:val="20"/>
        </w:rPr>
        <w:t xml:space="preserve">Tensile test can be performed to determine the joint strength </w:t>
      </w:r>
    </w:p>
    <w:p w:rsidR="00DD748D" w:rsidRPr="005F5637" w:rsidRDefault="00DD748D" w:rsidP="00AC7950">
      <w:pPr>
        <w:pStyle w:val="ListParagraph"/>
        <w:numPr>
          <w:ilvl w:val="0"/>
          <w:numId w:val="46"/>
        </w:numPr>
        <w:jc w:val="both"/>
        <w:rPr>
          <w:rFonts w:ascii="Times New Roman"/>
          <w:sz w:val="20"/>
          <w:szCs w:val="20"/>
        </w:rPr>
      </w:pPr>
      <w:r w:rsidRPr="005F5637">
        <w:rPr>
          <w:rFonts w:ascii="Times New Roman"/>
          <w:sz w:val="20"/>
          <w:szCs w:val="20"/>
        </w:rPr>
        <w:t>Same experiment can be repeated by replacing Gas flow rate with other input parameter.</w:t>
      </w:r>
    </w:p>
    <w:p w:rsidR="00DD748D" w:rsidRPr="005F5637" w:rsidRDefault="00DD748D" w:rsidP="00AC7950">
      <w:pPr>
        <w:pStyle w:val="ListParagraph"/>
        <w:jc w:val="both"/>
        <w:rPr>
          <w:rFonts w:ascii="Times New Roman"/>
          <w:sz w:val="16"/>
          <w:szCs w:val="16"/>
        </w:rPr>
      </w:pPr>
    </w:p>
    <w:p w:rsidR="00DD748D" w:rsidRPr="005F5637" w:rsidRDefault="00DD748D" w:rsidP="00AC7950">
      <w:pPr>
        <w:jc w:val="both"/>
        <w:rPr>
          <w:b/>
          <w:sz w:val="16"/>
          <w:szCs w:val="16"/>
        </w:rPr>
      </w:pPr>
      <w:r w:rsidRPr="005F5637">
        <w:rPr>
          <w:b/>
          <w:sz w:val="16"/>
          <w:szCs w:val="16"/>
        </w:rPr>
        <w:t>V</w:t>
      </w:r>
      <w:r w:rsidR="005F5637" w:rsidRPr="005F5637">
        <w:rPr>
          <w:b/>
          <w:sz w:val="16"/>
          <w:szCs w:val="16"/>
        </w:rPr>
        <w:t>.</w:t>
      </w:r>
      <w:r w:rsidRPr="005F5637">
        <w:rPr>
          <w:b/>
          <w:sz w:val="16"/>
          <w:szCs w:val="16"/>
        </w:rPr>
        <w:t xml:space="preserve"> CONCLUSION</w:t>
      </w:r>
    </w:p>
    <w:p w:rsidR="00DD748D" w:rsidRPr="005F5637" w:rsidRDefault="00DD748D" w:rsidP="00AC7950">
      <w:pPr>
        <w:jc w:val="both"/>
        <w:rPr>
          <w:b/>
          <w:sz w:val="16"/>
          <w:szCs w:val="16"/>
          <w:u w:val="single"/>
        </w:rPr>
      </w:pPr>
    </w:p>
    <w:p w:rsidR="00DD748D" w:rsidRPr="005F5637" w:rsidRDefault="005F5637" w:rsidP="00AC7950">
      <w:pPr>
        <w:jc w:val="both"/>
      </w:pPr>
      <w:r>
        <w:t xml:space="preserve"> A</w:t>
      </w:r>
      <w:r w:rsidR="00DD748D" w:rsidRPr="005F5637">
        <w:t>ccording to parametric analysis it has been concluded.</w:t>
      </w:r>
    </w:p>
    <w:p w:rsidR="00DD748D" w:rsidRPr="005F5637" w:rsidRDefault="00DD748D" w:rsidP="00AC7950">
      <w:pPr>
        <w:pStyle w:val="ListParagraph"/>
        <w:numPr>
          <w:ilvl w:val="0"/>
          <w:numId w:val="47"/>
        </w:numPr>
        <w:jc w:val="both"/>
        <w:rPr>
          <w:rFonts w:ascii="Times New Roman"/>
          <w:sz w:val="20"/>
          <w:szCs w:val="20"/>
        </w:rPr>
      </w:pPr>
      <w:r w:rsidRPr="005F5637">
        <w:rPr>
          <w:rFonts w:ascii="Times New Roman"/>
          <w:sz w:val="20"/>
          <w:szCs w:val="20"/>
        </w:rPr>
        <w:lastRenderedPageBreak/>
        <w:t>For better HAZ and Bead Height Carbon content of base metal should be minimum and material mostly influences the results</w:t>
      </w:r>
    </w:p>
    <w:p w:rsidR="00DD748D" w:rsidRPr="005F5637" w:rsidRDefault="00DD748D" w:rsidP="00AC7950">
      <w:pPr>
        <w:pStyle w:val="ListParagraph"/>
        <w:numPr>
          <w:ilvl w:val="0"/>
          <w:numId w:val="47"/>
        </w:numPr>
        <w:jc w:val="both"/>
        <w:rPr>
          <w:rFonts w:ascii="Times New Roman"/>
          <w:sz w:val="20"/>
          <w:szCs w:val="20"/>
        </w:rPr>
      </w:pPr>
      <w:r w:rsidRPr="005F5637">
        <w:rPr>
          <w:rFonts w:ascii="Times New Roman"/>
          <w:sz w:val="20"/>
          <w:szCs w:val="20"/>
        </w:rPr>
        <w:t>For better Hardness Material should have maximum carbon content but it has beenwhile machining that  harder welds are not good for the purpose.</w:t>
      </w:r>
    </w:p>
    <w:p w:rsidR="00DD748D" w:rsidRPr="005F5637" w:rsidRDefault="00DD748D" w:rsidP="00AC7950">
      <w:pPr>
        <w:pStyle w:val="ListParagraph"/>
        <w:numPr>
          <w:ilvl w:val="0"/>
          <w:numId w:val="47"/>
        </w:numPr>
        <w:jc w:val="both"/>
        <w:rPr>
          <w:rFonts w:ascii="Times New Roman"/>
          <w:sz w:val="20"/>
          <w:szCs w:val="20"/>
        </w:rPr>
      </w:pPr>
      <w:r w:rsidRPr="005F5637">
        <w:rPr>
          <w:rFonts w:ascii="Times New Roman"/>
          <w:sz w:val="20"/>
          <w:szCs w:val="20"/>
        </w:rPr>
        <w:t>For Penetration and Bead width it has been observed material and current influences the most. The excessive current leads to flatter bead</w:t>
      </w:r>
    </w:p>
    <w:p w:rsidR="00DD748D" w:rsidRPr="005F5637" w:rsidRDefault="00DD748D" w:rsidP="00AC7950">
      <w:pPr>
        <w:pStyle w:val="ListParagraph"/>
        <w:numPr>
          <w:ilvl w:val="0"/>
          <w:numId w:val="47"/>
        </w:numPr>
        <w:jc w:val="both"/>
        <w:rPr>
          <w:rFonts w:ascii="Times New Roman"/>
          <w:sz w:val="20"/>
          <w:szCs w:val="20"/>
        </w:rPr>
      </w:pPr>
      <w:r w:rsidRPr="005F5637">
        <w:rPr>
          <w:rFonts w:ascii="Times New Roman"/>
          <w:sz w:val="20"/>
          <w:szCs w:val="20"/>
        </w:rPr>
        <w:t xml:space="preserve">By the experiment it is advised to keep Gas Flow nominal because it affects the weld least.  </w:t>
      </w:r>
    </w:p>
    <w:p w:rsidR="00DD748D" w:rsidRPr="005F5637" w:rsidRDefault="00DD748D" w:rsidP="00AC7950">
      <w:pPr>
        <w:pStyle w:val="ListParagraph"/>
        <w:numPr>
          <w:ilvl w:val="0"/>
          <w:numId w:val="47"/>
        </w:numPr>
        <w:jc w:val="both"/>
        <w:rPr>
          <w:rFonts w:ascii="Times New Roman"/>
          <w:sz w:val="20"/>
          <w:szCs w:val="20"/>
        </w:rPr>
      </w:pPr>
      <w:r w:rsidRPr="005F5637">
        <w:rPr>
          <w:rFonts w:ascii="Times New Roman"/>
          <w:sz w:val="20"/>
          <w:szCs w:val="20"/>
        </w:rPr>
        <w:t>Since experiments were performed within confidence level of 95% so error in results were mainly due to dependency within input parameters which is not considered as aspect while performing or due to the effect of some other noise parameters which were not considered as input variable.</w:t>
      </w:r>
    </w:p>
    <w:p w:rsidR="00982031" w:rsidRPr="005F5637" w:rsidRDefault="00982031" w:rsidP="00AC7950">
      <w:pPr>
        <w:pStyle w:val="ListParagraph"/>
        <w:jc w:val="both"/>
        <w:rPr>
          <w:rFonts w:ascii="Times New Roman"/>
          <w:sz w:val="16"/>
          <w:szCs w:val="16"/>
        </w:rPr>
      </w:pPr>
    </w:p>
    <w:p w:rsidR="00FF4F0C" w:rsidRPr="002A205B" w:rsidRDefault="00FF4F0C" w:rsidP="00AC7950">
      <w:pPr>
        <w:pStyle w:val="ListParagraph"/>
        <w:jc w:val="both"/>
        <w:rPr>
          <w:rFonts w:ascii="Times New Roman"/>
          <w:b/>
          <w:i/>
          <w:sz w:val="16"/>
          <w:szCs w:val="16"/>
        </w:rPr>
      </w:pPr>
      <w:r w:rsidRPr="002A205B">
        <w:rPr>
          <w:rFonts w:ascii="Times New Roman"/>
          <w:b/>
          <w:i/>
          <w:sz w:val="16"/>
          <w:szCs w:val="16"/>
        </w:rPr>
        <w:t>REFERENCE</w:t>
      </w:r>
    </w:p>
    <w:p w:rsidR="000D153B" w:rsidRPr="005F5637" w:rsidRDefault="000D153B" w:rsidP="00AC7950">
      <w:pPr>
        <w:pStyle w:val="Default"/>
        <w:numPr>
          <w:ilvl w:val="0"/>
          <w:numId w:val="48"/>
        </w:numPr>
        <w:jc w:val="both"/>
        <w:rPr>
          <w:sz w:val="20"/>
          <w:szCs w:val="20"/>
        </w:rPr>
      </w:pPr>
      <w:r w:rsidRPr="005F5637">
        <w:rPr>
          <w:sz w:val="20"/>
          <w:szCs w:val="20"/>
        </w:rPr>
        <w:t xml:space="preserve">Dinesh Mohan Arya, VedanshChaturvedi&amp;JyotiVimal, </w:t>
      </w:r>
      <w:r w:rsidRPr="005F5637">
        <w:rPr>
          <w:b/>
          <w:sz w:val="20"/>
          <w:szCs w:val="20"/>
        </w:rPr>
        <w:t>“PARAMETRIC OPTIMIZATION OF MIG PROCESS PARAMETERS USING TAGUCHI AND GREY TAGUCHI ANALYSIS”,</w:t>
      </w:r>
      <w:r w:rsidRPr="005F5637">
        <w:rPr>
          <w:sz w:val="20"/>
          <w:szCs w:val="20"/>
        </w:rPr>
        <w:t>International Journal of Research in Engineering &amp; Applied Sciences, Vol. 3/ Issue 6</w:t>
      </w:r>
      <w:r w:rsidRPr="005F5637">
        <w:rPr>
          <w:sz w:val="20"/>
          <w:szCs w:val="20"/>
          <w:vertAlign w:val="superscript"/>
        </w:rPr>
        <w:t>th</w:t>
      </w:r>
      <w:r w:rsidRPr="005F5637">
        <w:rPr>
          <w:sz w:val="20"/>
          <w:szCs w:val="20"/>
        </w:rPr>
        <w:t>, June (2013)/ 1-17.</w:t>
      </w:r>
    </w:p>
    <w:p w:rsidR="000D153B" w:rsidRPr="005F5637" w:rsidRDefault="000D153B" w:rsidP="00AC7950">
      <w:pPr>
        <w:pStyle w:val="ListParagraph"/>
        <w:numPr>
          <w:ilvl w:val="0"/>
          <w:numId w:val="48"/>
        </w:numPr>
        <w:spacing w:line="240" w:lineRule="auto"/>
        <w:jc w:val="both"/>
        <w:rPr>
          <w:rFonts w:ascii="Times New Roman"/>
          <w:sz w:val="20"/>
          <w:szCs w:val="20"/>
        </w:rPr>
      </w:pPr>
      <w:r w:rsidRPr="005F5637">
        <w:rPr>
          <w:rFonts w:ascii="Times New Roman"/>
          <w:color w:val="000000"/>
          <w:sz w:val="20"/>
          <w:szCs w:val="20"/>
        </w:rPr>
        <w:t xml:space="preserve">H.T. Zhang , J.Q. Song” </w:t>
      </w:r>
      <w:r w:rsidRPr="005F5637">
        <w:rPr>
          <w:rFonts w:ascii="Times New Roman"/>
          <w:sz w:val="20"/>
          <w:szCs w:val="20"/>
        </w:rPr>
        <w:t>MICROSTRUCTURAL EVOLUTION OF ALUMINUM/MAGNESIUM LAP JOINTS WELDED USING MIG PROCESS WITH ZINC FOIL AS AN INTERLAYER”</w:t>
      </w:r>
    </w:p>
    <w:p w:rsidR="000D153B" w:rsidRPr="005F5637" w:rsidRDefault="000D153B" w:rsidP="00AC7950">
      <w:pPr>
        <w:pStyle w:val="ListParagraph"/>
        <w:numPr>
          <w:ilvl w:val="0"/>
          <w:numId w:val="48"/>
        </w:numPr>
        <w:spacing w:line="240" w:lineRule="auto"/>
        <w:jc w:val="both"/>
        <w:rPr>
          <w:rFonts w:ascii="Times New Roman"/>
          <w:sz w:val="20"/>
          <w:szCs w:val="20"/>
        </w:rPr>
      </w:pPr>
      <w:r w:rsidRPr="005F5637">
        <w:rPr>
          <w:rFonts w:ascii="Times New Roman"/>
          <w:sz w:val="20"/>
          <w:szCs w:val="20"/>
          <w:lang w:val="en-IN"/>
        </w:rPr>
        <w:t>M. Shome</w:t>
      </w:r>
      <w:r w:rsidRPr="005F5637">
        <w:rPr>
          <w:rFonts w:ascii="Times New Roman"/>
          <w:b/>
          <w:sz w:val="20"/>
          <w:szCs w:val="20"/>
          <w:lang w:val="en-IN"/>
        </w:rPr>
        <w:t>,</w:t>
      </w:r>
      <w:r w:rsidRPr="005F5637">
        <w:rPr>
          <w:rFonts w:ascii="Times New Roman"/>
          <w:b/>
          <w:sz w:val="20"/>
          <w:szCs w:val="20"/>
        </w:rPr>
        <w:t>“</w:t>
      </w:r>
      <w:r w:rsidRPr="005F5637">
        <w:rPr>
          <w:rFonts w:ascii="Times New Roman"/>
          <w:b/>
          <w:sz w:val="20"/>
          <w:szCs w:val="20"/>
          <w:lang w:val="en-IN"/>
        </w:rPr>
        <w:t xml:space="preserve"> METAL INERT GAS (MIG) BRAZING AND FRICTION STIR SPOT WELDING OF ADVANCED HIGH-STRENGTH STEELS (AHSS)”</w:t>
      </w:r>
      <w:r w:rsidRPr="005F5637">
        <w:rPr>
          <w:rFonts w:ascii="Times New Roman"/>
          <w:sz w:val="20"/>
          <w:szCs w:val="20"/>
          <w:lang w:val="en-IN"/>
        </w:rPr>
        <w:t>,</w:t>
      </w:r>
      <w:r w:rsidRPr="005F5637">
        <w:rPr>
          <w:rFonts w:ascii="Times New Roman" w:eastAsia="Arial Unicode MS"/>
          <w:i/>
          <w:sz w:val="20"/>
          <w:szCs w:val="20"/>
          <w:shd w:val="clear" w:color="auto" w:fill="FFFFFF"/>
        </w:rPr>
        <w:t xml:space="preserve"> Welding and Joining of Advanced High Strength Steels (AHSS)</w:t>
      </w:r>
      <w:r w:rsidRPr="005F5637">
        <w:rPr>
          <w:rFonts w:ascii="Times New Roman" w:eastAsia="Arial Unicode MS"/>
          <w:sz w:val="20"/>
          <w:szCs w:val="20"/>
          <w:shd w:val="clear" w:color="auto" w:fill="FFFFFF"/>
        </w:rPr>
        <w:t>,</w:t>
      </w:r>
      <w:r w:rsidRPr="005F5637">
        <w:rPr>
          <w:rStyle w:val="apple-converted-space"/>
          <w:rFonts w:ascii="Times New Roman" w:eastAsia="Arial Unicode MS"/>
          <w:sz w:val="20"/>
          <w:szCs w:val="20"/>
          <w:shd w:val="clear" w:color="auto" w:fill="FFFFFF"/>
        </w:rPr>
        <w:t> </w:t>
      </w:r>
      <w:r w:rsidRPr="005F5637">
        <w:rPr>
          <w:rFonts w:ascii="Times New Roman" w:eastAsia="Arial Unicode MS"/>
          <w:i/>
          <w:sz w:val="20"/>
          <w:szCs w:val="20"/>
          <w:shd w:val="clear" w:color="auto" w:fill="FFFFFF"/>
        </w:rPr>
        <w:t>2015</w:t>
      </w:r>
      <w:r w:rsidRPr="005F5637">
        <w:rPr>
          <w:rFonts w:ascii="Times New Roman" w:eastAsia="Arial Unicode MS"/>
          <w:sz w:val="20"/>
          <w:szCs w:val="20"/>
          <w:shd w:val="clear" w:color="auto" w:fill="FFFFFF"/>
        </w:rPr>
        <w:t>,</w:t>
      </w:r>
      <w:r w:rsidRPr="005F5637">
        <w:rPr>
          <w:rStyle w:val="apple-converted-space"/>
          <w:rFonts w:ascii="Times New Roman" w:eastAsia="Arial Unicode MS"/>
          <w:sz w:val="20"/>
          <w:szCs w:val="20"/>
          <w:shd w:val="clear" w:color="auto" w:fill="FFFFFF"/>
        </w:rPr>
        <w:t> </w:t>
      </w:r>
      <w:r w:rsidRPr="005F5637">
        <w:rPr>
          <w:rFonts w:ascii="Times New Roman" w:eastAsia="Arial Unicode MS"/>
          <w:i/>
          <w:sz w:val="20"/>
          <w:szCs w:val="20"/>
          <w:shd w:val="clear" w:color="auto" w:fill="FFFFFF"/>
        </w:rPr>
        <w:t>Pages 137-165</w:t>
      </w:r>
    </w:p>
    <w:p w:rsidR="000D153B" w:rsidRPr="005F5637" w:rsidRDefault="000D153B" w:rsidP="00AC7950">
      <w:pPr>
        <w:pStyle w:val="ListParagraph"/>
        <w:numPr>
          <w:ilvl w:val="0"/>
          <w:numId w:val="48"/>
        </w:numPr>
        <w:tabs>
          <w:tab w:val="left" w:pos="4557"/>
        </w:tabs>
        <w:spacing w:after="0" w:line="240" w:lineRule="auto"/>
        <w:jc w:val="both"/>
        <w:rPr>
          <w:rFonts w:ascii="Times New Roman"/>
          <w:sz w:val="20"/>
          <w:szCs w:val="20"/>
        </w:rPr>
      </w:pPr>
      <w:r w:rsidRPr="005F5637">
        <w:rPr>
          <w:rFonts w:ascii="Times New Roman"/>
          <w:sz w:val="20"/>
          <w:szCs w:val="20"/>
        </w:rPr>
        <w:t>UbertalliGraziano, DonatoFirrao , Gianmarcotaveri</w:t>
      </w:r>
    </w:p>
    <w:p w:rsidR="000D153B" w:rsidRPr="005F5637" w:rsidRDefault="000D153B" w:rsidP="00AC7950">
      <w:pPr>
        <w:pStyle w:val="ListParagraph"/>
        <w:numPr>
          <w:ilvl w:val="1"/>
          <w:numId w:val="48"/>
        </w:numPr>
        <w:tabs>
          <w:tab w:val="left" w:pos="383"/>
          <w:tab w:val="left" w:pos="4557"/>
        </w:tabs>
        <w:spacing w:after="0" w:line="240" w:lineRule="auto"/>
        <w:jc w:val="both"/>
        <w:rPr>
          <w:rFonts w:ascii="Times New Roman"/>
          <w:b/>
          <w:i/>
          <w:sz w:val="20"/>
          <w:szCs w:val="20"/>
        </w:rPr>
      </w:pPr>
      <w:r w:rsidRPr="005F5637">
        <w:rPr>
          <w:rFonts w:ascii="Times New Roman"/>
          <w:sz w:val="20"/>
          <w:szCs w:val="20"/>
          <w:lang w:val="en-IN"/>
        </w:rPr>
        <w:t>“CHARACTERISTICS   OF WELDED JOINTS OF MIG AND SAW WELDING ON</w:t>
      </w:r>
    </w:p>
    <w:p w:rsidR="000D153B" w:rsidRPr="005F5637" w:rsidRDefault="000D153B" w:rsidP="00AC7950">
      <w:pPr>
        <w:pStyle w:val="ListParagraph"/>
        <w:numPr>
          <w:ilvl w:val="1"/>
          <w:numId w:val="48"/>
        </w:numPr>
        <w:tabs>
          <w:tab w:val="left" w:pos="383"/>
          <w:tab w:val="left" w:pos="4557"/>
        </w:tabs>
        <w:spacing w:after="0" w:line="240" w:lineRule="auto"/>
        <w:jc w:val="both"/>
        <w:rPr>
          <w:rFonts w:ascii="Times New Roman" w:eastAsia="Arial Unicode MS"/>
          <w:i/>
          <w:sz w:val="20"/>
          <w:szCs w:val="20"/>
          <w:lang w:val="en-IN" w:eastAsia="en-IN"/>
        </w:rPr>
      </w:pPr>
      <w:r w:rsidRPr="005F5637">
        <w:rPr>
          <w:rFonts w:ascii="Times New Roman"/>
          <w:sz w:val="20"/>
          <w:szCs w:val="20"/>
        </w:rPr>
        <w:t>LDX</w:t>
      </w:r>
      <w:r w:rsidRPr="005F5637">
        <w:rPr>
          <w:rFonts w:ascii="Times New Roman"/>
          <w:sz w:val="20"/>
          <w:szCs w:val="20"/>
          <w:lang w:val="en-IN"/>
        </w:rPr>
        <w:t>2101 DUPLEX SS”</w:t>
      </w:r>
      <w:r w:rsidRPr="005F5637">
        <w:rPr>
          <w:rFonts w:ascii="Times New Roman" w:eastAsia="Arial Unicode MS"/>
          <w:i/>
          <w:sz w:val="20"/>
          <w:szCs w:val="20"/>
          <w:lang w:val="en-IN" w:eastAsia="en-IN"/>
        </w:rPr>
        <w:t xml:space="preserve">PROCEDIA ENGINEERING, VOLUME   </w:t>
      </w:r>
    </w:p>
    <w:p w:rsidR="000D153B" w:rsidRPr="005F5637" w:rsidRDefault="000D153B" w:rsidP="00AC7950">
      <w:pPr>
        <w:tabs>
          <w:tab w:val="left" w:pos="383"/>
          <w:tab w:val="left" w:pos="4557"/>
        </w:tabs>
        <w:ind w:left="1080"/>
        <w:jc w:val="both"/>
        <w:rPr>
          <w:shd w:val="clear" w:color="auto" w:fill="FFFFFF"/>
        </w:rPr>
      </w:pPr>
      <w:r w:rsidRPr="005F5637">
        <w:rPr>
          <w:rFonts w:eastAsia="Arial Unicode MS"/>
          <w:i/>
          <w:lang w:val="en-IN" w:eastAsia="en-IN"/>
        </w:rPr>
        <w:t>109, 2015, Pages 484- 491</w:t>
      </w:r>
      <w:r w:rsidRPr="005F5637">
        <w:rPr>
          <w:lang w:val="en-IN"/>
        </w:rPr>
        <w:t>2101 duplex ss</w:t>
      </w:r>
      <w:r w:rsidRPr="005F5637">
        <w:rPr>
          <w:shd w:val="clear" w:color="auto" w:fill="FFFFFF"/>
        </w:rPr>
        <w:t>Available online 14  July 2015</w:t>
      </w:r>
    </w:p>
    <w:p w:rsidR="000D153B" w:rsidRPr="005F5637" w:rsidRDefault="000D153B" w:rsidP="00AC7950">
      <w:pPr>
        <w:pStyle w:val="ListParagraph"/>
        <w:numPr>
          <w:ilvl w:val="0"/>
          <w:numId w:val="48"/>
        </w:numPr>
        <w:tabs>
          <w:tab w:val="left" w:pos="383"/>
          <w:tab w:val="left" w:pos="4557"/>
        </w:tabs>
        <w:spacing w:line="240" w:lineRule="auto"/>
        <w:jc w:val="both"/>
        <w:rPr>
          <w:rFonts w:ascii="Times New Roman"/>
          <w:sz w:val="20"/>
          <w:szCs w:val="20"/>
          <w:shd w:val="clear" w:color="auto" w:fill="FFFFFF"/>
        </w:rPr>
      </w:pPr>
      <w:r w:rsidRPr="005F5637">
        <w:rPr>
          <w:rFonts w:ascii="Times New Roman"/>
          <w:sz w:val="20"/>
          <w:szCs w:val="20"/>
        </w:rPr>
        <w:t xml:space="preserve">J.P. Ganjigatti,” </w:t>
      </w:r>
      <w:r w:rsidRPr="005F5637">
        <w:rPr>
          <w:rFonts w:ascii="Times New Roman"/>
          <w:b/>
          <w:sz w:val="20"/>
          <w:szCs w:val="20"/>
        </w:rPr>
        <w:t>APPLICATION OF STATISTICAL METHODS AND FUZZY LOGIC TECHNIQUES TOPREDICT BEAD GEOMETRY IN WELDING</w:t>
      </w:r>
      <w:r w:rsidRPr="005F5637">
        <w:rPr>
          <w:rFonts w:ascii="Times New Roman"/>
          <w:sz w:val="20"/>
          <w:szCs w:val="20"/>
        </w:rPr>
        <w:t>”, Ph. D. Thesis, IIT Kharagpur, India.</w:t>
      </w:r>
    </w:p>
    <w:p w:rsidR="000D153B" w:rsidRPr="005F5637" w:rsidRDefault="000D153B" w:rsidP="00AC7950">
      <w:pPr>
        <w:pStyle w:val="ListParagraph"/>
        <w:numPr>
          <w:ilvl w:val="0"/>
          <w:numId w:val="48"/>
        </w:numPr>
        <w:tabs>
          <w:tab w:val="left" w:pos="383"/>
          <w:tab w:val="left" w:pos="4557"/>
        </w:tabs>
        <w:spacing w:line="240" w:lineRule="auto"/>
        <w:jc w:val="both"/>
        <w:rPr>
          <w:rFonts w:ascii="Times New Roman"/>
          <w:sz w:val="20"/>
          <w:szCs w:val="20"/>
          <w:shd w:val="clear" w:color="auto" w:fill="FFFFFF"/>
        </w:rPr>
      </w:pPr>
      <w:r w:rsidRPr="005F5637">
        <w:rPr>
          <w:rFonts w:ascii="Times New Roman"/>
          <w:sz w:val="20"/>
          <w:szCs w:val="20"/>
        </w:rPr>
        <w:t xml:space="preserve">AjitHooda, AshwaniDhingra&amp;Satpal Sharma, </w:t>
      </w:r>
      <w:r w:rsidRPr="005F5637">
        <w:rPr>
          <w:rFonts w:ascii="Times New Roman"/>
          <w:b/>
          <w:sz w:val="20"/>
          <w:szCs w:val="20"/>
        </w:rPr>
        <w:t>“OPTIMIZATION OF MIG WELDING PROCESS PARAMETERS TO PREDICT MAXIMUM YIELD STRENGTH IN AISI 1040”</w:t>
      </w:r>
      <w:r w:rsidRPr="005F5637">
        <w:rPr>
          <w:rFonts w:ascii="Times New Roman"/>
          <w:sz w:val="20"/>
          <w:szCs w:val="20"/>
        </w:rPr>
        <w:t>, International Journal of Mechanical Engineering and Robotics Research,Vol. 1/No. 3/ October (2012)/ 203-213.</w:t>
      </w:r>
    </w:p>
    <w:p w:rsidR="000D153B" w:rsidRPr="005F5637" w:rsidRDefault="000D153B" w:rsidP="00AC7950">
      <w:pPr>
        <w:pStyle w:val="ListParagraph"/>
        <w:numPr>
          <w:ilvl w:val="0"/>
          <w:numId w:val="48"/>
        </w:numPr>
        <w:spacing w:after="0" w:line="240" w:lineRule="auto"/>
        <w:jc w:val="both"/>
        <w:rPr>
          <w:rFonts w:ascii="Times New Roman"/>
          <w:sz w:val="20"/>
          <w:szCs w:val="20"/>
          <w:u w:val="single"/>
        </w:rPr>
      </w:pPr>
      <w:r w:rsidRPr="005F5637">
        <w:rPr>
          <w:rFonts w:ascii="Times New Roman"/>
          <w:sz w:val="20"/>
          <w:szCs w:val="20"/>
        </w:rPr>
        <w:lastRenderedPageBreak/>
        <w:t>N.B. Mostafa, M.N. Khajavi, “</w:t>
      </w:r>
      <w:r w:rsidRPr="005F5637">
        <w:rPr>
          <w:rFonts w:ascii="Times New Roman"/>
          <w:b/>
          <w:sz w:val="20"/>
          <w:szCs w:val="20"/>
        </w:rPr>
        <w:t>Optimization of welding parameters for weld penetration in FCAW”</w:t>
      </w:r>
      <w:r w:rsidRPr="005F5637">
        <w:rPr>
          <w:rFonts w:ascii="Times New Roman"/>
          <w:sz w:val="20"/>
          <w:szCs w:val="20"/>
        </w:rPr>
        <w:t xml:space="preserve"> Achievements in material and Manufacturing Engineering Vol. 16 ISSUE 1-2 May-June 2006.</w:t>
      </w:r>
    </w:p>
    <w:p w:rsidR="000D153B" w:rsidRPr="005F5637" w:rsidRDefault="000D153B" w:rsidP="00AC7950">
      <w:pPr>
        <w:pStyle w:val="ListParagraph"/>
        <w:numPr>
          <w:ilvl w:val="0"/>
          <w:numId w:val="48"/>
        </w:numPr>
        <w:spacing w:after="0" w:line="240" w:lineRule="auto"/>
        <w:jc w:val="both"/>
        <w:rPr>
          <w:rFonts w:ascii="Times New Roman"/>
          <w:b/>
          <w:sz w:val="20"/>
          <w:szCs w:val="20"/>
          <w:u w:val="single"/>
        </w:rPr>
      </w:pPr>
      <w:r w:rsidRPr="005F5637">
        <w:rPr>
          <w:rFonts w:ascii="Times New Roman"/>
          <w:color w:val="000000"/>
          <w:sz w:val="20"/>
          <w:szCs w:val="20"/>
        </w:rPr>
        <w:t>TaoYuan,XiaoChai,ZhenLuoandSindoKou</w:t>
      </w:r>
      <w:r w:rsidRPr="005F5637">
        <w:rPr>
          <w:rFonts w:ascii="Times New Roman"/>
          <w:b/>
          <w:sz w:val="20"/>
          <w:szCs w:val="20"/>
        </w:rPr>
        <w:t>“Predicting susceptibility of magnesium alloys to weld-edge cracking</w:t>
      </w:r>
      <w:r w:rsidRPr="005F5637">
        <w:rPr>
          <w:rFonts w:ascii="Times New Roman"/>
          <w:sz w:val="20"/>
          <w:szCs w:val="20"/>
        </w:rPr>
        <w:t>” ActaMaterialia 90 (2015) 242–251</w:t>
      </w:r>
    </w:p>
    <w:p w:rsidR="000D153B" w:rsidRPr="005F5637" w:rsidRDefault="000D153B" w:rsidP="00AC7950">
      <w:pPr>
        <w:pStyle w:val="ListParagraph"/>
        <w:numPr>
          <w:ilvl w:val="0"/>
          <w:numId w:val="48"/>
        </w:numPr>
        <w:spacing w:after="0" w:line="240" w:lineRule="auto"/>
        <w:jc w:val="both"/>
        <w:rPr>
          <w:rFonts w:ascii="Times New Roman"/>
          <w:b/>
          <w:sz w:val="20"/>
          <w:szCs w:val="20"/>
          <w:u w:val="single"/>
        </w:rPr>
      </w:pPr>
      <w:r w:rsidRPr="005F5637">
        <w:rPr>
          <w:rFonts w:ascii="Times New Roman"/>
          <w:sz w:val="20"/>
          <w:szCs w:val="20"/>
        </w:rPr>
        <w:t>Ajit Hooda1*, Ashwani Dhingra2 and SatpalSharma”</w:t>
      </w:r>
      <w:r w:rsidRPr="005F5637">
        <w:rPr>
          <w:rFonts w:ascii="Times New Roman"/>
          <w:b/>
          <w:sz w:val="20"/>
          <w:szCs w:val="20"/>
        </w:rPr>
        <w:t xml:space="preserve">OPTIMIZATION OF MIG WELDING PROCESS PARAMETERS TO PREDICT MAXIMUM YIELD STRENGTH IN AISI 1040 </w:t>
      </w:r>
      <w:r w:rsidRPr="005F5637">
        <w:rPr>
          <w:rFonts w:ascii="Times New Roman"/>
          <w:sz w:val="20"/>
          <w:szCs w:val="20"/>
        </w:rPr>
        <w:t>“ ISSN 2278 – 0149 www.ijmerr.com Vol. 1, No. 3, October 2012 © 2012 IJMERR</w:t>
      </w:r>
    </w:p>
    <w:p w:rsidR="000D153B" w:rsidRPr="005F5637" w:rsidRDefault="000D153B" w:rsidP="00AC7950">
      <w:pPr>
        <w:pStyle w:val="ListParagraph"/>
        <w:numPr>
          <w:ilvl w:val="0"/>
          <w:numId w:val="48"/>
        </w:numPr>
        <w:spacing w:after="0" w:line="240" w:lineRule="auto"/>
        <w:jc w:val="both"/>
        <w:rPr>
          <w:rFonts w:ascii="Times New Roman"/>
          <w:b/>
          <w:sz w:val="20"/>
          <w:szCs w:val="20"/>
          <w:u w:val="single"/>
        </w:rPr>
      </w:pPr>
      <w:r w:rsidRPr="005F5637">
        <w:rPr>
          <w:rFonts w:ascii="Times New Roman"/>
          <w:sz w:val="20"/>
          <w:szCs w:val="20"/>
        </w:rPr>
        <w:t>VikasMukhraiya , Raj Kumar Yadav, Sanjay Jathar</w:t>
      </w:r>
      <w:r w:rsidRPr="005F5637">
        <w:rPr>
          <w:rFonts w:ascii="Times New Roman"/>
          <w:b/>
          <w:sz w:val="20"/>
          <w:szCs w:val="20"/>
        </w:rPr>
        <w:t>“ParametricOptimisation of MIG Welding Process with the Help of Taguchi Method”</w:t>
      </w:r>
      <w:r w:rsidRPr="005F5637">
        <w:rPr>
          <w:rFonts w:ascii="Times New Roman"/>
          <w:color w:val="000000"/>
          <w:sz w:val="20"/>
          <w:szCs w:val="20"/>
        </w:rPr>
        <w:t xml:space="preserve"> International Journal of Engineering Research &amp; Technology (IJERT)  Issue 1, January – 2014, ISSN: 2278-0181 Vol. 3 Issue 1, January – 2014</w:t>
      </w:r>
    </w:p>
    <w:p w:rsidR="00D20112" w:rsidRPr="005F5637" w:rsidRDefault="00D20112" w:rsidP="00AC7950">
      <w:pPr>
        <w:pStyle w:val="ListParagraph"/>
        <w:numPr>
          <w:ilvl w:val="0"/>
          <w:numId w:val="48"/>
        </w:numPr>
        <w:spacing w:after="0"/>
        <w:ind w:left="720"/>
        <w:jc w:val="both"/>
        <w:rPr>
          <w:rFonts w:ascii="Times New Roman"/>
          <w:b/>
          <w:sz w:val="20"/>
          <w:szCs w:val="20"/>
          <w:u w:val="single"/>
        </w:rPr>
      </w:pPr>
      <w:r w:rsidRPr="005F5637">
        <w:rPr>
          <w:rFonts w:ascii="Times New Roman"/>
          <w:sz w:val="20"/>
          <w:szCs w:val="20"/>
        </w:rPr>
        <w:t>N.B. Mostafa* , M.N. Khajavi</w:t>
      </w:r>
      <w:r w:rsidRPr="005F5637">
        <w:rPr>
          <w:rFonts w:ascii="Times New Roman"/>
          <w:b/>
          <w:sz w:val="20"/>
          <w:szCs w:val="20"/>
        </w:rPr>
        <w:t>“Optimisation of welding parameters for weld penetration in FCAW”</w:t>
      </w:r>
      <w:r w:rsidRPr="005F5637">
        <w:rPr>
          <w:rFonts w:ascii="Times New Roman"/>
          <w:sz w:val="20"/>
          <w:szCs w:val="20"/>
        </w:rPr>
        <w:t xml:space="preserve"> Journal of Achievements in Materials and Manufacturing Engineering N.B. Mostafa , M.N. Khajavi Volume 16 Issue 1-2 May-June 2006</w:t>
      </w:r>
    </w:p>
    <w:p w:rsidR="00D20112" w:rsidRPr="005F5637" w:rsidRDefault="00D20112" w:rsidP="00AC7950">
      <w:pPr>
        <w:pStyle w:val="ListParagraph"/>
        <w:jc w:val="both"/>
        <w:rPr>
          <w:rFonts w:ascii="Times New Roman"/>
          <w:b/>
          <w:sz w:val="20"/>
          <w:szCs w:val="20"/>
          <w:u w:val="single"/>
        </w:rPr>
      </w:pPr>
    </w:p>
    <w:p w:rsidR="00D20112" w:rsidRPr="005F5637" w:rsidRDefault="00D20112" w:rsidP="00AC7950">
      <w:pPr>
        <w:pStyle w:val="ListParagraph"/>
        <w:numPr>
          <w:ilvl w:val="0"/>
          <w:numId w:val="48"/>
        </w:numPr>
        <w:spacing w:after="0"/>
        <w:ind w:left="720"/>
        <w:jc w:val="both"/>
        <w:rPr>
          <w:rFonts w:ascii="Times New Roman"/>
          <w:b/>
          <w:sz w:val="20"/>
          <w:szCs w:val="20"/>
        </w:rPr>
      </w:pPr>
      <w:r w:rsidRPr="005F5637">
        <w:rPr>
          <w:rFonts w:ascii="Times New Roman"/>
          <w:sz w:val="20"/>
          <w:szCs w:val="20"/>
        </w:rPr>
        <w:t>MohitSinghmar , NishantVerma “</w:t>
      </w:r>
      <w:r w:rsidRPr="005F5637">
        <w:rPr>
          <w:rFonts w:ascii="Times New Roman"/>
          <w:b/>
          <w:sz w:val="20"/>
          <w:szCs w:val="20"/>
        </w:rPr>
        <w:t xml:space="preserve">Experimental study for welding aspects of austenitic stainless steel (aisi 304) on hardness by taguchi technique </w:t>
      </w:r>
      <w:r w:rsidRPr="005F5637">
        <w:rPr>
          <w:rFonts w:ascii="Times New Roman"/>
          <w:sz w:val="20"/>
          <w:szCs w:val="20"/>
        </w:rPr>
        <w:t>“Scientific Journal of Impact Factor (SJIF): 3.134</w:t>
      </w:r>
    </w:p>
    <w:p w:rsidR="00D20112" w:rsidRPr="005F5637" w:rsidRDefault="00D20112" w:rsidP="00AC7950">
      <w:pPr>
        <w:jc w:val="both"/>
        <w:rPr>
          <w:u w:val="single"/>
        </w:rPr>
      </w:pPr>
    </w:p>
    <w:p w:rsidR="00D20112" w:rsidRPr="005F5637" w:rsidRDefault="00F326F4" w:rsidP="00AC7950">
      <w:pPr>
        <w:pStyle w:val="ListParagraph"/>
        <w:numPr>
          <w:ilvl w:val="0"/>
          <w:numId w:val="48"/>
        </w:numPr>
        <w:spacing w:after="0"/>
        <w:ind w:left="720"/>
        <w:jc w:val="both"/>
        <w:rPr>
          <w:rFonts w:ascii="Times New Roman"/>
          <w:sz w:val="20"/>
          <w:szCs w:val="20"/>
        </w:rPr>
      </w:pPr>
      <w:hyperlink r:id="rId14" w:history="1">
        <w:r w:rsidR="00D20112" w:rsidRPr="005F5637">
          <w:rPr>
            <w:rStyle w:val="Hyperlink"/>
            <w:rFonts w:ascii="Times New Roman"/>
            <w:sz w:val="20"/>
            <w:szCs w:val="20"/>
          </w:rPr>
          <w:t>http://www.arcspecialties.com/documents/Effects%20of%20process%20variables%20on%20HAZ.pdf</w:t>
        </w:r>
      </w:hyperlink>
    </w:p>
    <w:p w:rsidR="00D20112" w:rsidRPr="005F5637" w:rsidRDefault="00D20112" w:rsidP="00AC7950">
      <w:pPr>
        <w:pStyle w:val="ListParagraph"/>
        <w:jc w:val="both"/>
        <w:rPr>
          <w:rFonts w:ascii="Times New Roman"/>
          <w:sz w:val="20"/>
          <w:szCs w:val="20"/>
        </w:rPr>
      </w:pPr>
    </w:p>
    <w:p w:rsidR="00D20112" w:rsidRPr="005F5637" w:rsidRDefault="00F326F4" w:rsidP="00AC7950">
      <w:pPr>
        <w:pStyle w:val="ListParagraph"/>
        <w:numPr>
          <w:ilvl w:val="0"/>
          <w:numId w:val="48"/>
        </w:numPr>
        <w:spacing w:after="0"/>
        <w:ind w:left="720"/>
        <w:jc w:val="both"/>
        <w:rPr>
          <w:rFonts w:ascii="Times New Roman"/>
          <w:sz w:val="20"/>
          <w:szCs w:val="20"/>
        </w:rPr>
      </w:pPr>
      <w:hyperlink r:id="rId15" w:history="1">
        <w:r w:rsidR="00D20112" w:rsidRPr="005F5637">
          <w:rPr>
            <w:rStyle w:val="Hyperlink"/>
            <w:rFonts w:ascii="Times New Roman"/>
            <w:sz w:val="20"/>
            <w:szCs w:val="20"/>
          </w:rPr>
          <w:t>https://inspectioneering.com/tag/heat+affected+zone</w:t>
        </w:r>
      </w:hyperlink>
    </w:p>
    <w:p w:rsidR="00D20112" w:rsidRPr="005F5637" w:rsidRDefault="00D20112" w:rsidP="00AC7950">
      <w:pPr>
        <w:pStyle w:val="ListParagraph"/>
        <w:jc w:val="both"/>
        <w:rPr>
          <w:rFonts w:ascii="Times New Roman"/>
          <w:color w:val="000000" w:themeColor="text1"/>
          <w:sz w:val="20"/>
          <w:szCs w:val="20"/>
        </w:rPr>
      </w:pPr>
    </w:p>
    <w:p w:rsidR="00D20112" w:rsidRPr="005F5637" w:rsidRDefault="00D20112" w:rsidP="00AC7950">
      <w:pPr>
        <w:pStyle w:val="ListParagraph"/>
        <w:numPr>
          <w:ilvl w:val="0"/>
          <w:numId w:val="48"/>
        </w:numPr>
        <w:spacing w:after="0"/>
        <w:ind w:left="720"/>
        <w:jc w:val="both"/>
        <w:rPr>
          <w:rFonts w:ascii="Times New Roman"/>
          <w:sz w:val="20"/>
          <w:szCs w:val="20"/>
        </w:rPr>
      </w:pPr>
      <w:r w:rsidRPr="005F5637">
        <w:rPr>
          <w:rFonts w:ascii="Times New Roman"/>
          <w:sz w:val="20"/>
          <w:szCs w:val="20"/>
        </w:rPr>
        <w:t>Ghosh,A., Chattopadhyaya, S., and Sarkar, P.K., “</w:t>
      </w:r>
      <w:r w:rsidRPr="005F5637">
        <w:rPr>
          <w:rFonts w:ascii="Times New Roman"/>
          <w:b/>
          <w:sz w:val="20"/>
          <w:szCs w:val="20"/>
        </w:rPr>
        <w:t>Effect of input parameters on weld bead geometry of SAW process”</w:t>
      </w:r>
      <w:r w:rsidRPr="005F5637">
        <w:rPr>
          <w:rFonts w:ascii="Times New Roman"/>
          <w:sz w:val="20"/>
          <w:szCs w:val="20"/>
        </w:rPr>
        <w:t>, Proceeding of International Conference, 2007.</w:t>
      </w:r>
    </w:p>
    <w:p w:rsidR="00D20112" w:rsidRPr="005F5637" w:rsidRDefault="00D20112" w:rsidP="00AC7950">
      <w:pPr>
        <w:pStyle w:val="ListParagraph"/>
        <w:jc w:val="both"/>
        <w:rPr>
          <w:rFonts w:ascii="Times New Roman"/>
          <w:sz w:val="20"/>
          <w:szCs w:val="20"/>
        </w:rPr>
      </w:pPr>
    </w:p>
    <w:p w:rsidR="00D20112" w:rsidRPr="005F5637" w:rsidRDefault="00F326F4" w:rsidP="00AC7950">
      <w:pPr>
        <w:pStyle w:val="ListParagraph"/>
        <w:numPr>
          <w:ilvl w:val="0"/>
          <w:numId w:val="48"/>
        </w:numPr>
        <w:spacing w:after="0"/>
        <w:ind w:left="720"/>
        <w:jc w:val="both"/>
        <w:rPr>
          <w:rFonts w:ascii="Times New Roman"/>
          <w:color w:val="000000" w:themeColor="text1"/>
          <w:sz w:val="20"/>
          <w:szCs w:val="20"/>
          <w:u w:val="single"/>
        </w:rPr>
      </w:pPr>
      <w:hyperlink r:id="rId16" w:history="1">
        <w:r w:rsidR="00D20112" w:rsidRPr="005F5637">
          <w:rPr>
            <w:rStyle w:val="Hyperlink"/>
            <w:rFonts w:ascii="Times New Roman"/>
            <w:color w:val="000000" w:themeColor="text1"/>
            <w:sz w:val="20"/>
            <w:szCs w:val="20"/>
          </w:rPr>
          <w:t>https://explorable.com/p-value</w:t>
        </w:r>
      </w:hyperlink>
    </w:p>
    <w:p w:rsidR="00D20112" w:rsidRPr="005F5637" w:rsidRDefault="00D20112" w:rsidP="00AC7950">
      <w:pPr>
        <w:pStyle w:val="ListParagraph"/>
        <w:jc w:val="both"/>
        <w:rPr>
          <w:rFonts w:ascii="Times New Roman"/>
          <w:sz w:val="20"/>
          <w:szCs w:val="20"/>
        </w:rPr>
      </w:pPr>
    </w:p>
    <w:p w:rsidR="00D20112" w:rsidRPr="005F5637" w:rsidRDefault="00D20112" w:rsidP="00AC7950">
      <w:pPr>
        <w:pStyle w:val="ListParagraph"/>
        <w:numPr>
          <w:ilvl w:val="0"/>
          <w:numId w:val="48"/>
        </w:numPr>
        <w:spacing w:after="0"/>
        <w:ind w:left="720"/>
        <w:jc w:val="both"/>
        <w:rPr>
          <w:rFonts w:ascii="Times New Roman"/>
          <w:sz w:val="20"/>
          <w:szCs w:val="20"/>
        </w:rPr>
      </w:pPr>
      <w:r w:rsidRPr="005F5637">
        <w:rPr>
          <w:rFonts w:ascii="Times New Roman"/>
          <w:sz w:val="20"/>
          <w:szCs w:val="20"/>
        </w:rPr>
        <w:t>Bodo Winter “</w:t>
      </w:r>
      <w:r w:rsidRPr="005F5637">
        <w:rPr>
          <w:rFonts w:ascii="Times New Roman"/>
          <w:b/>
          <w:bCs/>
          <w:sz w:val="20"/>
          <w:szCs w:val="20"/>
        </w:rPr>
        <w:t>The F distribution and the basic principle behind ANOVAs”</w:t>
      </w:r>
    </w:p>
    <w:p w:rsidR="00D20112" w:rsidRPr="005F5637" w:rsidRDefault="00D20112" w:rsidP="00AC7950">
      <w:pPr>
        <w:jc w:val="both"/>
        <w:rPr>
          <w:b/>
          <w:u w:val="single"/>
        </w:rPr>
      </w:pPr>
    </w:p>
    <w:sectPr w:rsidR="00D20112" w:rsidRPr="005F5637" w:rsidSect="00143F2E">
      <w:type w:val="continuous"/>
      <w:pgSz w:w="12240" w:h="15840" w:code="1"/>
      <w:pgMar w:top="1008" w:right="936" w:bottom="1008" w:left="936" w:header="432" w:footer="432" w:gutter="0"/>
      <w:cols w:num="2" w:space="28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B0E" w:rsidRDefault="002D7B0E">
      <w:r>
        <w:separator/>
      </w:r>
    </w:p>
  </w:endnote>
  <w:endnote w:type="continuationSeparator" w:id="1">
    <w:p w:rsidR="002D7B0E" w:rsidRDefault="002D7B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askerville">
    <w:charset w:val="00"/>
    <w:family w:val="auto"/>
    <w:pitch w:val="variable"/>
    <w:sig w:usb0="80000067" w:usb1="00000000" w:usb2="00000000" w:usb3="00000000" w:csb0="0000019F"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B0E" w:rsidRDefault="002D7B0E"/>
  </w:footnote>
  <w:footnote w:type="continuationSeparator" w:id="1">
    <w:p w:rsidR="002D7B0E" w:rsidRDefault="002D7B0E">
      <w:r>
        <w:continuationSeparator/>
      </w:r>
    </w:p>
  </w:footnote>
  <w:footnote w:id="2">
    <w:p w:rsidR="009E7518" w:rsidRPr="00DF0B41" w:rsidRDefault="009E7518" w:rsidP="00DF0B41">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04BD4"/>
    <w:lvl w:ilvl="0">
      <w:start w:val="1"/>
      <w:numFmt w:val="decimal"/>
      <w:lvlText w:val="%1."/>
      <w:lvlJc w:val="left"/>
      <w:pPr>
        <w:tabs>
          <w:tab w:val="num" w:pos="1800"/>
        </w:tabs>
        <w:ind w:left="1800" w:hanging="360"/>
      </w:pPr>
    </w:lvl>
  </w:abstractNum>
  <w:abstractNum w:abstractNumId="2">
    <w:nsid w:val="FFFFFF7D"/>
    <w:multiLevelType w:val="singleLevel"/>
    <w:tmpl w:val="1E8E8124"/>
    <w:lvl w:ilvl="0">
      <w:start w:val="1"/>
      <w:numFmt w:val="decimal"/>
      <w:lvlText w:val="%1."/>
      <w:lvlJc w:val="left"/>
      <w:pPr>
        <w:tabs>
          <w:tab w:val="num" w:pos="1440"/>
        </w:tabs>
        <w:ind w:left="1440" w:hanging="360"/>
      </w:pPr>
    </w:lvl>
  </w:abstractNum>
  <w:abstractNum w:abstractNumId="3">
    <w:nsid w:val="FFFFFF7E"/>
    <w:multiLevelType w:val="singleLevel"/>
    <w:tmpl w:val="DB607804"/>
    <w:lvl w:ilvl="0">
      <w:start w:val="1"/>
      <w:numFmt w:val="decimal"/>
      <w:lvlText w:val="%1."/>
      <w:lvlJc w:val="left"/>
      <w:pPr>
        <w:tabs>
          <w:tab w:val="num" w:pos="1080"/>
        </w:tabs>
        <w:ind w:left="1080" w:hanging="360"/>
      </w:pPr>
    </w:lvl>
  </w:abstractNum>
  <w:abstractNum w:abstractNumId="4">
    <w:nsid w:val="FFFFFF7F"/>
    <w:multiLevelType w:val="singleLevel"/>
    <w:tmpl w:val="63F4F052"/>
    <w:lvl w:ilvl="0">
      <w:start w:val="1"/>
      <w:numFmt w:val="decimal"/>
      <w:lvlText w:val="%1."/>
      <w:lvlJc w:val="left"/>
      <w:pPr>
        <w:tabs>
          <w:tab w:val="num" w:pos="720"/>
        </w:tabs>
        <w:ind w:left="720" w:hanging="360"/>
      </w:pPr>
    </w:lvl>
  </w:abstractNum>
  <w:abstractNum w:abstractNumId="5">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BCAA61E8"/>
    <w:lvl w:ilvl="0">
      <w:start w:val="1"/>
      <w:numFmt w:val="decimal"/>
      <w:lvlText w:val="%1."/>
      <w:lvlJc w:val="left"/>
      <w:pPr>
        <w:tabs>
          <w:tab w:val="num" w:pos="360"/>
        </w:tabs>
        <w:ind w:left="360" w:hanging="360"/>
      </w:pPr>
    </w:lvl>
  </w:abstractNum>
  <w:abstractNum w:abstractNumId="1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nsid w:val="FFFFFFFB"/>
    <w:multiLevelType w:val="multilevel"/>
    <w:tmpl w:val="DC0075BC"/>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val="0"/>
        <w:i/>
      </w:rPr>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2">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B0B1D66"/>
    <w:multiLevelType w:val="singleLevel"/>
    <w:tmpl w:val="0BEC9FB0"/>
    <w:lvl w:ilvl="0">
      <w:start w:val="1"/>
      <w:numFmt w:val="none"/>
      <w:lvlText w:val=""/>
      <w:legacy w:legacy="1" w:legacySpace="0" w:legacyIndent="0"/>
      <w:lvlJc w:val="left"/>
      <w:pPr>
        <w:ind w:left="288"/>
      </w:pPr>
    </w:lvl>
  </w:abstractNum>
  <w:abstractNum w:abstractNumId="14">
    <w:nsid w:val="2517274C"/>
    <w:multiLevelType w:val="singleLevel"/>
    <w:tmpl w:val="04090011"/>
    <w:lvl w:ilvl="0">
      <w:start w:val="1"/>
      <w:numFmt w:val="decimal"/>
      <w:lvlText w:val="%1)"/>
      <w:lvlJc w:val="left"/>
      <w:pPr>
        <w:tabs>
          <w:tab w:val="num" w:pos="360"/>
        </w:tabs>
        <w:ind w:left="360" w:hanging="360"/>
      </w:pPr>
    </w:lvl>
  </w:abstractNum>
  <w:abstractNum w:abstractNumId="15">
    <w:nsid w:val="267627CD"/>
    <w:multiLevelType w:val="hybridMultilevel"/>
    <w:tmpl w:val="1A128F6A"/>
    <w:lvl w:ilvl="0" w:tplc="603A12D0">
      <w:start w:val="1"/>
      <w:numFmt w:val="bullet"/>
      <w:lvlText w:val=""/>
      <w:lvlJc w:val="left"/>
      <w:pPr>
        <w:ind w:left="720" w:hanging="360"/>
      </w:pPr>
      <w:rPr>
        <w:rFonts w:ascii="Symbol" w:hAnsi="Symbol" w:hint="default"/>
      </w:rPr>
    </w:lvl>
    <w:lvl w:ilvl="1" w:tplc="F7A05540">
      <w:start w:val="1"/>
      <w:numFmt w:val="bullet"/>
      <w:lvlText w:val="o"/>
      <w:lvlJc w:val="left"/>
      <w:pPr>
        <w:ind w:left="1440" w:hanging="360"/>
      </w:pPr>
      <w:rPr>
        <w:rFonts w:ascii="Courier New" w:hAnsi="Courier New" w:cs="Courier New" w:hint="default"/>
      </w:rPr>
    </w:lvl>
    <w:lvl w:ilvl="2" w:tplc="F972257A">
      <w:start w:val="1"/>
      <w:numFmt w:val="bullet"/>
      <w:lvlText w:val=""/>
      <w:lvlJc w:val="left"/>
      <w:pPr>
        <w:ind w:left="2160" w:hanging="360"/>
      </w:pPr>
      <w:rPr>
        <w:rFonts w:ascii="Wingdings" w:hAnsi="Wingdings" w:hint="default"/>
      </w:rPr>
    </w:lvl>
    <w:lvl w:ilvl="3" w:tplc="41DE3250">
      <w:start w:val="1"/>
      <w:numFmt w:val="bullet"/>
      <w:lvlText w:val=""/>
      <w:lvlJc w:val="left"/>
      <w:pPr>
        <w:ind w:left="2880" w:hanging="360"/>
      </w:pPr>
      <w:rPr>
        <w:rFonts w:ascii="Symbol" w:hAnsi="Symbol" w:hint="default"/>
      </w:rPr>
    </w:lvl>
    <w:lvl w:ilvl="4" w:tplc="B086AC34">
      <w:start w:val="1"/>
      <w:numFmt w:val="bullet"/>
      <w:lvlText w:val="o"/>
      <w:lvlJc w:val="left"/>
      <w:pPr>
        <w:ind w:left="3600" w:hanging="360"/>
      </w:pPr>
      <w:rPr>
        <w:rFonts w:ascii="Courier New" w:hAnsi="Courier New" w:cs="Courier New" w:hint="default"/>
      </w:rPr>
    </w:lvl>
    <w:lvl w:ilvl="5" w:tplc="C534D438">
      <w:start w:val="1"/>
      <w:numFmt w:val="bullet"/>
      <w:lvlText w:val=""/>
      <w:lvlJc w:val="left"/>
      <w:pPr>
        <w:ind w:left="4320" w:hanging="360"/>
      </w:pPr>
      <w:rPr>
        <w:rFonts w:ascii="Wingdings" w:hAnsi="Wingdings" w:hint="default"/>
      </w:rPr>
    </w:lvl>
    <w:lvl w:ilvl="6" w:tplc="249027F2">
      <w:start w:val="1"/>
      <w:numFmt w:val="bullet"/>
      <w:lvlText w:val=""/>
      <w:lvlJc w:val="left"/>
      <w:pPr>
        <w:ind w:left="5040" w:hanging="360"/>
      </w:pPr>
      <w:rPr>
        <w:rFonts w:ascii="Symbol" w:hAnsi="Symbol" w:hint="default"/>
      </w:rPr>
    </w:lvl>
    <w:lvl w:ilvl="7" w:tplc="CEFC1A82">
      <w:start w:val="1"/>
      <w:numFmt w:val="bullet"/>
      <w:lvlText w:val="o"/>
      <w:lvlJc w:val="left"/>
      <w:pPr>
        <w:ind w:left="5760" w:hanging="360"/>
      </w:pPr>
      <w:rPr>
        <w:rFonts w:ascii="Courier New" w:hAnsi="Courier New" w:cs="Courier New" w:hint="default"/>
      </w:rPr>
    </w:lvl>
    <w:lvl w:ilvl="8" w:tplc="40A2EA52">
      <w:start w:val="1"/>
      <w:numFmt w:val="bullet"/>
      <w:lvlText w:val=""/>
      <w:lvlJc w:val="left"/>
      <w:pPr>
        <w:ind w:left="6480" w:hanging="360"/>
      </w:pPr>
      <w:rPr>
        <w:rFonts w:ascii="Wingdings" w:hAnsi="Wingdings" w:hint="default"/>
      </w:rPr>
    </w:lvl>
  </w:abstractNum>
  <w:abstractNum w:abstractNumId="16">
    <w:nsid w:val="27FA4AF2"/>
    <w:multiLevelType w:val="hybridMultilevel"/>
    <w:tmpl w:val="E0FE16A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D234D8B"/>
    <w:multiLevelType w:val="singleLevel"/>
    <w:tmpl w:val="0409000F"/>
    <w:lvl w:ilvl="0">
      <w:start w:val="1"/>
      <w:numFmt w:val="decimal"/>
      <w:lvlText w:val="%1."/>
      <w:lvlJc w:val="left"/>
      <w:pPr>
        <w:tabs>
          <w:tab w:val="num" w:pos="360"/>
        </w:tabs>
        <w:ind w:left="360" w:hanging="360"/>
      </w:pPr>
    </w:lvl>
  </w:abstractNum>
  <w:abstractNum w:abstractNumId="18">
    <w:nsid w:val="2F8B23F8"/>
    <w:multiLevelType w:val="singleLevel"/>
    <w:tmpl w:val="12CEED98"/>
    <w:lvl w:ilvl="0">
      <w:start w:val="1"/>
      <w:numFmt w:val="decimal"/>
      <w:lvlText w:val="%1."/>
      <w:legacy w:legacy="1" w:legacySpace="0" w:legacyIndent="360"/>
      <w:lvlJc w:val="left"/>
      <w:pPr>
        <w:ind w:left="360" w:hanging="360"/>
      </w:pPr>
    </w:lvl>
  </w:abstractNum>
  <w:abstractNum w:abstractNumId="19">
    <w:nsid w:val="30130262"/>
    <w:multiLevelType w:val="hybridMultilevel"/>
    <w:tmpl w:val="82CA2204"/>
    <w:lvl w:ilvl="0" w:tplc="DF3C9D0C">
      <w:start w:val="1"/>
      <w:numFmt w:val="lowerLetter"/>
      <w:lvlText w:val="(%1)"/>
      <w:lvlJc w:val="left"/>
      <w:pPr>
        <w:ind w:left="2487" w:hanging="360"/>
      </w:pPr>
      <w:rPr>
        <w:rFonts w:hint="default"/>
      </w:rPr>
    </w:lvl>
    <w:lvl w:ilvl="1" w:tplc="40090019" w:tentative="1">
      <w:start w:val="1"/>
      <w:numFmt w:val="lowerLetter"/>
      <w:lvlText w:val="%2."/>
      <w:lvlJc w:val="left"/>
      <w:pPr>
        <w:ind w:left="3207" w:hanging="360"/>
      </w:pPr>
    </w:lvl>
    <w:lvl w:ilvl="2" w:tplc="4009001B" w:tentative="1">
      <w:start w:val="1"/>
      <w:numFmt w:val="lowerRoman"/>
      <w:lvlText w:val="%3."/>
      <w:lvlJc w:val="right"/>
      <w:pPr>
        <w:ind w:left="3927" w:hanging="180"/>
      </w:pPr>
    </w:lvl>
    <w:lvl w:ilvl="3" w:tplc="4009000F" w:tentative="1">
      <w:start w:val="1"/>
      <w:numFmt w:val="decimal"/>
      <w:lvlText w:val="%4."/>
      <w:lvlJc w:val="left"/>
      <w:pPr>
        <w:ind w:left="4647" w:hanging="360"/>
      </w:pPr>
    </w:lvl>
    <w:lvl w:ilvl="4" w:tplc="40090019" w:tentative="1">
      <w:start w:val="1"/>
      <w:numFmt w:val="lowerLetter"/>
      <w:lvlText w:val="%5."/>
      <w:lvlJc w:val="left"/>
      <w:pPr>
        <w:ind w:left="5367" w:hanging="360"/>
      </w:pPr>
    </w:lvl>
    <w:lvl w:ilvl="5" w:tplc="4009001B" w:tentative="1">
      <w:start w:val="1"/>
      <w:numFmt w:val="lowerRoman"/>
      <w:lvlText w:val="%6."/>
      <w:lvlJc w:val="right"/>
      <w:pPr>
        <w:ind w:left="6087" w:hanging="180"/>
      </w:pPr>
    </w:lvl>
    <w:lvl w:ilvl="6" w:tplc="4009000F" w:tentative="1">
      <w:start w:val="1"/>
      <w:numFmt w:val="decimal"/>
      <w:lvlText w:val="%7."/>
      <w:lvlJc w:val="left"/>
      <w:pPr>
        <w:ind w:left="6807" w:hanging="360"/>
      </w:pPr>
    </w:lvl>
    <w:lvl w:ilvl="7" w:tplc="40090019" w:tentative="1">
      <w:start w:val="1"/>
      <w:numFmt w:val="lowerLetter"/>
      <w:lvlText w:val="%8."/>
      <w:lvlJc w:val="left"/>
      <w:pPr>
        <w:ind w:left="7527" w:hanging="360"/>
      </w:pPr>
    </w:lvl>
    <w:lvl w:ilvl="8" w:tplc="4009001B" w:tentative="1">
      <w:start w:val="1"/>
      <w:numFmt w:val="lowerRoman"/>
      <w:lvlText w:val="%9."/>
      <w:lvlJc w:val="right"/>
      <w:pPr>
        <w:ind w:left="8247" w:hanging="180"/>
      </w:pPr>
    </w:lvl>
  </w:abstractNum>
  <w:abstractNum w:abstractNumId="20">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877D64"/>
    <w:multiLevelType w:val="singleLevel"/>
    <w:tmpl w:val="4B80C018"/>
    <w:lvl w:ilvl="0">
      <w:start w:val="1"/>
      <w:numFmt w:val="decimal"/>
      <w:pStyle w:val="References"/>
      <w:lvlText w:val="[%1]"/>
      <w:lvlJc w:val="left"/>
      <w:pPr>
        <w:tabs>
          <w:tab w:val="num" w:pos="360"/>
        </w:tabs>
        <w:ind w:left="360" w:hanging="360"/>
      </w:pPr>
      <w:rPr>
        <w:i w:val="0"/>
      </w:rPr>
    </w:lvl>
  </w:abstractNum>
  <w:abstractNum w:abstractNumId="22">
    <w:nsid w:val="3AAC1CFC"/>
    <w:multiLevelType w:val="singleLevel"/>
    <w:tmpl w:val="3A8EC28E"/>
    <w:lvl w:ilvl="0">
      <w:start w:val="1"/>
      <w:numFmt w:val="decimal"/>
      <w:lvlText w:val="[%1]"/>
      <w:lvlJc w:val="left"/>
      <w:pPr>
        <w:tabs>
          <w:tab w:val="num" w:pos="360"/>
        </w:tabs>
        <w:ind w:left="360" w:hanging="360"/>
      </w:pPr>
    </w:lvl>
  </w:abstractNum>
  <w:abstractNum w:abstractNumId="23">
    <w:nsid w:val="415239F7"/>
    <w:multiLevelType w:val="hybridMultilevel"/>
    <w:tmpl w:val="B7607F3C"/>
    <w:lvl w:ilvl="0" w:tplc="7CF89EC0">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430849B2"/>
    <w:multiLevelType w:val="hybridMultilevel"/>
    <w:tmpl w:val="9DA2B9D6"/>
    <w:lvl w:ilvl="0" w:tplc="00F04604">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332F9F"/>
    <w:multiLevelType w:val="singleLevel"/>
    <w:tmpl w:val="488EC81A"/>
    <w:lvl w:ilvl="0">
      <w:start w:val="1"/>
      <w:numFmt w:val="decimal"/>
      <w:lvlText w:val="%1."/>
      <w:legacy w:legacy="1" w:legacySpace="0" w:legacyIndent="360"/>
      <w:lvlJc w:val="left"/>
      <w:pPr>
        <w:ind w:left="360" w:hanging="360"/>
      </w:pPr>
    </w:lvl>
  </w:abstractNum>
  <w:abstractNum w:abstractNumId="27">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D30A4E"/>
    <w:multiLevelType w:val="hybridMultilevel"/>
    <w:tmpl w:val="34A4E244"/>
    <w:lvl w:ilvl="0" w:tplc="40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D0B59CF"/>
    <w:multiLevelType w:val="singleLevel"/>
    <w:tmpl w:val="4A4223A6"/>
    <w:lvl w:ilvl="0">
      <w:start w:val="1"/>
      <w:numFmt w:val="decimal"/>
      <w:lvlText w:val="%1."/>
      <w:legacy w:legacy="1" w:legacySpace="0" w:legacyIndent="360"/>
      <w:lvlJc w:val="left"/>
      <w:pPr>
        <w:ind w:left="360" w:hanging="360"/>
      </w:pPr>
    </w:lvl>
  </w:abstractNum>
  <w:abstractNum w:abstractNumId="30">
    <w:nsid w:val="55630736"/>
    <w:multiLevelType w:val="singleLevel"/>
    <w:tmpl w:val="0BEC9FB0"/>
    <w:lvl w:ilvl="0">
      <w:start w:val="1"/>
      <w:numFmt w:val="none"/>
      <w:lvlText w:val=""/>
      <w:legacy w:legacy="1" w:legacySpace="0" w:legacyIndent="0"/>
      <w:lvlJc w:val="left"/>
      <w:pPr>
        <w:ind w:left="288"/>
      </w:pPr>
    </w:lvl>
  </w:abstractNum>
  <w:abstractNum w:abstractNumId="31">
    <w:nsid w:val="581D13C0"/>
    <w:multiLevelType w:val="hybridMultilevel"/>
    <w:tmpl w:val="E280E368"/>
    <w:lvl w:ilvl="0" w:tplc="C40EDE74">
      <w:start w:val="1"/>
      <w:numFmt w:val="decimal"/>
      <w:lvlText w:val="%1."/>
      <w:lvlJc w:val="left"/>
      <w:pPr>
        <w:ind w:left="720" w:hanging="360"/>
      </w:pPr>
      <w:rPr>
        <w:rFonts w:hint="default"/>
      </w:rPr>
    </w:lvl>
    <w:lvl w:ilvl="1" w:tplc="ADBED6EE">
      <w:start w:val="1"/>
      <w:numFmt w:val="lowerLetter"/>
      <w:lvlText w:val="%2."/>
      <w:lvlJc w:val="left"/>
      <w:pPr>
        <w:ind w:left="1440" w:hanging="360"/>
      </w:pPr>
    </w:lvl>
    <w:lvl w:ilvl="2" w:tplc="EFEA73B6">
      <w:start w:val="1"/>
      <w:numFmt w:val="lowerRoman"/>
      <w:lvlText w:val="%3."/>
      <w:lvlJc w:val="right"/>
      <w:pPr>
        <w:ind w:left="2160" w:hanging="180"/>
      </w:pPr>
    </w:lvl>
    <w:lvl w:ilvl="3" w:tplc="8AD694F0">
      <w:start w:val="1"/>
      <w:numFmt w:val="decimal"/>
      <w:lvlText w:val="%4."/>
      <w:lvlJc w:val="left"/>
      <w:pPr>
        <w:ind w:left="2880" w:hanging="360"/>
      </w:pPr>
    </w:lvl>
    <w:lvl w:ilvl="4" w:tplc="39BC3F22">
      <w:start w:val="1"/>
      <w:numFmt w:val="lowerLetter"/>
      <w:lvlText w:val="%5."/>
      <w:lvlJc w:val="left"/>
      <w:pPr>
        <w:ind w:left="3600" w:hanging="360"/>
      </w:pPr>
    </w:lvl>
    <w:lvl w:ilvl="5" w:tplc="6FEE66FA">
      <w:start w:val="1"/>
      <w:numFmt w:val="lowerRoman"/>
      <w:lvlText w:val="%6."/>
      <w:lvlJc w:val="right"/>
      <w:pPr>
        <w:ind w:left="4320" w:hanging="180"/>
      </w:pPr>
    </w:lvl>
    <w:lvl w:ilvl="6" w:tplc="EE722586">
      <w:start w:val="1"/>
      <w:numFmt w:val="decimal"/>
      <w:lvlText w:val="%7."/>
      <w:lvlJc w:val="left"/>
      <w:pPr>
        <w:ind w:left="5040" w:hanging="360"/>
      </w:pPr>
    </w:lvl>
    <w:lvl w:ilvl="7" w:tplc="C9206470">
      <w:start w:val="1"/>
      <w:numFmt w:val="lowerLetter"/>
      <w:lvlText w:val="%8."/>
      <w:lvlJc w:val="left"/>
      <w:pPr>
        <w:ind w:left="5760" w:hanging="360"/>
      </w:pPr>
    </w:lvl>
    <w:lvl w:ilvl="8" w:tplc="9FDE72B0">
      <w:start w:val="1"/>
      <w:numFmt w:val="lowerRoman"/>
      <w:lvlText w:val="%9."/>
      <w:lvlJc w:val="right"/>
      <w:pPr>
        <w:ind w:left="6480" w:hanging="180"/>
      </w:pPr>
    </w:lvl>
  </w:abstractNum>
  <w:abstractNum w:abstractNumId="32">
    <w:nsid w:val="5E133D1B"/>
    <w:multiLevelType w:val="hybridMultilevel"/>
    <w:tmpl w:val="3EC8EDD8"/>
    <w:lvl w:ilvl="0" w:tplc="06DC87A4">
      <w:start w:val="1"/>
      <w:numFmt w:val="lowerLetter"/>
      <w:lvlText w:val="%1)"/>
      <w:lvlJc w:val="left"/>
      <w:pPr>
        <w:ind w:left="2880" w:hanging="360"/>
      </w:pPr>
      <w:rPr>
        <w:rFonts w:hint="default"/>
      </w:rPr>
    </w:lvl>
    <w:lvl w:ilvl="1" w:tplc="40090019" w:tentative="1">
      <w:start w:val="1"/>
      <w:numFmt w:val="lowerLetter"/>
      <w:lvlText w:val="%2."/>
      <w:lvlJc w:val="left"/>
      <w:pPr>
        <w:ind w:left="3600" w:hanging="360"/>
      </w:pPr>
    </w:lvl>
    <w:lvl w:ilvl="2" w:tplc="4009001B" w:tentative="1">
      <w:start w:val="1"/>
      <w:numFmt w:val="lowerRoman"/>
      <w:lvlText w:val="%3."/>
      <w:lvlJc w:val="right"/>
      <w:pPr>
        <w:ind w:left="4320" w:hanging="180"/>
      </w:pPr>
    </w:lvl>
    <w:lvl w:ilvl="3" w:tplc="4009000F" w:tentative="1">
      <w:start w:val="1"/>
      <w:numFmt w:val="decimal"/>
      <w:lvlText w:val="%4."/>
      <w:lvlJc w:val="left"/>
      <w:pPr>
        <w:ind w:left="5040" w:hanging="360"/>
      </w:pPr>
    </w:lvl>
    <w:lvl w:ilvl="4" w:tplc="40090019" w:tentative="1">
      <w:start w:val="1"/>
      <w:numFmt w:val="lowerLetter"/>
      <w:lvlText w:val="%5."/>
      <w:lvlJc w:val="left"/>
      <w:pPr>
        <w:ind w:left="5760" w:hanging="360"/>
      </w:pPr>
    </w:lvl>
    <w:lvl w:ilvl="5" w:tplc="4009001B" w:tentative="1">
      <w:start w:val="1"/>
      <w:numFmt w:val="lowerRoman"/>
      <w:lvlText w:val="%6."/>
      <w:lvlJc w:val="right"/>
      <w:pPr>
        <w:ind w:left="6480" w:hanging="180"/>
      </w:pPr>
    </w:lvl>
    <w:lvl w:ilvl="6" w:tplc="4009000F" w:tentative="1">
      <w:start w:val="1"/>
      <w:numFmt w:val="decimal"/>
      <w:lvlText w:val="%7."/>
      <w:lvlJc w:val="left"/>
      <w:pPr>
        <w:ind w:left="7200" w:hanging="360"/>
      </w:pPr>
    </w:lvl>
    <w:lvl w:ilvl="7" w:tplc="40090019" w:tentative="1">
      <w:start w:val="1"/>
      <w:numFmt w:val="lowerLetter"/>
      <w:lvlText w:val="%8."/>
      <w:lvlJc w:val="left"/>
      <w:pPr>
        <w:ind w:left="7920" w:hanging="360"/>
      </w:pPr>
    </w:lvl>
    <w:lvl w:ilvl="8" w:tplc="4009001B" w:tentative="1">
      <w:start w:val="1"/>
      <w:numFmt w:val="lowerRoman"/>
      <w:lvlText w:val="%9."/>
      <w:lvlJc w:val="right"/>
      <w:pPr>
        <w:ind w:left="8640" w:hanging="180"/>
      </w:pPr>
    </w:lvl>
  </w:abstractNum>
  <w:abstractNum w:abstractNumId="33">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34">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50258E"/>
    <w:multiLevelType w:val="hybridMultilevel"/>
    <w:tmpl w:val="82C2B094"/>
    <w:lvl w:ilvl="0" w:tplc="CD527344">
      <w:start w:val="1"/>
      <w:numFmt w:val="decimal"/>
      <w:lvlText w:val="%1."/>
      <w:lvlJc w:val="left"/>
      <w:pPr>
        <w:ind w:left="786" w:hanging="360"/>
      </w:pPr>
      <w:rPr>
        <w:b/>
      </w:rPr>
    </w:lvl>
    <w:lvl w:ilvl="1" w:tplc="75B073E2">
      <w:start w:val="1"/>
      <w:numFmt w:val="lowerLetter"/>
      <w:lvlText w:val="%2."/>
      <w:lvlJc w:val="left"/>
      <w:pPr>
        <w:ind w:left="1440" w:hanging="360"/>
      </w:pPr>
    </w:lvl>
    <w:lvl w:ilvl="2" w:tplc="44F497F0">
      <w:start w:val="1"/>
      <w:numFmt w:val="lowerRoman"/>
      <w:lvlText w:val="%3."/>
      <w:lvlJc w:val="right"/>
      <w:pPr>
        <w:ind w:left="2160" w:hanging="180"/>
      </w:pPr>
    </w:lvl>
    <w:lvl w:ilvl="3" w:tplc="4C106B36">
      <w:start w:val="1"/>
      <w:numFmt w:val="decimal"/>
      <w:lvlText w:val="%4."/>
      <w:lvlJc w:val="left"/>
      <w:pPr>
        <w:ind w:left="2880" w:hanging="360"/>
      </w:pPr>
    </w:lvl>
    <w:lvl w:ilvl="4" w:tplc="88BC199E">
      <w:start w:val="1"/>
      <w:numFmt w:val="lowerLetter"/>
      <w:lvlText w:val="%5."/>
      <w:lvlJc w:val="left"/>
      <w:pPr>
        <w:ind w:left="3600" w:hanging="360"/>
      </w:pPr>
    </w:lvl>
    <w:lvl w:ilvl="5" w:tplc="234EAB6E">
      <w:start w:val="1"/>
      <w:numFmt w:val="lowerRoman"/>
      <w:lvlText w:val="%6."/>
      <w:lvlJc w:val="right"/>
      <w:pPr>
        <w:ind w:left="4320" w:hanging="180"/>
      </w:pPr>
    </w:lvl>
    <w:lvl w:ilvl="6" w:tplc="0FF22B96">
      <w:start w:val="1"/>
      <w:numFmt w:val="decimal"/>
      <w:lvlText w:val="%7."/>
      <w:lvlJc w:val="left"/>
      <w:pPr>
        <w:ind w:left="5040" w:hanging="360"/>
      </w:pPr>
    </w:lvl>
    <w:lvl w:ilvl="7" w:tplc="82EAAE20">
      <w:start w:val="1"/>
      <w:numFmt w:val="lowerLetter"/>
      <w:lvlText w:val="%8."/>
      <w:lvlJc w:val="left"/>
      <w:pPr>
        <w:ind w:left="5760" w:hanging="360"/>
      </w:pPr>
    </w:lvl>
    <w:lvl w:ilvl="8" w:tplc="9A72B6E0">
      <w:start w:val="1"/>
      <w:numFmt w:val="lowerRoman"/>
      <w:lvlText w:val="%9."/>
      <w:lvlJc w:val="right"/>
      <w:pPr>
        <w:ind w:left="6480" w:hanging="180"/>
      </w:pPr>
    </w:lvl>
  </w:abstractNum>
  <w:abstractNum w:abstractNumId="37">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7E315E9"/>
    <w:multiLevelType w:val="singleLevel"/>
    <w:tmpl w:val="0BEC9FB0"/>
    <w:lvl w:ilvl="0">
      <w:start w:val="1"/>
      <w:numFmt w:val="none"/>
      <w:lvlText w:val=""/>
      <w:legacy w:legacy="1" w:legacySpace="0" w:legacyIndent="0"/>
      <w:lvlJc w:val="left"/>
      <w:pPr>
        <w:ind w:left="288"/>
      </w:pPr>
    </w:lvl>
  </w:abstractNum>
  <w:abstractNum w:abstractNumId="40">
    <w:nsid w:val="7BA70E55"/>
    <w:multiLevelType w:val="hybridMultilevel"/>
    <w:tmpl w:val="C54208EC"/>
    <w:lvl w:ilvl="0" w:tplc="8DC2B5A8">
      <w:start w:val="1"/>
      <w:numFmt w:val="lowerLetter"/>
      <w:lvlText w:val="%1)"/>
      <w:lvlJc w:val="left"/>
      <w:pPr>
        <w:ind w:left="2487" w:hanging="360"/>
      </w:pPr>
      <w:rPr>
        <w:rFonts w:hint="default"/>
        <w:b w:val="0"/>
      </w:rPr>
    </w:lvl>
    <w:lvl w:ilvl="1" w:tplc="40090019" w:tentative="1">
      <w:start w:val="1"/>
      <w:numFmt w:val="lowerLetter"/>
      <w:lvlText w:val="%2."/>
      <w:lvlJc w:val="left"/>
      <w:pPr>
        <w:ind w:left="3207" w:hanging="360"/>
      </w:pPr>
    </w:lvl>
    <w:lvl w:ilvl="2" w:tplc="4009001B" w:tentative="1">
      <w:start w:val="1"/>
      <w:numFmt w:val="lowerRoman"/>
      <w:lvlText w:val="%3."/>
      <w:lvlJc w:val="right"/>
      <w:pPr>
        <w:ind w:left="3927" w:hanging="180"/>
      </w:pPr>
    </w:lvl>
    <w:lvl w:ilvl="3" w:tplc="4009000F" w:tentative="1">
      <w:start w:val="1"/>
      <w:numFmt w:val="decimal"/>
      <w:lvlText w:val="%4."/>
      <w:lvlJc w:val="left"/>
      <w:pPr>
        <w:ind w:left="4647" w:hanging="360"/>
      </w:pPr>
    </w:lvl>
    <w:lvl w:ilvl="4" w:tplc="40090019" w:tentative="1">
      <w:start w:val="1"/>
      <w:numFmt w:val="lowerLetter"/>
      <w:lvlText w:val="%5."/>
      <w:lvlJc w:val="left"/>
      <w:pPr>
        <w:ind w:left="5367" w:hanging="360"/>
      </w:pPr>
    </w:lvl>
    <w:lvl w:ilvl="5" w:tplc="4009001B" w:tentative="1">
      <w:start w:val="1"/>
      <w:numFmt w:val="lowerRoman"/>
      <w:lvlText w:val="%6."/>
      <w:lvlJc w:val="right"/>
      <w:pPr>
        <w:ind w:left="6087" w:hanging="180"/>
      </w:pPr>
    </w:lvl>
    <w:lvl w:ilvl="6" w:tplc="4009000F" w:tentative="1">
      <w:start w:val="1"/>
      <w:numFmt w:val="decimal"/>
      <w:lvlText w:val="%7."/>
      <w:lvlJc w:val="left"/>
      <w:pPr>
        <w:ind w:left="6807" w:hanging="360"/>
      </w:pPr>
    </w:lvl>
    <w:lvl w:ilvl="7" w:tplc="40090019" w:tentative="1">
      <w:start w:val="1"/>
      <w:numFmt w:val="lowerLetter"/>
      <w:lvlText w:val="%8."/>
      <w:lvlJc w:val="left"/>
      <w:pPr>
        <w:ind w:left="7527" w:hanging="360"/>
      </w:pPr>
    </w:lvl>
    <w:lvl w:ilvl="8" w:tplc="4009001B" w:tentative="1">
      <w:start w:val="1"/>
      <w:numFmt w:val="lowerRoman"/>
      <w:lvlText w:val="%9."/>
      <w:lvlJc w:val="right"/>
      <w:pPr>
        <w:ind w:left="8247" w:hanging="180"/>
      </w:pPr>
    </w:lvl>
  </w:abstractNum>
  <w:num w:numId="1">
    <w:abstractNumId w:val="11"/>
  </w:num>
  <w:num w:numId="2">
    <w:abstractNumId w:val="18"/>
  </w:num>
  <w:num w:numId="3">
    <w:abstractNumId w:val="18"/>
    <w:lvlOverride w:ilvl="0">
      <w:lvl w:ilvl="0">
        <w:start w:val="1"/>
        <w:numFmt w:val="decimal"/>
        <w:lvlText w:val="%1."/>
        <w:legacy w:legacy="1" w:legacySpace="0" w:legacyIndent="360"/>
        <w:lvlJc w:val="left"/>
        <w:pPr>
          <w:ind w:left="360" w:hanging="360"/>
        </w:pPr>
      </w:lvl>
    </w:lvlOverride>
  </w:num>
  <w:num w:numId="4">
    <w:abstractNumId w:val="18"/>
    <w:lvlOverride w:ilvl="0">
      <w:lvl w:ilvl="0">
        <w:start w:val="1"/>
        <w:numFmt w:val="decimal"/>
        <w:lvlText w:val="%1."/>
        <w:legacy w:legacy="1" w:legacySpace="0" w:legacyIndent="360"/>
        <w:lvlJc w:val="left"/>
        <w:pPr>
          <w:ind w:left="360" w:hanging="360"/>
        </w:pPr>
      </w:lvl>
    </w:lvlOverride>
  </w:num>
  <w:num w:numId="5">
    <w:abstractNumId w:val="18"/>
    <w:lvlOverride w:ilvl="0">
      <w:lvl w:ilvl="0">
        <w:start w:val="1"/>
        <w:numFmt w:val="decimal"/>
        <w:lvlText w:val="%1."/>
        <w:legacy w:legacy="1" w:legacySpace="0" w:legacyIndent="360"/>
        <w:lvlJc w:val="left"/>
        <w:pPr>
          <w:ind w:left="360" w:hanging="360"/>
        </w:pPr>
      </w:lvl>
    </w:lvlOverride>
  </w:num>
  <w:num w:numId="6">
    <w:abstractNumId w:val="26"/>
  </w:num>
  <w:num w:numId="7">
    <w:abstractNumId w:val="26"/>
    <w:lvlOverride w:ilvl="0">
      <w:lvl w:ilvl="0">
        <w:start w:val="1"/>
        <w:numFmt w:val="decimal"/>
        <w:lvlText w:val="%1."/>
        <w:legacy w:legacy="1" w:legacySpace="0" w:legacyIndent="360"/>
        <w:lvlJc w:val="left"/>
        <w:pPr>
          <w:ind w:left="360" w:hanging="360"/>
        </w:pPr>
      </w:lvl>
    </w:lvlOverride>
  </w:num>
  <w:num w:numId="8">
    <w:abstractNumId w:val="26"/>
    <w:lvlOverride w:ilvl="0">
      <w:lvl w:ilvl="0">
        <w:start w:val="1"/>
        <w:numFmt w:val="decimal"/>
        <w:lvlText w:val="%1."/>
        <w:legacy w:legacy="1" w:legacySpace="0" w:legacyIndent="360"/>
        <w:lvlJc w:val="left"/>
        <w:pPr>
          <w:ind w:left="360" w:hanging="360"/>
        </w:pPr>
      </w:lvl>
    </w:lvlOverride>
  </w:num>
  <w:num w:numId="9">
    <w:abstractNumId w:val="26"/>
    <w:lvlOverride w:ilvl="0">
      <w:lvl w:ilvl="0">
        <w:start w:val="1"/>
        <w:numFmt w:val="decimal"/>
        <w:lvlText w:val="%1."/>
        <w:legacy w:legacy="1" w:legacySpace="0" w:legacyIndent="360"/>
        <w:lvlJc w:val="left"/>
        <w:pPr>
          <w:ind w:left="360" w:hanging="360"/>
        </w:pPr>
      </w:lvl>
    </w:lvlOverride>
  </w:num>
  <w:num w:numId="10">
    <w:abstractNumId w:val="26"/>
    <w:lvlOverride w:ilvl="0">
      <w:lvl w:ilvl="0">
        <w:start w:val="1"/>
        <w:numFmt w:val="decimal"/>
        <w:lvlText w:val="%1."/>
        <w:legacy w:legacy="1" w:legacySpace="0" w:legacyIndent="360"/>
        <w:lvlJc w:val="left"/>
        <w:pPr>
          <w:ind w:left="360" w:hanging="360"/>
        </w:pPr>
      </w:lvl>
    </w:lvlOverride>
  </w:num>
  <w:num w:numId="11">
    <w:abstractNumId w:val="26"/>
    <w:lvlOverride w:ilvl="0">
      <w:lvl w:ilvl="0">
        <w:start w:val="1"/>
        <w:numFmt w:val="decimal"/>
        <w:lvlText w:val="%1."/>
        <w:legacy w:legacy="1" w:legacySpace="0" w:legacyIndent="360"/>
        <w:lvlJc w:val="left"/>
        <w:pPr>
          <w:ind w:left="360" w:hanging="360"/>
        </w:pPr>
      </w:lvl>
    </w:lvlOverride>
  </w:num>
  <w:num w:numId="12">
    <w:abstractNumId w:val="21"/>
  </w:num>
  <w:num w:numId="13">
    <w:abstractNumId w:val="13"/>
  </w:num>
  <w:num w:numId="14">
    <w:abstractNumId w:val="30"/>
  </w:num>
  <w:num w:numId="15">
    <w:abstractNumId w:val="29"/>
  </w:num>
  <w:num w:numId="16">
    <w:abstractNumId w:val="39"/>
  </w:num>
  <w:num w:numId="17">
    <w:abstractNumId w:val="17"/>
  </w:num>
  <w:num w:numId="18">
    <w:abstractNumId w:val="14"/>
  </w:num>
  <w:num w:numId="19">
    <w:abstractNumId w:val="33"/>
  </w:num>
  <w:num w:numId="20">
    <w:abstractNumId w:val="22"/>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37"/>
  </w:num>
  <w:num w:numId="24">
    <w:abstractNumId w:val="27"/>
  </w:num>
  <w:num w:numId="25">
    <w:abstractNumId w:val="35"/>
  </w:num>
  <w:num w:numId="26">
    <w:abstractNumId w:val="12"/>
  </w:num>
  <w:num w:numId="27">
    <w:abstractNumId w:val="34"/>
  </w:num>
  <w:num w:numId="28">
    <w:abstractNumId w:val="20"/>
  </w:num>
  <w:num w:numId="29">
    <w:abstractNumId w:val="25"/>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 w:numId="41">
    <w:abstractNumId w:val="31"/>
  </w:num>
  <w:num w:numId="42">
    <w:abstractNumId w:val="23"/>
  </w:num>
  <w:num w:numId="43">
    <w:abstractNumId w:val="24"/>
  </w:num>
  <w:num w:numId="44">
    <w:abstractNumId w:val="32"/>
  </w:num>
  <w:num w:numId="45">
    <w:abstractNumId w:val="40"/>
  </w:num>
  <w:num w:numId="46">
    <w:abstractNumId w:val="15"/>
  </w:num>
  <w:num w:numId="47">
    <w:abstractNumId w:val="28"/>
  </w:num>
  <w:num w:numId="48">
    <w:abstractNumId w:val="36"/>
  </w:num>
  <w:num w:numId="49">
    <w:abstractNumId w:val="16"/>
  </w:num>
  <w:num w:numId="5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8194"/>
  </w:hdrShapeDefaults>
  <w:footnotePr>
    <w:footnote w:id="0"/>
    <w:footnote w:id="1"/>
  </w:footnotePr>
  <w:endnotePr>
    <w:endnote w:id="0"/>
    <w:endnote w:id="1"/>
  </w:endnotePr>
  <w:compat/>
  <w:rsids>
    <w:rsidRoot w:val="0091035B"/>
    <w:rsid w:val="000101AD"/>
    <w:rsid w:val="00034B14"/>
    <w:rsid w:val="00036BFD"/>
    <w:rsid w:val="00042E13"/>
    <w:rsid w:val="000578F6"/>
    <w:rsid w:val="000770C6"/>
    <w:rsid w:val="000A168B"/>
    <w:rsid w:val="000B2C75"/>
    <w:rsid w:val="000D153B"/>
    <w:rsid w:val="000D2BDE"/>
    <w:rsid w:val="000E4B6A"/>
    <w:rsid w:val="00104BB0"/>
    <w:rsid w:val="0010794E"/>
    <w:rsid w:val="00111196"/>
    <w:rsid w:val="0013354F"/>
    <w:rsid w:val="00143F2E"/>
    <w:rsid w:val="00144E72"/>
    <w:rsid w:val="00167B86"/>
    <w:rsid w:val="001768FF"/>
    <w:rsid w:val="001831A8"/>
    <w:rsid w:val="001A60B1"/>
    <w:rsid w:val="001B36B1"/>
    <w:rsid w:val="001E7B7A"/>
    <w:rsid w:val="001F08DE"/>
    <w:rsid w:val="001F4C5C"/>
    <w:rsid w:val="002037A5"/>
    <w:rsid w:val="00204478"/>
    <w:rsid w:val="00214E2E"/>
    <w:rsid w:val="00216141"/>
    <w:rsid w:val="00217186"/>
    <w:rsid w:val="002211BC"/>
    <w:rsid w:val="002279CA"/>
    <w:rsid w:val="002310EA"/>
    <w:rsid w:val="002434A1"/>
    <w:rsid w:val="002452F4"/>
    <w:rsid w:val="00253AEF"/>
    <w:rsid w:val="00263943"/>
    <w:rsid w:val="00267B35"/>
    <w:rsid w:val="002A0064"/>
    <w:rsid w:val="002A205B"/>
    <w:rsid w:val="002D2B6B"/>
    <w:rsid w:val="002D7B0E"/>
    <w:rsid w:val="002E13A1"/>
    <w:rsid w:val="002E2B79"/>
    <w:rsid w:val="002E5357"/>
    <w:rsid w:val="002F7910"/>
    <w:rsid w:val="00302A72"/>
    <w:rsid w:val="00304880"/>
    <w:rsid w:val="00316146"/>
    <w:rsid w:val="00324FD0"/>
    <w:rsid w:val="003427CE"/>
    <w:rsid w:val="0036013C"/>
    <w:rsid w:val="00360269"/>
    <w:rsid w:val="00367BE9"/>
    <w:rsid w:val="0037551B"/>
    <w:rsid w:val="00381205"/>
    <w:rsid w:val="003900CF"/>
    <w:rsid w:val="00392DBA"/>
    <w:rsid w:val="00394BBD"/>
    <w:rsid w:val="003C3322"/>
    <w:rsid w:val="003C68C2"/>
    <w:rsid w:val="003D4CAE"/>
    <w:rsid w:val="003D75C1"/>
    <w:rsid w:val="003E292E"/>
    <w:rsid w:val="003F26BD"/>
    <w:rsid w:val="003F52AD"/>
    <w:rsid w:val="0040122F"/>
    <w:rsid w:val="0043144F"/>
    <w:rsid w:val="00431BFA"/>
    <w:rsid w:val="004353CF"/>
    <w:rsid w:val="00455623"/>
    <w:rsid w:val="004631BC"/>
    <w:rsid w:val="00463D87"/>
    <w:rsid w:val="0046684B"/>
    <w:rsid w:val="00474F46"/>
    <w:rsid w:val="00484761"/>
    <w:rsid w:val="00484DD5"/>
    <w:rsid w:val="004C1E16"/>
    <w:rsid w:val="004C2543"/>
    <w:rsid w:val="004C3006"/>
    <w:rsid w:val="004D15CA"/>
    <w:rsid w:val="004D6BF0"/>
    <w:rsid w:val="004E3E4C"/>
    <w:rsid w:val="004F23A0"/>
    <w:rsid w:val="005003E3"/>
    <w:rsid w:val="005052CD"/>
    <w:rsid w:val="0050750F"/>
    <w:rsid w:val="00530305"/>
    <w:rsid w:val="00547F64"/>
    <w:rsid w:val="00550A26"/>
    <w:rsid w:val="00550BF5"/>
    <w:rsid w:val="00567A70"/>
    <w:rsid w:val="00580454"/>
    <w:rsid w:val="005A2A15"/>
    <w:rsid w:val="005B154B"/>
    <w:rsid w:val="005D1B15"/>
    <w:rsid w:val="005D2824"/>
    <w:rsid w:val="005D4F1A"/>
    <w:rsid w:val="005D72BB"/>
    <w:rsid w:val="005E692F"/>
    <w:rsid w:val="005F5637"/>
    <w:rsid w:val="00617218"/>
    <w:rsid w:val="0062114B"/>
    <w:rsid w:val="00623698"/>
    <w:rsid w:val="00625E96"/>
    <w:rsid w:val="00640B54"/>
    <w:rsid w:val="00647C09"/>
    <w:rsid w:val="00651F2C"/>
    <w:rsid w:val="00685C4F"/>
    <w:rsid w:val="00693D5D"/>
    <w:rsid w:val="006B7F03"/>
    <w:rsid w:val="00704214"/>
    <w:rsid w:val="00725B45"/>
    <w:rsid w:val="007975ED"/>
    <w:rsid w:val="007B7D37"/>
    <w:rsid w:val="007C4336"/>
    <w:rsid w:val="007C5050"/>
    <w:rsid w:val="007E1AE5"/>
    <w:rsid w:val="007F7AA6"/>
    <w:rsid w:val="00810D37"/>
    <w:rsid w:val="00823624"/>
    <w:rsid w:val="00823664"/>
    <w:rsid w:val="00837E47"/>
    <w:rsid w:val="008518FE"/>
    <w:rsid w:val="0085659C"/>
    <w:rsid w:val="00857CBB"/>
    <w:rsid w:val="00866042"/>
    <w:rsid w:val="00872026"/>
    <w:rsid w:val="00874852"/>
    <w:rsid w:val="0087792E"/>
    <w:rsid w:val="00883EAF"/>
    <w:rsid w:val="00885258"/>
    <w:rsid w:val="0089620C"/>
    <w:rsid w:val="008A30C3"/>
    <w:rsid w:val="008A3C23"/>
    <w:rsid w:val="008B4580"/>
    <w:rsid w:val="008C49CC"/>
    <w:rsid w:val="008D69E9"/>
    <w:rsid w:val="008E0645"/>
    <w:rsid w:val="008F3390"/>
    <w:rsid w:val="008F486F"/>
    <w:rsid w:val="008F4E1A"/>
    <w:rsid w:val="008F594A"/>
    <w:rsid w:val="008F65A3"/>
    <w:rsid w:val="0090480B"/>
    <w:rsid w:val="00904C7E"/>
    <w:rsid w:val="0091035B"/>
    <w:rsid w:val="00937057"/>
    <w:rsid w:val="00982031"/>
    <w:rsid w:val="00997BC1"/>
    <w:rsid w:val="009A1F6E"/>
    <w:rsid w:val="009B051D"/>
    <w:rsid w:val="009B703A"/>
    <w:rsid w:val="009C7D17"/>
    <w:rsid w:val="009E484E"/>
    <w:rsid w:val="009E7518"/>
    <w:rsid w:val="009F3959"/>
    <w:rsid w:val="009F40FB"/>
    <w:rsid w:val="00A16051"/>
    <w:rsid w:val="00A22FCB"/>
    <w:rsid w:val="00A25820"/>
    <w:rsid w:val="00A472F1"/>
    <w:rsid w:val="00A5237D"/>
    <w:rsid w:val="00A554A3"/>
    <w:rsid w:val="00A758EA"/>
    <w:rsid w:val="00A95C50"/>
    <w:rsid w:val="00AB65EB"/>
    <w:rsid w:val="00AB79A6"/>
    <w:rsid w:val="00AC4850"/>
    <w:rsid w:val="00AC7950"/>
    <w:rsid w:val="00AD03C9"/>
    <w:rsid w:val="00AD07C1"/>
    <w:rsid w:val="00AE7F4F"/>
    <w:rsid w:val="00B47B59"/>
    <w:rsid w:val="00B53F81"/>
    <w:rsid w:val="00B56C2B"/>
    <w:rsid w:val="00B625DC"/>
    <w:rsid w:val="00B65BD3"/>
    <w:rsid w:val="00B70469"/>
    <w:rsid w:val="00B72DD8"/>
    <w:rsid w:val="00B72E09"/>
    <w:rsid w:val="00BA2A52"/>
    <w:rsid w:val="00BF0C69"/>
    <w:rsid w:val="00BF4F80"/>
    <w:rsid w:val="00BF629B"/>
    <w:rsid w:val="00BF655C"/>
    <w:rsid w:val="00C075EF"/>
    <w:rsid w:val="00C11E83"/>
    <w:rsid w:val="00C2378A"/>
    <w:rsid w:val="00C27707"/>
    <w:rsid w:val="00C378A1"/>
    <w:rsid w:val="00C56A83"/>
    <w:rsid w:val="00C600A8"/>
    <w:rsid w:val="00C621D6"/>
    <w:rsid w:val="00C66171"/>
    <w:rsid w:val="00C75942"/>
    <w:rsid w:val="00C82D86"/>
    <w:rsid w:val="00C95DFE"/>
    <w:rsid w:val="00CA2A08"/>
    <w:rsid w:val="00CB4B8D"/>
    <w:rsid w:val="00CC0DDA"/>
    <w:rsid w:val="00CD684F"/>
    <w:rsid w:val="00CF7FDF"/>
    <w:rsid w:val="00D06623"/>
    <w:rsid w:val="00D14C6B"/>
    <w:rsid w:val="00D20112"/>
    <w:rsid w:val="00D26B97"/>
    <w:rsid w:val="00D5536F"/>
    <w:rsid w:val="00D56935"/>
    <w:rsid w:val="00D758C6"/>
    <w:rsid w:val="00D82C18"/>
    <w:rsid w:val="00D862EC"/>
    <w:rsid w:val="00D90C10"/>
    <w:rsid w:val="00D92E96"/>
    <w:rsid w:val="00DA20E4"/>
    <w:rsid w:val="00DA258C"/>
    <w:rsid w:val="00DC06FE"/>
    <w:rsid w:val="00DD748D"/>
    <w:rsid w:val="00DE07FA"/>
    <w:rsid w:val="00DE6F93"/>
    <w:rsid w:val="00DF0B41"/>
    <w:rsid w:val="00DF2DDE"/>
    <w:rsid w:val="00E01667"/>
    <w:rsid w:val="00E36209"/>
    <w:rsid w:val="00E420BB"/>
    <w:rsid w:val="00E43BBE"/>
    <w:rsid w:val="00E50DF6"/>
    <w:rsid w:val="00E712CC"/>
    <w:rsid w:val="00E7459B"/>
    <w:rsid w:val="00E8384E"/>
    <w:rsid w:val="00E965C5"/>
    <w:rsid w:val="00E96A3A"/>
    <w:rsid w:val="00E97402"/>
    <w:rsid w:val="00E97B99"/>
    <w:rsid w:val="00EB2E9D"/>
    <w:rsid w:val="00EC047B"/>
    <w:rsid w:val="00EC27B9"/>
    <w:rsid w:val="00EC3E94"/>
    <w:rsid w:val="00EE6FFC"/>
    <w:rsid w:val="00EF10AC"/>
    <w:rsid w:val="00EF4701"/>
    <w:rsid w:val="00EF564E"/>
    <w:rsid w:val="00EF7FC8"/>
    <w:rsid w:val="00F12326"/>
    <w:rsid w:val="00F22198"/>
    <w:rsid w:val="00F326F4"/>
    <w:rsid w:val="00F33D49"/>
    <w:rsid w:val="00F33FE9"/>
    <w:rsid w:val="00F3481E"/>
    <w:rsid w:val="00F577F6"/>
    <w:rsid w:val="00F65266"/>
    <w:rsid w:val="00F71454"/>
    <w:rsid w:val="00F751E1"/>
    <w:rsid w:val="00FD2E33"/>
    <w:rsid w:val="00FD347F"/>
    <w:rsid w:val="00FF1646"/>
    <w:rsid w:val="00FF4F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7D37"/>
  </w:style>
  <w:style w:type="paragraph" w:styleId="Heading1">
    <w:name w:val="heading 1"/>
    <w:basedOn w:val="Normal"/>
    <w:next w:val="Normal"/>
    <w:link w:val="Heading1Char"/>
    <w:uiPriority w:val="9"/>
    <w:qFormat/>
    <w:rsid w:val="007B7D37"/>
    <w:pPr>
      <w:keepNext/>
      <w:numPr>
        <w:numId w:val="1"/>
      </w:numPr>
      <w:spacing w:before="240" w:after="80"/>
      <w:jc w:val="center"/>
      <w:outlineLvl w:val="0"/>
    </w:pPr>
    <w:rPr>
      <w:smallCaps/>
      <w:kern w:val="28"/>
    </w:rPr>
  </w:style>
  <w:style w:type="paragraph" w:styleId="Heading2">
    <w:name w:val="heading 2"/>
    <w:basedOn w:val="Normal"/>
    <w:next w:val="Normal"/>
    <w:link w:val="Heading2Char"/>
    <w:uiPriority w:val="9"/>
    <w:qFormat/>
    <w:rsid w:val="007B7D37"/>
    <w:pPr>
      <w:keepNext/>
      <w:numPr>
        <w:ilvl w:val="1"/>
        <w:numId w:val="1"/>
      </w:numPr>
      <w:spacing w:before="120" w:after="60"/>
      <w:outlineLvl w:val="1"/>
    </w:pPr>
    <w:rPr>
      <w:i/>
      <w:iCs/>
    </w:rPr>
  </w:style>
  <w:style w:type="paragraph" w:styleId="Heading3">
    <w:name w:val="heading 3"/>
    <w:basedOn w:val="Normal"/>
    <w:next w:val="Normal"/>
    <w:uiPriority w:val="9"/>
    <w:qFormat/>
    <w:rsid w:val="007B7D37"/>
    <w:pPr>
      <w:keepNext/>
      <w:numPr>
        <w:ilvl w:val="2"/>
        <w:numId w:val="1"/>
      </w:numPr>
      <w:outlineLvl w:val="2"/>
    </w:pPr>
    <w:rPr>
      <w:i/>
      <w:iCs/>
    </w:rPr>
  </w:style>
  <w:style w:type="paragraph" w:styleId="Heading4">
    <w:name w:val="heading 4"/>
    <w:basedOn w:val="Normal"/>
    <w:next w:val="Normal"/>
    <w:uiPriority w:val="9"/>
    <w:qFormat/>
    <w:rsid w:val="007B7D37"/>
    <w:pPr>
      <w:keepNext/>
      <w:numPr>
        <w:ilvl w:val="3"/>
        <w:numId w:val="1"/>
      </w:numPr>
      <w:spacing w:before="240" w:after="60"/>
      <w:outlineLvl w:val="3"/>
    </w:pPr>
    <w:rPr>
      <w:i/>
      <w:iCs/>
      <w:sz w:val="18"/>
      <w:szCs w:val="18"/>
    </w:rPr>
  </w:style>
  <w:style w:type="paragraph" w:styleId="Heading5">
    <w:name w:val="heading 5"/>
    <w:basedOn w:val="Normal"/>
    <w:next w:val="Normal"/>
    <w:uiPriority w:val="9"/>
    <w:qFormat/>
    <w:rsid w:val="007B7D37"/>
    <w:pPr>
      <w:numPr>
        <w:ilvl w:val="4"/>
        <w:numId w:val="1"/>
      </w:numPr>
      <w:spacing w:before="240" w:after="60"/>
      <w:outlineLvl w:val="4"/>
    </w:pPr>
    <w:rPr>
      <w:sz w:val="18"/>
      <w:szCs w:val="18"/>
    </w:rPr>
  </w:style>
  <w:style w:type="paragraph" w:styleId="Heading6">
    <w:name w:val="heading 6"/>
    <w:basedOn w:val="Normal"/>
    <w:next w:val="Normal"/>
    <w:uiPriority w:val="9"/>
    <w:qFormat/>
    <w:rsid w:val="007B7D37"/>
    <w:pPr>
      <w:numPr>
        <w:ilvl w:val="5"/>
        <w:numId w:val="1"/>
      </w:numPr>
      <w:spacing w:before="240" w:after="60"/>
      <w:outlineLvl w:val="5"/>
    </w:pPr>
    <w:rPr>
      <w:i/>
      <w:iCs/>
      <w:sz w:val="16"/>
      <w:szCs w:val="16"/>
    </w:rPr>
  </w:style>
  <w:style w:type="paragraph" w:styleId="Heading7">
    <w:name w:val="heading 7"/>
    <w:basedOn w:val="Normal"/>
    <w:next w:val="Normal"/>
    <w:uiPriority w:val="9"/>
    <w:qFormat/>
    <w:rsid w:val="007B7D37"/>
    <w:pPr>
      <w:numPr>
        <w:ilvl w:val="6"/>
        <w:numId w:val="1"/>
      </w:numPr>
      <w:spacing w:before="240" w:after="60"/>
      <w:outlineLvl w:val="6"/>
    </w:pPr>
    <w:rPr>
      <w:sz w:val="16"/>
      <w:szCs w:val="16"/>
    </w:rPr>
  </w:style>
  <w:style w:type="paragraph" w:styleId="Heading8">
    <w:name w:val="heading 8"/>
    <w:basedOn w:val="Normal"/>
    <w:next w:val="Normal"/>
    <w:uiPriority w:val="9"/>
    <w:qFormat/>
    <w:rsid w:val="007B7D37"/>
    <w:pPr>
      <w:numPr>
        <w:ilvl w:val="7"/>
        <w:numId w:val="1"/>
      </w:numPr>
      <w:spacing w:before="240" w:after="60"/>
      <w:outlineLvl w:val="7"/>
    </w:pPr>
    <w:rPr>
      <w:i/>
      <w:iCs/>
      <w:sz w:val="16"/>
      <w:szCs w:val="16"/>
    </w:rPr>
  </w:style>
  <w:style w:type="paragraph" w:styleId="Heading9">
    <w:name w:val="heading 9"/>
    <w:basedOn w:val="Normal"/>
    <w:next w:val="Normal"/>
    <w:uiPriority w:val="9"/>
    <w:qFormat/>
    <w:rsid w:val="007B7D37"/>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7B7D37"/>
    <w:pPr>
      <w:spacing w:before="20"/>
      <w:ind w:firstLine="202"/>
      <w:jc w:val="both"/>
    </w:pPr>
    <w:rPr>
      <w:b/>
      <w:bCs/>
      <w:sz w:val="18"/>
      <w:szCs w:val="18"/>
    </w:rPr>
  </w:style>
  <w:style w:type="paragraph" w:customStyle="1" w:styleId="Authors">
    <w:name w:val="Authors"/>
    <w:basedOn w:val="Normal"/>
    <w:next w:val="Normal"/>
    <w:rsid w:val="007B7D37"/>
    <w:pPr>
      <w:framePr w:w="9072" w:hSpace="187" w:vSpace="187" w:wrap="notBeside" w:vAnchor="text" w:hAnchor="page" w:xAlign="center" w:y="1"/>
      <w:spacing w:after="320"/>
      <w:jc w:val="center"/>
    </w:pPr>
    <w:rPr>
      <w:sz w:val="22"/>
      <w:szCs w:val="22"/>
    </w:rPr>
  </w:style>
  <w:style w:type="character" w:customStyle="1" w:styleId="MemberType">
    <w:name w:val="MemberType"/>
    <w:basedOn w:val="DefaultParagraphFont"/>
    <w:rsid w:val="007B7D37"/>
    <w:rPr>
      <w:rFonts w:ascii="Times New Roman" w:hAnsi="Times New Roman" w:cs="Times New Roman"/>
      <w:i/>
      <w:iCs/>
      <w:sz w:val="22"/>
      <w:szCs w:val="22"/>
    </w:rPr>
  </w:style>
  <w:style w:type="paragraph" w:styleId="Title">
    <w:name w:val="Title"/>
    <w:basedOn w:val="Normal"/>
    <w:next w:val="Normal"/>
    <w:qFormat/>
    <w:rsid w:val="007B7D37"/>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rsid w:val="007B7D37"/>
    <w:pPr>
      <w:ind w:firstLine="202"/>
      <w:jc w:val="both"/>
    </w:pPr>
    <w:rPr>
      <w:sz w:val="16"/>
      <w:szCs w:val="16"/>
    </w:rPr>
  </w:style>
  <w:style w:type="paragraph" w:customStyle="1" w:styleId="References">
    <w:name w:val="References"/>
    <w:basedOn w:val="Normal"/>
    <w:rsid w:val="007B7D37"/>
    <w:pPr>
      <w:numPr>
        <w:numId w:val="12"/>
      </w:numPr>
      <w:jc w:val="both"/>
    </w:pPr>
    <w:rPr>
      <w:sz w:val="16"/>
      <w:szCs w:val="16"/>
    </w:rPr>
  </w:style>
  <w:style w:type="paragraph" w:customStyle="1" w:styleId="IndexTerms">
    <w:name w:val="IndexTerms"/>
    <w:basedOn w:val="Normal"/>
    <w:next w:val="Normal"/>
    <w:rsid w:val="007B7D37"/>
    <w:pPr>
      <w:ind w:firstLine="202"/>
      <w:jc w:val="both"/>
    </w:pPr>
    <w:rPr>
      <w:b/>
      <w:bCs/>
      <w:sz w:val="18"/>
      <w:szCs w:val="18"/>
    </w:rPr>
  </w:style>
  <w:style w:type="character" w:styleId="FootnoteReference">
    <w:name w:val="footnote reference"/>
    <w:basedOn w:val="DefaultParagraphFont"/>
    <w:semiHidden/>
    <w:rsid w:val="007B7D37"/>
    <w:rPr>
      <w:vertAlign w:val="superscript"/>
    </w:rPr>
  </w:style>
  <w:style w:type="paragraph" w:styleId="Footer">
    <w:name w:val="footer"/>
    <w:basedOn w:val="Normal"/>
    <w:link w:val="FooterChar"/>
    <w:uiPriority w:val="99"/>
    <w:rsid w:val="007B7D37"/>
    <w:pPr>
      <w:tabs>
        <w:tab w:val="center" w:pos="4320"/>
        <w:tab w:val="right" w:pos="8640"/>
      </w:tabs>
    </w:pPr>
  </w:style>
  <w:style w:type="paragraph" w:customStyle="1" w:styleId="Text">
    <w:name w:val="Text"/>
    <w:basedOn w:val="Normal"/>
    <w:rsid w:val="007B7D37"/>
    <w:pPr>
      <w:widowControl w:val="0"/>
      <w:spacing w:line="252" w:lineRule="auto"/>
      <w:ind w:firstLine="202"/>
      <w:jc w:val="both"/>
    </w:pPr>
  </w:style>
  <w:style w:type="paragraph" w:customStyle="1" w:styleId="FigureCaption">
    <w:name w:val="Figure Caption"/>
    <w:basedOn w:val="Normal"/>
    <w:rsid w:val="007B7D37"/>
    <w:pPr>
      <w:jc w:val="both"/>
    </w:pPr>
    <w:rPr>
      <w:sz w:val="16"/>
      <w:szCs w:val="16"/>
    </w:rPr>
  </w:style>
  <w:style w:type="paragraph" w:customStyle="1" w:styleId="TableTitle">
    <w:name w:val="Table Title"/>
    <w:basedOn w:val="Normal"/>
    <w:rsid w:val="007B7D37"/>
    <w:pPr>
      <w:jc w:val="center"/>
    </w:pPr>
    <w:rPr>
      <w:smallCaps/>
      <w:sz w:val="16"/>
      <w:szCs w:val="16"/>
    </w:rPr>
  </w:style>
  <w:style w:type="paragraph" w:customStyle="1" w:styleId="ReferenceHead">
    <w:name w:val="Reference Head"/>
    <w:basedOn w:val="Heading1"/>
    <w:link w:val="ReferenceHeadChar"/>
    <w:rsid w:val="007B7D37"/>
    <w:pPr>
      <w:numPr>
        <w:numId w:val="0"/>
      </w:numPr>
    </w:pPr>
  </w:style>
  <w:style w:type="paragraph" w:styleId="Header">
    <w:name w:val="header"/>
    <w:basedOn w:val="Normal"/>
    <w:rsid w:val="007B7D37"/>
    <w:pPr>
      <w:tabs>
        <w:tab w:val="center" w:pos="4320"/>
        <w:tab w:val="right" w:pos="8640"/>
      </w:tabs>
    </w:pPr>
  </w:style>
  <w:style w:type="paragraph" w:customStyle="1" w:styleId="Equation">
    <w:name w:val="Equation"/>
    <w:basedOn w:val="Normal"/>
    <w:next w:val="Normal"/>
    <w:rsid w:val="007B7D37"/>
    <w:pPr>
      <w:widowControl w:val="0"/>
      <w:tabs>
        <w:tab w:val="right" w:pos="5040"/>
      </w:tabs>
      <w:spacing w:line="252" w:lineRule="auto"/>
      <w:jc w:val="both"/>
    </w:pPr>
  </w:style>
  <w:style w:type="character" w:styleId="Hyperlink">
    <w:name w:val="Hyperlink"/>
    <w:basedOn w:val="DefaultParagraphFont"/>
    <w:uiPriority w:val="99"/>
    <w:rsid w:val="007B7D37"/>
    <w:rPr>
      <w:color w:val="0000FF"/>
      <w:u w:val="single"/>
    </w:rPr>
  </w:style>
  <w:style w:type="character" w:styleId="FollowedHyperlink">
    <w:name w:val="FollowedHyperlink"/>
    <w:basedOn w:val="DefaultParagraphFont"/>
    <w:rsid w:val="007B7D37"/>
    <w:rPr>
      <w:color w:val="800080"/>
      <w:u w:val="single"/>
    </w:rPr>
  </w:style>
  <w:style w:type="paragraph" w:styleId="BodyTextIndent">
    <w:name w:val="Body Text Indent"/>
    <w:basedOn w:val="Normal"/>
    <w:link w:val="BodyTextIndentChar"/>
    <w:rsid w:val="007B7D37"/>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BalloonText">
    <w:name w:val="Balloon Text"/>
    <w:basedOn w:val="Normal"/>
    <w:link w:val="BalloonTextChar"/>
    <w:rsid w:val="00F33D49"/>
    <w:rPr>
      <w:rFonts w:ascii="Tahoma" w:hAnsi="Tahoma" w:cs="Tahoma"/>
      <w:sz w:val="16"/>
      <w:szCs w:val="16"/>
    </w:rPr>
  </w:style>
  <w:style w:type="character" w:customStyle="1" w:styleId="BalloonTextChar">
    <w:name w:val="Balloon Text Char"/>
    <w:basedOn w:val="DefaultParagraphFont"/>
    <w:link w:val="BalloonText"/>
    <w:rsid w:val="00F33D49"/>
    <w:rPr>
      <w:rFonts w:ascii="Tahoma" w:hAnsi="Tahoma" w:cs="Tahoma"/>
      <w:sz w:val="16"/>
      <w:szCs w:val="16"/>
    </w:rPr>
  </w:style>
  <w:style w:type="character" w:styleId="PlaceholderText">
    <w:name w:val="Placeholder Text"/>
    <w:basedOn w:val="DefaultParagraphFont"/>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DefaultParagraphFont"/>
    <w:uiPriority w:val="99"/>
    <w:rsid w:val="00C82D86"/>
    <w:rPr>
      <w:rFonts w:ascii="Verdana" w:hAnsi="Verdana" w:cs="Verdana"/>
      <w:color w:val="000000"/>
      <w:sz w:val="22"/>
      <w:szCs w:val="22"/>
    </w:rPr>
  </w:style>
  <w:style w:type="character" w:customStyle="1" w:styleId="bodytype">
    <w:name w:val="body type"/>
    <w:basedOn w:val="DefaultParagraphFont"/>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Heading1Char">
    <w:name w:val="Heading 1 Char"/>
    <w:basedOn w:val="DefaultParagraphFont"/>
    <w:link w:val="Heading1"/>
    <w:uiPriority w:val="9"/>
    <w:rsid w:val="003F52AD"/>
    <w:rPr>
      <w:smallCaps/>
      <w:kern w:val="28"/>
    </w:rPr>
  </w:style>
  <w:style w:type="character" w:customStyle="1" w:styleId="ReferenceHeadChar">
    <w:name w:val="Reference Head Char"/>
    <w:basedOn w:val="Heading1Char"/>
    <w:link w:val="ReferenceHead"/>
    <w:rsid w:val="003F52AD"/>
    <w:rPr>
      <w:smallCaps/>
      <w:kern w:val="28"/>
    </w:rPr>
  </w:style>
  <w:style w:type="character" w:customStyle="1" w:styleId="Style1Char">
    <w:name w:val="Style1 Char"/>
    <w:basedOn w:val="ReferenceHeadChar"/>
    <w:link w:val="Style1"/>
    <w:rsid w:val="003F52AD"/>
    <w:rPr>
      <w:smallCaps/>
      <w:kern w:val="28"/>
    </w:rPr>
  </w:style>
  <w:style w:type="paragraph" w:styleId="Revision">
    <w:name w:val="Revision"/>
    <w:hidden/>
    <w:uiPriority w:val="99"/>
    <w:semiHidden/>
    <w:rsid w:val="001B36B1"/>
  </w:style>
  <w:style w:type="character" w:customStyle="1" w:styleId="BodyText2">
    <w:name w:val="Body Text2"/>
    <w:basedOn w:val="DefaultParagraphFont"/>
    <w:uiPriority w:val="99"/>
    <w:rsid w:val="001B36B1"/>
    <w:rPr>
      <w:rFonts w:ascii="Verdana" w:hAnsi="Verdana" w:cs="Verdana"/>
      <w:color w:val="000000"/>
      <w:sz w:val="22"/>
      <w:szCs w:val="22"/>
    </w:rPr>
  </w:style>
  <w:style w:type="character" w:customStyle="1" w:styleId="Heading2Char">
    <w:name w:val="Heading 2 Char"/>
    <w:basedOn w:val="DefaultParagraphFont"/>
    <w:link w:val="Heading2"/>
    <w:uiPriority w:val="9"/>
    <w:rsid w:val="001B36B1"/>
    <w:rPr>
      <w:i/>
      <w:iCs/>
    </w:rPr>
  </w:style>
  <w:style w:type="paragraph" w:customStyle="1" w:styleId="TextL-MAG">
    <w:name w:val="Text L-MAG"/>
    <w:basedOn w:val="Normal"/>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DefaultParagraphFont"/>
    <w:link w:val="TextL-MAG"/>
    <w:rsid w:val="009C7D17"/>
    <w:rPr>
      <w:rFonts w:ascii="Arial" w:eastAsia="MS Mincho" w:hAnsi="Arial"/>
      <w:sz w:val="18"/>
      <w:szCs w:val="22"/>
      <w:lang w:eastAsia="ja-JP"/>
    </w:rPr>
  </w:style>
  <w:style w:type="character" w:customStyle="1" w:styleId="FooterChar">
    <w:name w:val="Footer Char"/>
    <w:basedOn w:val="DefaultParagraphFont"/>
    <w:link w:val="Footer"/>
    <w:uiPriority w:val="99"/>
    <w:rsid w:val="00D90C10"/>
  </w:style>
  <w:style w:type="character" w:customStyle="1" w:styleId="FootnoteTextChar">
    <w:name w:val="Footnote Text Char"/>
    <w:basedOn w:val="DefaultParagraphFont"/>
    <w:link w:val="FootnoteText"/>
    <w:semiHidden/>
    <w:rsid w:val="00C075EF"/>
    <w:rPr>
      <w:sz w:val="16"/>
      <w:szCs w:val="16"/>
    </w:rPr>
  </w:style>
  <w:style w:type="character" w:customStyle="1" w:styleId="BodyTextIndentChar">
    <w:name w:val="Body Text Indent Char"/>
    <w:basedOn w:val="DefaultParagraphFont"/>
    <w:link w:val="BodyTextIndent"/>
    <w:rsid w:val="003F26BD"/>
    <w:rPr>
      <w:szCs w:val="24"/>
    </w:rPr>
  </w:style>
  <w:style w:type="paragraph" w:styleId="ListParagraph">
    <w:name w:val="List Paragraph"/>
    <w:basedOn w:val="Normal"/>
    <w:uiPriority w:val="34"/>
    <w:qFormat/>
    <w:rsid w:val="009E7518"/>
    <w:pPr>
      <w:spacing w:after="200" w:line="276" w:lineRule="auto"/>
      <w:ind w:left="720"/>
      <w:contextualSpacing/>
    </w:pPr>
    <w:rPr>
      <w:rFonts w:ascii="Calibri" w:eastAsia="Calibri"/>
      <w:sz w:val="22"/>
      <w:szCs w:val="22"/>
    </w:rPr>
  </w:style>
  <w:style w:type="paragraph" w:customStyle="1" w:styleId="Default">
    <w:name w:val="Default"/>
    <w:rsid w:val="000D153B"/>
    <w:rPr>
      <w:rFonts w:eastAsia="Calibri"/>
      <w:color w:val="000000"/>
      <w:sz w:val="24"/>
      <w:szCs w:val="24"/>
    </w:rPr>
  </w:style>
  <w:style w:type="character" w:customStyle="1" w:styleId="apple-converted-space">
    <w:name w:val="apple-converted-space"/>
    <w:basedOn w:val="DefaultParagraphFont"/>
    <w:rsid w:val="000D15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56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xplorable.com/p-val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s://inspectioneering.com/tag/heat+affected+zone" TargetMode="External"/><Relationship Id="rId10" Type="http://schemas.openxmlformats.org/officeDocument/2006/relationships/image" Target="media/image3.pn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rcspecialties.com/documents/Effects%20of%20process%20variables%20on%20HAZ.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lang="en-US" sz="2160" b="1" i="0" u="none" strike="noStrike" kern="1200" baseline="0">
                <a:solidFill>
                  <a:sysClr val="windowText" lastClr="000000"/>
                </a:solidFill>
                <a:latin typeface="+mn-lt"/>
                <a:ea typeface="+mn-ea"/>
                <a:cs typeface="+mn-cs"/>
              </a:defRPr>
            </a:pPr>
            <a:r>
              <a:rPr lang="en-US" sz="1000" b="1" i="0" kern="1200" baseline="0">
                <a:solidFill>
                  <a:srgbClr val="000000"/>
                </a:solidFill>
              </a:rPr>
              <a:t>Chart 2: Percentage Contribution of Hardnes  and Rank</a:t>
            </a:r>
          </a:p>
        </c:rich>
      </c:tx>
      <c:layout>
        <c:manualLayout>
          <c:xMode val="edge"/>
          <c:yMode val="edge"/>
          <c:x val="0.15383571346313871"/>
          <c:y val="1.3186785802296526E-2"/>
        </c:manualLayout>
      </c:layout>
    </c:title>
    <c:plotArea>
      <c:layout/>
      <c:pieChart>
        <c:varyColors val="1"/>
        <c:ser>
          <c:idx val="0"/>
          <c:order val="0"/>
          <c:tx>
            <c:strRef>
              <c:f>Sheet1!$B$1</c:f>
              <c:strCache>
                <c:ptCount val="1"/>
                <c:pt idx="0">
                  <c:v>Percentage Contibution</c:v>
                </c:pt>
              </c:strCache>
            </c:strRef>
          </c:tx>
          <c:dPt>
            <c:idx val="0"/>
            <c:spPr>
              <a:solidFill>
                <a:srgbClr val="92D050"/>
              </a:solidFill>
            </c:spPr>
          </c:dPt>
          <c:dPt>
            <c:idx val="1"/>
            <c:spPr>
              <a:solidFill>
                <a:srgbClr val="FFFF00"/>
              </a:solidFill>
            </c:spPr>
          </c:dPt>
          <c:dPt>
            <c:idx val="2"/>
            <c:spPr>
              <a:solidFill>
                <a:srgbClr val="686868"/>
              </a:solidFill>
            </c:spPr>
          </c:dPt>
          <c:dPt>
            <c:idx val="4"/>
            <c:spPr>
              <a:solidFill>
                <a:schemeClr val="accent2"/>
              </a:solidFill>
            </c:spPr>
          </c:dPt>
          <c:cat>
            <c:strRef>
              <c:f>Sheet1!$A$2:$A$6</c:f>
              <c:strCache>
                <c:ptCount val="5"/>
                <c:pt idx="0">
                  <c:v>Material    1</c:v>
                </c:pt>
                <c:pt idx="1">
                  <c:v>Current     2</c:v>
                </c:pt>
                <c:pt idx="2">
                  <c:v>Gas Flow   3</c:v>
                </c:pt>
                <c:pt idx="3">
                  <c:v>Feed Wire 4</c:v>
                </c:pt>
                <c:pt idx="4">
                  <c:v>Error</c:v>
                </c:pt>
              </c:strCache>
            </c:strRef>
          </c:cat>
          <c:val>
            <c:numRef>
              <c:f>Sheet1!$B$2:$B$6</c:f>
              <c:numCache>
                <c:formatCode>0.00%</c:formatCode>
                <c:ptCount val="5"/>
                <c:pt idx="0">
                  <c:v>0.32750000000000412</c:v>
                </c:pt>
                <c:pt idx="1">
                  <c:v>0.25769999999999998</c:v>
                </c:pt>
                <c:pt idx="2">
                  <c:v>0.26700000000000002</c:v>
                </c:pt>
                <c:pt idx="3">
                  <c:v>0.14450000000000021</c:v>
                </c:pt>
                <c:pt idx="4">
                  <c:v>3.400000000000038E-3</c:v>
                </c:pt>
              </c:numCache>
            </c:numRef>
          </c:val>
        </c:ser>
        <c:firstSliceAng val="0"/>
      </c:pieChart>
    </c:plotArea>
    <c:legend>
      <c:legendPos val="r"/>
      <c:layout>
        <c:manualLayout>
          <c:xMode val="edge"/>
          <c:yMode val="edge"/>
          <c:x val="0.60239551341275299"/>
          <c:y val="0.19207782211060562"/>
          <c:w val="0.3811096805029705"/>
          <c:h val="0.80131632503314842"/>
        </c:manualLayout>
      </c:layout>
      <c:txPr>
        <a:bodyPr/>
        <a:lstStyle/>
        <a:p>
          <a:pPr>
            <a:defRPr lang="en-US" sz="1000"/>
          </a:pPr>
          <a:endParaRPr lang="en-US"/>
        </a:p>
      </c:txPr>
    </c:legend>
    <c:plotVisOnly val="1"/>
    <c:dispBlanksAs val="zero"/>
  </c:chart>
  <c:txPr>
    <a:bodyPr/>
    <a:lstStyle/>
    <a:p>
      <a:pPr>
        <a:defRPr sz="1800"/>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lang="en-US"/>
            </a:pPr>
            <a:r>
              <a:rPr lang="en-US" sz="1000"/>
              <a:t>Chart 1: Percentage Contribution of</a:t>
            </a:r>
            <a:r>
              <a:rPr lang="en-US" sz="1000" baseline="0"/>
              <a:t> HAZ  and Rank</a:t>
            </a:r>
            <a:endParaRPr lang="en-US" sz="1000"/>
          </a:p>
        </c:rich>
      </c:tx>
      <c:layout>
        <c:manualLayout>
          <c:xMode val="edge"/>
          <c:yMode val="edge"/>
          <c:x val="0.12668278466177435"/>
          <c:y val="0"/>
        </c:manualLayout>
      </c:layout>
    </c:title>
    <c:plotArea>
      <c:layout/>
      <c:pieChart>
        <c:varyColors val="1"/>
        <c:ser>
          <c:idx val="0"/>
          <c:order val="0"/>
          <c:tx>
            <c:strRef>
              <c:f>Sheet1!$B$1</c:f>
              <c:strCache>
                <c:ptCount val="1"/>
                <c:pt idx="0">
                  <c:v>Percentage Contibution</c:v>
                </c:pt>
              </c:strCache>
            </c:strRef>
          </c:tx>
          <c:dPt>
            <c:idx val="0"/>
            <c:spPr>
              <a:solidFill>
                <a:srgbClr val="92D050"/>
              </a:solidFill>
            </c:spPr>
          </c:dPt>
          <c:dPt>
            <c:idx val="1"/>
            <c:spPr>
              <a:solidFill>
                <a:srgbClr val="FFFF00"/>
              </a:solidFill>
            </c:spPr>
          </c:dPt>
          <c:dPt>
            <c:idx val="2"/>
            <c:spPr>
              <a:solidFill>
                <a:srgbClr val="686868"/>
              </a:solidFill>
            </c:spPr>
          </c:dPt>
          <c:dPt>
            <c:idx val="4"/>
            <c:spPr>
              <a:solidFill>
                <a:schemeClr val="accent2"/>
              </a:solidFill>
            </c:spPr>
          </c:dPt>
          <c:cat>
            <c:strRef>
              <c:f>Sheet1!$A$2:$A$6</c:f>
              <c:strCache>
                <c:ptCount val="5"/>
                <c:pt idx="0">
                  <c:v>Material    1</c:v>
                </c:pt>
                <c:pt idx="1">
                  <c:v>Current     4</c:v>
                </c:pt>
                <c:pt idx="2">
                  <c:v>Gas Flow   2</c:v>
                </c:pt>
                <c:pt idx="3">
                  <c:v>Feed Wire 3</c:v>
                </c:pt>
                <c:pt idx="4">
                  <c:v>Error</c:v>
                </c:pt>
              </c:strCache>
            </c:strRef>
          </c:cat>
          <c:val>
            <c:numRef>
              <c:f>Sheet1!$B$2:$B$6</c:f>
              <c:numCache>
                <c:formatCode>0.00%</c:formatCode>
                <c:ptCount val="5"/>
                <c:pt idx="0">
                  <c:v>0.37740000000000312</c:v>
                </c:pt>
                <c:pt idx="1">
                  <c:v>2.1500000000000002E-2</c:v>
                </c:pt>
                <c:pt idx="2">
                  <c:v>0.17660000000000001</c:v>
                </c:pt>
                <c:pt idx="3">
                  <c:v>0.14240000000000044</c:v>
                </c:pt>
                <c:pt idx="4">
                  <c:v>0.28200000000000008</c:v>
                </c:pt>
              </c:numCache>
            </c:numRef>
          </c:val>
        </c:ser>
        <c:firstSliceAng val="0"/>
      </c:pieChart>
    </c:plotArea>
    <c:legend>
      <c:legendPos val="r"/>
      <c:layout>
        <c:manualLayout>
          <c:xMode val="edge"/>
          <c:yMode val="edge"/>
          <c:x val="0.60239551341275299"/>
          <c:y val="0.19207782211060562"/>
          <c:w val="0.3811096805029705"/>
          <c:h val="0.80131632503314842"/>
        </c:manualLayout>
      </c:layout>
      <c:txPr>
        <a:bodyPr/>
        <a:lstStyle/>
        <a:p>
          <a:pPr>
            <a:defRPr lang="en-US" sz="1000"/>
          </a:pPr>
          <a:endParaRPr lang="en-US"/>
        </a:p>
      </c:txPr>
    </c:legend>
    <c:plotVisOnly val="1"/>
    <c:dispBlanksAs val="zero"/>
  </c:chart>
  <c:txPr>
    <a:bodyPr/>
    <a:lstStyle/>
    <a:p>
      <a:pPr>
        <a:defRPr sz="1800"/>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lang="en-US" sz="1000"/>
            </a:pPr>
            <a:r>
              <a:rPr lang="en-US" sz="1000" b="1" i="0" baseline="0"/>
              <a:t>Chart 4: Percentage Contribution of Bead Width and Rank</a:t>
            </a:r>
          </a:p>
        </c:rich>
      </c:tx>
      <c:layout>
        <c:manualLayout>
          <c:xMode val="edge"/>
          <c:yMode val="edge"/>
          <c:x val="0.15383571346313871"/>
          <c:y val="1.3186785802296513E-2"/>
        </c:manualLayout>
      </c:layout>
    </c:title>
    <c:plotArea>
      <c:layout/>
      <c:pieChart>
        <c:varyColors val="1"/>
        <c:ser>
          <c:idx val="0"/>
          <c:order val="0"/>
          <c:tx>
            <c:strRef>
              <c:f>Sheet1!$B$1</c:f>
              <c:strCache>
                <c:ptCount val="1"/>
                <c:pt idx="0">
                  <c:v>Percentage Contibution</c:v>
                </c:pt>
              </c:strCache>
            </c:strRef>
          </c:tx>
          <c:dPt>
            <c:idx val="0"/>
            <c:spPr>
              <a:solidFill>
                <a:srgbClr val="92D050"/>
              </a:solidFill>
            </c:spPr>
          </c:dPt>
          <c:dPt>
            <c:idx val="1"/>
            <c:spPr>
              <a:solidFill>
                <a:srgbClr val="FFFF00"/>
              </a:solidFill>
            </c:spPr>
          </c:dPt>
          <c:dPt>
            <c:idx val="2"/>
            <c:spPr>
              <a:solidFill>
                <a:srgbClr val="686868"/>
              </a:solidFill>
            </c:spPr>
          </c:dPt>
          <c:dPt>
            <c:idx val="4"/>
            <c:spPr>
              <a:solidFill>
                <a:schemeClr val="accent2"/>
              </a:solidFill>
            </c:spPr>
          </c:dPt>
          <c:cat>
            <c:strRef>
              <c:f>Sheet1!$A$2:$A$6</c:f>
              <c:strCache>
                <c:ptCount val="5"/>
                <c:pt idx="0">
                  <c:v>Material    4</c:v>
                </c:pt>
                <c:pt idx="1">
                  <c:v>Current     2</c:v>
                </c:pt>
                <c:pt idx="2">
                  <c:v>Gas Flow   3</c:v>
                </c:pt>
                <c:pt idx="3">
                  <c:v>Feed Wire 1</c:v>
                </c:pt>
                <c:pt idx="4">
                  <c:v>Error</c:v>
                </c:pt>
              </c:strCache>
            </c:strRef>
          </c:cat>
          <c:val>
            <c:numRef>
              <c:f>Sheet1!$B$2:$B$6</c:f>
              <c:numCache>
                <c:formatCode>General</c:formatCode>
                <c:ptCount val="5"/>
                <c:pt idx="0">
                  <c:v>1.690000000000011</c:v>
                </c:pt>
                <c:pt idx="1">
                  <c:v>24.810000000000031</c:v>
                </c:pt>
                <c:pt idx="2">
                  <c:v>9.49</c:v>
                </c:pt>
                <c:pt idx="3">
                  <c:v>63.99</c:v>
                </c:pt>
                <c:pt idx="4">
                  <c:v>2.0000000000000011E-2</c:v>
                </c:pt>
              </c:numCache>
            </c:numRef>
          </c:val>
        </c:ser>
        <c:firstSliceAng val="0"/>
      </c:pieChart>
    </c:plotArea>
    <c:legend>
      <c:legendPos val="r"/>
      <c:layout>
        <c:manualLayout>
          <c:xMode val="edge"/>
          <c:yMode val="edge"/>
          <c:x val="0.60239551341275344"/>
          <c:y val="0.19207782211060562"/>
          <c:w val="0.38110968050297073"/>
          <c:h val="0.80131632503314798"/>
        </c:manualLayout>
      </c:layout>
      <c:txPr>
        <a:bodyPr/>
        <a:lstStyle/>
        <a:p>
          <a:pPr>
            <a:defRPr lang="en-US" sz="1000"/>
          </a:pPr>
          <a:endParaRPr lang="en-US"/>
        </a:p>
      </c:txPr>
    </c:legend>
    <c:plotVisOnly val="1"/>
    <c:dispBlanksAs val="zero"/>
  </c:chart>
  <c:txPr>
    <a:bodyPr/>
    <a:lstStyle/>
    <a:p>
      <a:pPr>
        <a:defRPr sz="1800"/>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DBEF7-BB40-4574-BA83-1EFDB2C67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2209</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14777</CharactersWithSpaces>
  <SharedDoc>false</SharedDoc>
  <HLinks>
    <vt:vector size="72" baseType="variant">
      <vt:variant>
        <vt:i4>6160457</vt:i4>
      </vt:variant>
      <vt:variant>
        <vt:i4>39</vt:i4>
      </vt:variant>
      <vt:variant>
        <vt:i4>0</vt:i4>
      </vt:variant>
      <vt:variant>
        <vt:i4>5</vt:i4>
      </vt:variant>
      <vt:variant>
        <vt:lpwstr>http://www.(URL/</vt:lpwstr>
      </vt:variant>
      <vt:variant>
        <vt:lpwstr/>
      </vt:variant>
      <vt:variant>
        <vt:i4>2687077</vt:i4>
      </vt:variant>
      <vt:variant>
        <vt:i4>36</vt:i4>
      </vt:variant>
      <vt:variant>
        <vt:i4>0</vt:i4>
      </vt:variant>
      <vt:variant>
        <vt:i4>5</vt:i4>
      </vt:variant>
      <vt:variant>
        <vt:lpwstr>http://www.atm.com/</vt:lpwstr>
      </vt:variant>
      <vt:variant>
        <vt:lpwstr/>
      </vt:variant>
      <vt:variant>
        <vt:i4>6160457</vt:i4>
      </vt:variant>
      <vt:variant>
        <vt:i4>33</vt:i4>
      </vt:variant>
      <vt:variant>
        <vt:i4>0</vt:i4>
      </vt:variant>
      <vt:variant>
        <vt:i4>5</vt:i4>
      </vt:variant>
      <vt:variant>
        <vt:lpwstr>http://www.(url/</vt:lpwstr>
      </vt:variant>
      <vt:variant>
        <vt:lpwstr/>
      </vt:variant>
      <vt:variant>
        <vt:i4>2031701</vt:i4>
      </vt:variant>
      <vt:variant>
        <vt:i4>30</vt:i4>
      </vt:variant>
      <vt:variant>
        <vt:i4>0</vt:i4>
      </vt:variant>
      <vt:variant>
        <vt:i4>5</vt:i4>
      </vt:variant>
      <vt:variant>
        <vt:lpwstr>http://www.ieee.org/web/publications/authors/transjnl/index.html</vt:lpwstr>
      </vt:variant>
      <vt:variant>
        <vt:lpwstr/>
      </vt:variant>
      <vt:variant>
        <vt:i4>4391006</vt:i4>
      </vt:variant>
      <vt:variant>
        <vt:i4>21</vt:i4>
      </vt:variant>
      <vt:variant>
        <vt:i4>0</vt:i4>
      </vt:variant>
      <vt:variant>
        <vt:i4>5</vt:i4>
      </vt:variant>
      <vt:variant>
        <vt:lpwstr>http://www.ieee.org/copyright</vt:lpwstr>
      </vt:variant>
      <vt:variant>
        <vt:lpwstr/>
      </vt:variant>
      <vt:variant>
        <vt:i4>2555906</vt:i4>
      </vt:variant>
      <vt:variant>
        <vt:i4>18</vt:i4>
      </vt:variant>
      <vt:variant>
        <vt:i4>0</vt:i4>
      </vt:variant>
      <vt:variant>
        <vt:i4>5</vt:i4>
      </vt:variant>
      <vt:variant>
        <vt:lpwstr>mailto:graphics@ieee.org</vt:lpwstr>
      </vt:variant>
      <vt:variant>
        <vt:lpwstr/>
      </vt:variant>
      <vt:variant>
        <vt:i4>7405602</vt:i4>
      </vt:variant>
      <vt:variant>
        <vt:i4>15</vt:i4>
      </vt:variant>
      <vt:variant>
        <vt:i4>0</vt:i4>
      </vt:variant>
      <vt:variant>
        <vt:i4>5</vt:i4>
      </vt:variant>
      <vt:variant>
        <vt:lpwstr>http://graphicsqc.ieee.org/</vt:lpwstr>
      </vt:variant>
      <vt:variant>
        <vt:lpwstr/>
      </vt:variant>
      <vt:variant>
        <vt:i4>3866730</vt:i4>
      </vt:variant>
      <vt:variant>
        <vt:i4>12</vt:i4>
      </vt:variant>
      <vt:variant>
        <vt:i4>0</vt:i4>
      </vt:variant>
      <vt:variant>
        <vt:i4>5</vt:i4>
      </vt:variant>
      <vt:variant>
        <vt:lpwstr>http://www.adobe.com/support/downloads/</vt:lpwstr>
      </vt:variant>
      <vt:variant>
        <vt:lpwstr/>
      </vt:variant>
      <vt:variant>
        <vt:i4>2424932</vt:i4>
      </vt:variant>
      <vt:variant>
        <vt:i4>9</vt:i4>
      </vt:variant>
      <vt:variant>
        <vt:i4>0</vt:i4>
      </vt:variant>
      <vt:variant>
        <vt:i4>5</vt:i4>
      </vt:variant>
      <vt:variant>
        <vt:lpwstr>http://www.adobe.com/support/downloads/pdrvwin.htm</vt:lpwstr>
      </vt:variant>
      <vt:variant>
        <vt:lpwstr/>
      </vt:variant>
      <vt:variant>
        <vt:i4>2031701</vt:i4>
      </vt:variant>
      <vt:variant>
        <vt:i4>6</vt:i4>
      </vt:variant>
      <vt:variant>
        <vt:i4>0</vt:i4>
      </vt:variant>
      <vt:variant>
        <vt:i4>5</vt:i4>
      </vt:variant>
      <vt:variant>
        <vt:lpwstr>http://www.ieee.org/web/publications/authors/transjnl/index.html</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admin</cp:lastModifiedBy>
  <cp:revision>3</cp:revision>
  <cp:lastPrinted>2012-08-02T18:53:00Z</cp:lastPrinted>
  <dcterms:created xsi:type="dcterms:W3CDTF">2018-11-16T10:38:00Z</dcterms:created>
  <dcterms:modified xsi:type="dcterms:W3CDTF">2018-11-16T10:14:00Z</dcterms:modified>
</cp:coreProperties>
</file>